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8A37BC">
      <w:pPr>
        <w:spacing w:line="1000" w:lineRule="exact"/>
        <w:jc w:val="center"/>
        <w:rPr>
          <w:rFonts w:ascii="宋体" w:hAnsi="Times New Roman" w:eastAsia="宋体" w:cs="宋体"/>
          <w:b/>
          <w:bCs/>
          <w:sz w:val="36"/>
          <w:szCs w:val="36"/>
          <w:lang w:val="zh-CN"/>
        </w:rPr>
      </w:pPr>
    </w:p>
    <w:p w14:paraId="04FA8354">
      <w:pPr>
        <w:spacing w:line="1000" w:lineRule="exact"/>
        <w:jc w:val="center"/>
        <w:rPr>
          <w:rFonts w:ascii="宋体" w:hAnsi="Times New Roman" w:eastAsia="宋体" w:cs="宋体"/>
          <w:b/>
          <w:bCs/>
          <w:sz w:val="36"/>
          <w:szCs w:val="36"/>
          <w:lang w:val="zh-CN"/>
        </w:rPr>
      </w:pPr>
      <w:r>
        <w:rPr>
          <w:rFonts w:hint="eastAsia" w:ascii="宋体" w:hAnsi="Times New Roman" w:eastAsia="宋体" w:cs="宋体"/>
          <w:b/>
          <w:bCs/>
          <w:sz w:val="36"/>
          <w:szCs w:val="36"/>
          <w:lang w:val="zh-CN"/>
        </w:rPr>
        <w:t>内蒙古大地云天化工有限公司</w:t>
      </w:r>
    </w:p>
    <w:p w14:paraId="2CEA59B6">
      <w:pPr>
        <w:spacing w:line="1000" w:lineRule="exact"/>
        <w:jc w:val="center"/>
        <w:rPr>
          <w:rFonts w:ascii="宋体" w:hAnsi="Times New Roman" w:eastAsia="宋体" w:cs="宋体"/>
          <w:b/>
          <w:bCs/>
          <w:sz w:val="36"/>
          <w:szCs w:val="36"/>
          <w:lang w:val="zh-CN"/>
        </w:rPr>
      </w:pPr>
    </w:p>
    <w:p w14:paraId="6CCEA92B">
      <w:pPr>
        <w:spacing w:line="1000" w:lineRule="exact"/>
        <w:jc w:val="center"/>
        <w:rPr>
          <w:rFonts w:ascii="宋体" w:hAnsi="Times New Roman" w:eastAsia="宋体" w:cs="宋体"/>
          <w:b/>
          <w:bCs/>
          <w:sz w:val="36"/>
          <w:szCs w:val="36"/>
          <w:lang w:val="zh-CN"/>
        </w:rPr>
      </w:pPr>
      <w:r>
        <w:rPr>
          <w:rFonts w:ascii="宋体" w:hAnsi="Times New Roman" w:eastAsia="宋体" w:cs="宋体"/>
          <w:b/>
          <w:bCs/>
          <w:sz w:val="36"/>
          <w:szCs w:val="36"/>
        </w:rPr>
        <w:t>202</w:t>
      </w:r>
      <w:r>
        <w:rPr>
          <w:rFonts w:hint="eastAsia" w:ascii="宋体" w:hAnsi="Times New Roman" w:eastAsia="宋体" w:cs="宋体"/>
          <w:b/>
          <w:bCs/>
          <w:sz w:val="36"/>
          <w:szCs w:val="36"/>
          <w:lang w:val="en-US" w:eastAsia="zh-CN"/>
        </w:rPr>
        <w:t>5-2027</w:t>
      </w:r>
      <w:r>
        <w:rPr>
          <w:rFonts w:hint="eastAsia" w:ascii="宋体" w:hAnsi="Times New Roman" w:eastAsia="宋体" w:cs="宋体"/>
          <w:b/>
          <w:bCs/>
          <w:sz w:val="36"/>
          <w:szCs w:val="36"/>
        </w:rPr>
        <w:t>年</w:t>
      </w:r>
      <w:r>
        <w:rPr>
          <w:rFonts w:hint="eastAsia" w:ascii="宋体" w:hAnsi="Times New Roman" w:eastAsia="宋体" w:cs="宋体"/>
          <w:b/>
          <w:bCs/>
          <w:sz w:val="36"/>
          <w:szCs w:val="36"/>
          <w:lang w:val="en-US" w:eastAsia="zh-CN"/>
        </w:rPr>
        <w:t>度</w:t>
      </w:r>
      <w:r>
        <w:rPr>
          <w:rFonts w:hint="eastAsia" w:ascii="宋体" w:hAnsi="Times New Roman" w:eastAsia="宋体" w:cs="宋体"/>
          <w:b/>
          <w:bCs/>
          <w:sz w:val="36"/>
          <w:szCs w:val="36"/>
          <w:lang w:val="zh-CN"/>
        </w:rPr>
        <w:t>厂区建筑物、道路、装饰装修</w:t>
      </w:r>
    </w:p>
    <w:p w14:paraId="1481EECC">
      <w:pPr>
        <w:spacing w:line="1000" w:lineRule="exact"/>
        <w:jc w:val="center"/>
        <w:rPr>
          <w:rFonts w:ascii="宋体" w:hAnsi="Times New Roman" w:eastAsia="宋体" w:cs="宋体"/>
          <w:b/>
          <w:bCs/>
          <w:sz w:val="36"/>
          <w:szCs w:val="36"/>
          <w:lang w:val="zh-CN"/>
        </w:rPr>
      </w:pPr>
      <w:r>
        <w:rPr>
          <w:rFonts w:hint="eastAsia" w:ascii="宋体" w:hAnsi="Times New Roman" w:eastAsia="宋体" w:cs="宋体"/>
          <w:b/>
          <w:bCs/>
          <w:sz w:val="36"/>
          <w:szCs w:val="36"/>
          <w:lang w:val="zh-CN"/>
        </w:rPr>
        <w:t>维护服务</w:t>
      </w:r>
      <w:r>
        <w:rPr>
          <w:rFonts w:hint="eastAsia" w:ascii="宋体" w:hAnsi="Times New Roman" w:eastAsia="宋体" w:cs="宋体"/>
          <w:b/>
          <w:bCs/>
          <w:sz w:val="36"/>
          <w:szCs w:val="36"/>
          <w:lang w:val="en-US" w:eastAsia="zh-CN"/>
        </w:rPr>
        <w:t>询价</w:t>
      </w:r>
      <w:r>
        <w:rPr>
          <w:rFonts w:hint="eastAsia" w:ascii="宋体" w:hAnsi="Times New Roman" w:eastAsia="宋体" w:cs="宋体"/>
          <w:b/>
          <w:bCs/>
          <w:sz w:val="36"/>
          <w:szCs w:val="36"/>
          <w:lang w:val="zh-CN"/>
        </w:rPr>
        <w:t>文件</w:t>
      </w:r>
    </w:p>
    <w:p w14:paraId="41A45D32">
      <w:pPr>
        <w:spacing w:line="360" w:lineRule="auto"/>
        <w:ind w:firstLine="1745" w:firstLineChars="395"/>
        <w:rPr>
          <w:rFonts w:ascii="宋体" w:hAnsi="宋体" w:eastAsia="宋体" w:cs="Times New Roman"/>
          <w:b/>
          <w:sz w:val="44"/>
          <w:szCs w:val="44"/>
        </w:rPr>
      </w:pPr>
    </w:p>
    <w:p w14:paraId="2B5510E0">
      <w:pPr>
        <w:spacing w:line="360" w:lineRule="auto"/>
        <w:ind w:firstLine="1745" w:firstLineChars="395"/>
        <w:rPr>
          <w:rFonts w:ascii="宋体" w:hAnsi="宋体" w:eastAsia="宋体" w:cs="Times New Roman"/>
          <w:b/>
          <w:sz w:val="44"/>
          <w:szCs w:val="44"/>
        </w:rPr>
      </w:pPr>
    </w:p>
    <w:p w14:paraId="55BF7B8E">
      <w:pPr>
        <w:spacing w:line="360" w:lineRule="auto"/>
        <w:ind w:firstLine="1745" w:firstLineChars="395"/>
        <w:rPr>
          <w:rFonts w:ascii="宋体" w:hAnsi="宋体" w:eastAsia="宋体" w:cs="Times New Roman"/>
          <w:b/>
          <w:sz w:val="44"/>
          <w:szCs w:val="44"/>
        </w:rPr>
      </w:pPr>
    </w:p>
    <w:p w14:paraId="5C08F41E">
      <w:pPr>
        <w:spacing w:line="360" w:lineRule="auto"/>
        <w:rPr>
          <w:rFonts w:ascii="宋体" w:hAnsi="宋体" w:eastAsia="宋体" w:cs="Times New Roman"/>
          <w:b/>
          <w:sz w:val="32"/>
          <w:szCs w:val="32"/>
        </w:rPr>
      </w:pPr>
    </w:p>
    <w:p w14:paraId="700EFEA3">
      <w:pPr>
        <w:spacing w:line="360" w:lineRule="auto"/>
        <w:rPr>
          <w:rFonts w:ascii="宋体" w:hAnsi="宋体" w:eastAsia="宋体" w:cs="Times New Roman"/>
          <w:b/>
          <w:sz w:val="32"/>
          <w:szCs w:val="32"/>
        </w:rPr>
      </w:pPr>
    </w:p>
    <w:p w14:paraId="149403EE">
      <w:pPr>
        <w:spacing w:line="360" w:lineRule="auto"/>
        <w:rPr>
          <w:rFonts w:ascii="宋体" w:hAnsi="宋体" w:eastAsia="宋体" w:cs="Times New Roman"/>
          <w:b/>
          <w:sz w:val="32"/>
          <w:szCs w:val="32"/>
        </w:rPr>
      </w:pPr>
    </w:p>
    <w:p w14:paraId="74F777AA">
      <w:pPr>
        <w:spacing w:line="360" w:lineRule="auto"/>
        <w:rPr>
          <w:rFonts w:ascii="宋体" w:hAnsi="宋体" w:eastAsia="宋体" w:cs="Times New Roman"/>
          <w:b/>
          <w:sz w:val="32"/>
          <w:szCs w:val="32"/>
        </w:rPr>
      </w:pPr>
    </w:p>
    <w:p w14:paraId="495554D5">
      <w:pPr>
        <w:spacing w:line="360" w:lineRule="auto"/>
        <w:rPr>
          <w:rFonts w:ascii="宋体" w:hAnsi="宋体" w:eastAsia="宋体" w:cs="Times New Roman"/>
          <w:b/>
          <w:sz w:val="32"/>
          <w:szCs w:val="32"/>
        </w:rPr>
      </w:pPr>
    </w:p>
    <w:p w14:paraId="5C776971">
      <w:pPr>
        <w:tabs>
          <w:tab w:val="left" w:pos="1276"/>
          <w:tab w:val="left" w:pos="1418"/>
        </w:tabs>
        <w:spacing w:line="360" w:lineRule="auto"/>
        <w:jc w:val="center"/>
        <w:rPr>
          <w:rFonts w:ascii="宋体" w:hAnsi="宋体" w:eastAsia="宋体" w:cs="Times New Roman"/>
          <w:b/>
          <w:spacing w:val="20"/>
          <w:sz w:val="30"/>
          <w:szCs w:val="30"/>
        </w:rPr>
      </w:pPr>
      <w:r>
        <w:rPr>
          <w:rFonts w:hint="eastAsia" w:ascii="宋体" w:hAnsi="宋体" w:eastAsia="宋体" w:cs="Times New Roman"/>
          <w:b/>
          <w:sz w:val="28"/>
          <w:szCs w:val="28"/>
        </w:rPr>
        <w:t>询  价 人</w:t>
      </w:r>
      <w:r>
        <w:rPr>
          <w:rFonts w:hint="eastAsia" w:ascii="宋体" w:hAnsi="宋体" w:eastAsia="宋体" w:cs="Times New Roman"/>
          <w:b/>
          <w:spacing w:val="20"/>
          <w:sz w:val="30"/>
          <w:szCs w:val="30"/>
        </w:rPr>
        <w:t>：</w:t>
      </w:r>
      <w:r>
        <w:rPr>
          <w:rFonts w:hint="eastAsia" w:ascii="宋体" w:hAnsi="宋体" w:eastAsia="宋体" w:cs="Times New Roman"/>
          <w:b/>
          <w:sz w:val="28"/>
          <w:szCs w:val="28"/>
        </w:rPr>
        <w:t>内蒙古大地云天化工有限公司</w:t>
      </w:r>
    </w:p>
    <w:p w14:paraId="39130BC2">
      <w:pPr>
        <w:spacing w:line="360" w:lineRule="auto"/>
        <w:jc w:val="center"/>
        <w:rPr>
          <w:rFonts w:ascii="宋体" w:hAnsi="宋体" w:eastAsia="宋体" w:cs="Times New Roman"/>
          <w:b/>
          <w:spacing w:val="40"/>
          <w:sz w:val="28"/>
          <w:szCs w:val="28"/>
        </w:rPr>
      </w:pPr>
      <w:r>
        <w:rPr>
          <w:rFonts w:hint="eastAsia" w:ascii="宋体" w:hAnsi="宋体" w:eastAsia="宋体" w:cs="Times New Roman"/>
          <w:b/>
          <w:spacing w:val="40"/>
          <w:sz w:val="28"/>
          <w:szCs w:val="28"/>
        </w:rPr>
        <w:t xml:space="preserve">  </w:t>
      </w:r>
    </w:p>
    <w:p w14:paraId="4C0C57B8">
      <w:pPr>
        <w:spacing w:line="360" w:lineRule="auto"/>
        <w:jc w:val="center"/>
        <w:rPr>
          <w:rFonts w:ascii="宋体" w:hAnsi="Times New Roman" w:eastAsia="宋体" w:cs="宋体"/>
          <w:b/>
          <w:bCs/>
          <w:sz w:val="36"/>
          <w:szCs w:val="36"/>
          <w:lang w:val="zh-CN"/>
        </w:rPr>
      </w:pPr>
      <w:r>
        <w:rPr>
          <w:rFonts w:hint="eastAsia" w:ascii="宋体" w:hAnsi="宋体" w:eastAsia="宋体" w:cs="Times New Roman"/>
          <w:b/>
          <w:spacing w:val="40"/>
          <w:sz w:val="28"/>
          <w:szCs w:val="28"/>
        </w:rPr>
        <w:t>202</w:t>
      </w:r>
      <w:r>
        <w:rPr>
          <w:rFonts w:hint="eastAsia" w:ascii="宋体" w:hAnsi="宋体" w:eastAsia="宋体" w:cs="Times New Roman"/>
          <w:b/>
          <w:spacing w:val="40"/>
          <w:sz w:val="28"/>
          <w:szCs w:val="28"/>
          <w:lang w:val="en-US" w:eastAsia="zh-CN"/>
        </w:rPr>
        <w:t>5</w:t>
      </w:r>
      <w:r>
        <w:rPr>
          <w:rFonts w:hint="eastAsia" w:ascii="宋体" w:hAnsi="宋体" w:eastAsia="宋体" w:cs="Times New Roman"/>
          <w:b/>
          <w:spacing w:val="40"/>
          <w:sz w:val="28"/>
          <w:szCs w:val="28"/>
        </w:rPr>
        <w:t>年</w:t>
      </w:r>
      <w:r>
        <w:rPr>
          <w:rFonts w:hint="eastAsia" w:ascii="宋体" w:hAnsi="宋体" w:eastAsia="宋体" w:cs="Times New Roman"/>
          <w:b/>
          <w:spacing w:val="40"/>
          <w:sz w:val="28"/>
          <w:szCs w:val="28"/>
          <w:lang w:val="en-US" w:eastAsia="zh-CN"/>
        </w:rPr>
        <w:t>10</w:t>
      </w:r>
      <w:r>
        <w:rPr>
          <w:rFonts w:hint="eastAsia" w:ascii="宋体" w:hAnsi="宋体" w:eastAsia="宋体" w:cs="Times New Roman"/>
          <w:b/>
          <w:spacing w:val="40"/>
          <w:sz w:val="28"/>
          <w:szCs w:val="28"/>
        </w:rPr>
        <w:t>月</w:t>
      </w:r>
    </w:p>
    <w:p w14:paraId="0385A583">
      <w:pPr>
        <w:rPr>
          <w:rFonts w:ascii="宋体" w:hAnsi="Times New Roman" w:eastAsia="宋体" w:cs="宋体"/>
          <w:b/>
          <w:bCs/>
          <w:sz w:val="36"/>
          <w:szCs w:val="36"/>
          <w:lang w:val="zh-CN"/>
        </w:rPr>
        <w:sectPr>
          <w:headerReference r:id="rId4" w:type="first"/>
          <w:footerReference r:id="rId7" w:type="first"/>
          <w:headerReference r:id="rId3" w:type="default"/>
          <w:footerReference r:id="rId5" w:type="default"/>
          <w:footerReference r:id="rId6" w:type="even"/>
          <w:pgSz w:w="11907" w:h="16840"/>
          <w:pgMar w:top="1134" w:right="1134" w:bottom="1134" w:left="1134" w:header="992" w:footer="851" w:gutter="0"/>
          <w:pgNumType w:start="0"/>
          <w:cols w:space="720" w:num="1"/>
          <w:titlePg/>
          <w:docGrid w:linePitch="286" w:charSpace="0"/>
        </w:sectPr>
      </w:pPr>
      <w:r>
        <w:rPr>
          <w:rFonts w:ascii="宋体" w:hAnsi="Times New Roman" w:eastAsia="宋体" w:cs="宋体"/>
          <w:b/>
          <w:bCs/>
          <w:sz w:val="36"/>
          <w:szCs w:val="36"/>
          <w:lang w:val="zh-CN"/>
        </w:rPr>
        <w:br w:type="page"/>
      </w:r>
    </w:p>
    <w:p w14:paraId="0D87F91A">
      <w:pPr>
        <w:autoSpaceDE w:val="0"/>
        <w:autoSpaceDN w:val="0"/>
        <w:adjustRightInd w:val="0"/>
        <w:spacing w:line="360" w:lineRule="auto"/>
        <w:jc w:val="center"/>
        <w:rPr>
          <w:rFonts w:ascii="宋体" w:hAnsi="Times New Roman" w:eastAsia="宋体" w:cs="宋体"/>
          <w:b/>
          <w:bCs/>
          <w:sz w:val="36"/>
          <w:szCs w:val="36"/>
          <w:lang w:val="zh-CN"/>
        </w:rPr>
      </w:pPr>
      <w:r>
        <w:rPr>
          <w:rFonts w:hint="eastAsia" w:ascii="宋体" w:hAnsi="Times New Roman" w:eastAsia="宋体" w:cs="宋体"/>
          <w:b/>
          <w:bCs/>
          <w:sz w:val="36"/>
          <w:szCs w:val="36"/>
          <w:lang w:val="zh-CN"/>
        </w:rPr>
        <w:t>目录</w:t>
      </w:r>
    </w:p>
    <w:p w14:paraId="6BDB6F37">
      <w:pPr>
        <w:autoSpaceDE w:val="0"/>
        <w:autoSpaceDN w:val="0"/>
        <w:adjustRightInd w:val="0"/>
        <w:spacing w:line="360" w:lineRule="auto"/>
        <w:jc w:val="center"/>
        <w:rPr>
          <w:rFonts w:ascii="Times New Roman" w:hAnsi="Times New Roman" w:eastAsia="宋体" w:cs="Times New Roman"/>
          <w:szCs w:val="24"/>
        </w:rPr>
      </w:pPr>
    </w:p>
    <w:p w14:paraId="451801E0">
      <w:pPr>
        <w:tabs>
          <w:tab w:val="right" w:leader="dot" w:pos="9629"/>
        </w:tabs>
        <w:spacing w:line="36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fldChar w:fldCharType="begin"/>
      </w:r>
      <w:r>
        <w:rPr>
          <w:rFonts w:ascii="Times New Roman" w:hAnsi="Times New Roman" w:eastAsia="宋体" w:cs="Times New Roman"/>
          <w:sz w:val="30"/>
          <w:szCs w:val="30"/>
        </w:rPr>
        <w:instrText xml:space="preserve"> TOC \o "1-3" \h \z \u </w:instrText>
      </w:r>
      <w:r>
        <w:rPr>
          <w:rFonts w:ascii="Times New Roman" w:hAnsi="Times New Roman" w:eastAsia="宋体" w:cs="Times New Roman"/>
          <w:sz w:val="30"/>
          <w:szCs w:val="30"/>
        </w:rPr>
        <w:fldChar w:fldCharType="separate"/>
      </w:r>
      <w:r>
        <w:fldChar w:fldCharType="begin"/>
      </w:r>
      <w:r>
        <w:instrText xml:space="preserve"> HYPERLINK \l "_Toc483209041" </w:instrText>
      </w:r>
      <w:r>
        <w:fldChar w:fldCharType="separate"/>
      </w:r>
      <w:r>
        <w:rPr>
          <w:rFonts w:hint="eastAsia" w:ascii="黑体" w:hAnsi="黑体" w:eastAsia="黑体" w:cs="Times New Roman"/>
          <w:sz w:val="30"/>
          <w:szCs w:val="30"/>
        </w:rPr>
        <w:t>第一章</w:t>
      </w:r>
      <w:r>
        <w:rPr>
          <w:rFonts w:ascii="黑体" w:hAnsi="黑体" w:eastAsia="黑体" w:cs="Times New Roman"/>
          <w:sz w:val="30"/>
          <w:szCs w:val="30"/>
        </w:rPr>
        <w:t xml:space="preserve">  </w:t>
      </w:r>
      <w:r>
        <w:rPr>
          <w:rFonts w:hint="eastAsia" w:ascii="黑体" w:hAnsi="黑体" w:eastAsia="黑体" w:cs="Times New Roman"/>
          <w:sz w:val="30"/>
          <w:szCs w:val="30"/>
          <w:lang w:val="en-US" w:eastAsia="zh-CN"/>
        </w:rPr>
        <w:t>询价公告</w:t>
      </w:r>
      <w:r>
        <w:rPr>
          <w:rFonts w:ascii="Times New Roman" w:hAnsi="Times New Roman" w:eastAsia="宋体" w:cs="Times New Roman"/>
          <w:sz w:val="30"/>
          <w:szCs w:val="30"/>
        </w:rPr>
        <w:tab/>
      </w:r>
      <w:r>
        <w:rPr>
          <w:rFonts w:ascii="Times New Roman" w:hAnsi="Times New Roman" w:eastAsia="宋体" w:cs="Times New Roman"/>
          <w:sz w:val="30"/>
          <w:szCs w:val="30"/>
        </w:rPr>
        <w:fldChar w:fldCharType="begin"/>
      </w:r>
      <w:r>
        <w:rPr>
          <w:rFonts w:ascii="Times New Roman" w:hAnsi="Times New Roman" w:eastAsia="宋体" w:cs="Times New Roman"/>
          <w:sz w:val="30"/>
          <w:szCs w:val="30"/>
        </w:rPr>
        <w:instrText xml:space="preserve"> PAGEREF _Toc483209041 \h </w:instrText>
      </w:r>
      <w:r>
        <w:rPr>
          <w:rFonts w:ascii="Times New Roman" w:hAnsi="Times New Roman" w:eastAsia="宋体" w:cs="Times New Roman"/>
          <w:sz w:val="30"/>
          <w:szCs w:val="30"/>
        </w:rPr>
        <w:fldChar w:fldCharType="separate"/>
      </w:r>
      <w:r>
        <w:rPr>
          <w:rFonts w:ascii="Times New Roman" w:hAnsi="Times New Roman" w:eastAsia="宋体" w:cs="Times New Roman"/>
          <w:sz w:val="30"/>
          <w:szCs w:val="30"/>
        </w:rPr>
        <w:t>2</w:t>
      </w:r>
      <w:r>
        <w:rPr>
          <w:rFonts w:ascii="Times New Roman" w:hAnsi="Times New Roman" w:eastAsia="宋体" w:cs="Times New Roman"/>
          <w:sz w:val="30"/>
          <w:szCs w:val="30"/>
        </w:rPr>
        <w:fldChar w:fldCharType="end"/>
      </w:r>
      <w:r>
        <w:rPr>
          <w:rFonts w:ascii="Times New Roman" w:hAnsi="Times New Roman" w:eastAsia="宋体" w:cs="Times New Roman"/>
          <w:sz w:val="30"/>
          <w:szCs w:val="30"/>
        </w:rPr>
        <w:fldChar w:fldCharType="end"/>
      </w:r>
    </w:p>
    <w:p w14:paraId="24330C30">
      <w:pPr>
        <w:tabs>
          <w:tab w:val="right" w:leader="dot" w:pos="9629"/>
        </w:tabs>
        <w:spacing w:line="360" w:lineRule="auto"/>
        <w:jc w:val="both"/>
        <w:rPr>
          <w:rFonts w:hint="eastAsia" w:ascii="Times New Roman" w:hAnsi="Times New Roman" w:eastAsia="宋体" w:cs="Times New Roman"/>
          <w:sz w:val="30"/>
          <w:szCs w:val="30"/>
          <w:lang w:val="en-US" w:eastAsia="zh-CN"/>
        </w:rPr>
      </w:pPr>
      <w:r>
        <w:rPr>
          <w:rFonts w:hint="eastAsia" w:ascii="黑体" w:hAnsi="黑体" w:eastAsia="黑体" w:cs="Times New Roman"/>
          <w:sz w:val="30"/>
          <w:szCs w:val="30"/>
          <w:lang w:val="en-US" w:eastAsia="zh-CN"/>
        </w:rPr>
        <w:t>第二章  报价要求</w:t>
      </w:r>
      <w:r>
        <w:rPr>
          <w:rFonts w:ascii="Times New Roman" w:hAnsi="Times New Roman" w:eastAsia="宋体" w:cs="Times New Roman"/>
          <w:sz w:val="30"/>
          <w:szCs w:val="30"/>
        </w:rPr>
        <w:tab/>
      </w:r>
      <w:r>
        <w:rPr>
          <w:rFonts w:hint="eastAsia" w:ascii="Times New Roman" w:hAnsi="Times New Roman" w:eastAsia="宋体" w:cs="Times New Roman"/>
          <w:sz w:val="30"/>
          <w:szCs w:val="30"/>
          <w:lang w:val="en-US" w:eastAsia="zh-CN"/>
        </w:rPr>
        <w:t>8</w:t>
      </w:r>
    </w:p>
    <w:p w14:paraId="1A0FB807">
      <w:pPr>
        <w:tabs>
          <w:tab w:val="right" w:leader="dot" w:pos="9629"/>
        </w:tabs>
        <w:spacing w:line="360" w:lineRule="auto"/>
        <w:jc w:val="center"/>
        <w:rPr>
          <w:rFonts w:hint="eastAsia" w:ascii="Calibri" w:hAnsi="Calibri" w:eastAsia="宋体" w:cs="Times New Roman"/>
          <w:sz w:val="30"/>
          <w:szCs w:val="30"/>
          <w:lang w:val="en-US" w:eastAsia="zh-CN"/>
        </w:rPr>
      </w:pPr>
      <w:r>
        <w:rPr>
          <w:highlight w:val="none"/>
        </w:rPr>
        <w:fldChar w:fldCharType="begin"/>
      </w:r>
      <w:r>
        <w:rPr>
          <w:highlight w:val="none"/>
        </w:rPr>
        <w:instrText xml:space="preserve"> HYPERLINK \l "_Toc483209042" </w:instrText>
      </w:r>
      <w:r>
        <w:rPr>
          <w:highlight w:val="none"/>
        </w:rPr>
        <w:fldChar w:fldCharType="separate"/>
      </w:r>
      <w:r>
        <w:rPr>
          <w:rFonts w:hint="eastAsia" w:ascii="黑体" w:hAnsi="黑体" w:eastAsia="黑体" w:cs="Times New Roman"/>
          <w:sz w:val="30"/>
          <w:szCs w:val="30"/>
          <w:highlight w:val="none"/>
          <w:lang w:val="zh-CN"/>
        </w:rPr>
        <w:t>第</w:t>
      </w:r>
      <w:r>
        <w:rPr>
          <w:rFonts w:hint="eastAsia" w:ascii="黑体" w:hAnsi="黑体" w:eastAsia="黑体" w:cs="Times New Roman"/>
          <w:sz w:val="30"/>
          <w:szCs w:val="30"/>
          <w:highlight w:val="none"/>
          <w:lang w:val="en-US" w:eastAsia="zh-CN"/>
        </w:rPr>
        <w:t>三</w:t>
      </w:r>
      <w:r>
        <w:rPr>
          <w:rFonts w:hint="eastAsia" w:ascii="黑体" w:hAnsi="黑体" w:eastAsia="黑体" w:cs="Times New Roman"/>
          <w:sz w:val="30"/>
          <w:szCs w:val="30"/>
          <w:highlight w:val="none"/>
          <w:lang w:val="zh-CN"/>
        </w:rPr>
        <w:t>章</w:t>
      </w:r>
      <w:r>
        <w:rPr>
          <w:rFonts w:ascii="黑体" w:hAnsi="黑体" w:eastAsia="黑体" w:cs="Times New Roman"/>
          <w:sz w:val="30"/>
          <w:szCs w:val="30"/>
          <w:highlight w:val="none"/>
        </w:rPr>
        <w:t xml:space="preserve">  </w:t>
      </w:r>
      <w:r>
        <w:rPr>
          <w:rFonts w:hint="eastAsia" w:ascii="黑体" w:hAnsi="黑体" w:eastAsia="黑体" w:cs="Times New Roman"/>
          <w:sz w:val="30"/>
          <w:szCs w:val="30"/>
          <w:highlight w:val="none"/>
          <w:lang w:val="zh-CN"/>
        </w:rPr>
        <w:t>报价文件</w:t>
      </w:r>
      <w:r>
        <w:rPr>
          <w:rFonts w:hint="eastAsia" w:ascii="黑体" w:hAnsi="黑体" w:eastAsia="黑体" w:cs="Times New Roman"/>
          <w:sz w:val="30"/>
          <w:szCs w:val="30"/>
          <w:highlight w:val="none"/>
          <w:lang w:val="en-US" w:eastAsia="zh-CN"/>
        </w:rPr>
        <w:t>商务</w:t>
      </w:r>
      <w:r>
        <w:rPr>
          <w:rFonts w:hint="eastAsia" w:ascii="黑体" w:hAnsi="黑体" w:eastAsia="黑体" w:cs="Times New Roman"/>
          <w:sz w:val="30"/>
          <w:szCs w:val="30"/>
          <w:highlight w:val="none"/>
          <w:lang w:val="zh-CN"/>
        </w:rPr>
        <w:t>格式</w:t>
      </w:r>
      <w:r>
        <w:rPr>
          <w:rFonts w:ascii="Times New Roman" w:hAnsi="Times New Roman" w:eastAsia="宋体" w:cs="Times New Roman"/>
          <w:sz w:val="30"/>
          <w:szCs w:val="30"/>
          <w:highlight w:val="none"/>
        </w:rPr>
        <w:tab/>
      </w:r>
      <w:r>
        <w:rPr>
          <w:rFonts w:hint="eastAsia" w:ascii="Times New Roman" w:hAnsi="Times New Roman" w:eastAsia="宋体" w:cs="Times New Roman"/>
          <w:sz w:val="30"/>
          <w:szCs w:val="30"/>
          <w:highlight w:val="none"/>
          <w:lang w:val="en-US" w:eastAsia="zh-CN"/>
        </w:rPr>
        <w:t>1</w:t>
      </w:r>
      <w:r>
        <w:rPr>
          <w:rFonts w:hint="eastAsia" w:ascii="Times New Roman" w:hAnsi="Times New Roman" w:eastAsia="宋体" w:cs="Times New Roman"/>
          <w:sz w:val="30"/>
          <w:szCs w:val="30"/>
          <w:highlight w:val="none"/>
        </w:rPr>
        <w:fldChar w:fldCharType="end"/>
      </w:r>
      <w:r>
        <w:rPr>
          <w:rFonts w:hint="eastAsia" w:ascii="Times New Roman" w:hAnsi="Times New Roman" w:eastAsia="宋体" w:cs="Times New Roman"/>
          <w:sz w:val="30"/>
          <w:szCs w:val="30"/>
          <w:highlight w:val="none"/>
          <w:lang w:val="en-US" w:eastAsia="zh-CN"/>
        </w:rPr>
        <w:t>0</w:t>
      </w:r>
    </w:p>
    <w:p w14:paraId="5A5D200D">
      <w:pPr>
        <w:tabs>
          <w:tab w:val="right" w:leader="dot" w:pos="9629"/>
        </w:tabs>
        <w:spacing w:line="360" w:lineRule="auto"/>
        <w:jc w:val="center"/>
        <w:rPr>
          <w:rFonts w:hint="eastAsia" w:ascii="Calibri" w:hAnsi="Calibri" w:eastAsia="宋体" w:cs="Times New Roman"/>
          <w:sz w:val="30"/>
          <w:szCs w:val="30"/>
          <w:lang w:val="en-US" w:eastAsia="zh-CN"/>
        </w:rPr>
      </w:pPr>
      <w:r>
        <w:rPr>
          <w:highlight w:val="none"/>
        </w:rPr>
        <w:fldChar w:fldCharType="begin"/>
      </w:r>
      <w:r>
        <w:rPr>
          <w:highlight w:val="none"/>
        </w:rPr>
        <w:instrText xml:space="preserve"> HYPERLINK \l "_Toc483209042" </w:instrText>
      </w:r>
      <w:r>
        <w:rPr>
          <w:highlight w:val="none"/>
        </w:rPr>
        <w:fldChar w:fldCharType="separate"/>
      </w:r>
      <w:r>
        <w:rPr>
          <w:rFonts w:hint="eastAsia" w:ascii="黑体" w:hAnsi="黑体" w:eastAsia="黑体" w:cs="Times New Roman"/>
          <w:sz w:val="30"/>
          <w:szCs w:val="30"/>
          <w:highlight w:val="none"/>
          <w:lang w:val="zh-CN"/>
        </w:rPr>
        <w:t>第</w:t>
      </w:r>
      <w:r>
        <w:rPr>
          <w:rFonts w:hint="eastAsia" w:ascii="黑体" w:hAnsi="黑体" w:eastAsia="黑体" w:cs="Times New Roman"/>
          <w:sz w:val="30"/>
          <w:szCs w:val="30"/>
          <w:highlight w:val="none"/>
          <w:lang w:val="en-US" w:eastAsia="zh-CN"/>
        </w:rPr>
        <w:t>三</w:t>
      </w:r>
      <w:r>
        <w:rPr>
          <w:rFonts w:hint="eastAsia" w:ascii="黑体" w:hAnsi="黑体" w:eastAsia="黑体" w:cs="Times New Roman"/>
          <w:sz w:val="30"/>
          <w:szCs w:val="30"/>
          <w:highlight w:val="none"/>
          <w:lang w:val="zh-CN"/>
        </w:rPr>
        <w:t>章</w:t>
      </w:r>
      <w:r>
        <w:rPr>
          <w:rFonts w:ascii="黑体" w:hAnsi="黑体" w:eastAsia="黑体" w:cs="Times New Roman"/>
          <w:sz w:val="30"/>
          <w:szCs w:val="30"/>
          <w:highlight w:val="none"/>
        </w:rPr>
        <w:t xml:space="preserve">  </w:t>
      </w:r>
      <w:r>
        <w:rPr>
          <w:rFonts w:hint="eastAsia" w:ascii="黑体" w:hAnsi="黑体" w:eastAsia="黑体" w:cs="Times New Roman"/>
          <w:sz w:val="30"/>
          <w:szCs w:val="30"/>
          <w:highlight w:val="none"/>
          <w:lang w:val="en-US" w:eastAsia="zh-CN"/>
        </w:rPr>
        <w:t>评标办法</w:t>
      </w:r>
      <w:r>
        <w:rPr>
          <w:rFonts w:ascii="Times New Roman" w:hAnsi="Times New Roman" w:eastAsia="宋体" w:cs="Times New Roman"/>
          <w:sz w:val="30"/>
          <w:szCs w:val="30"/>
          <w:highlight w:val="none"/>
        </w:rPr>
        <w:tab/>
      </w:r>
      <w:r>
        <w:rPr>
          <w:rFonts w:hint="eastAsia" w:ascii="Times New Roman" w:hAnsi="Times New Roman" w:eastAsia="宋体" w:cs="Times New Roman"/>
          <w:sz w:val="30"/>
          <w:szCs w:val="30"/>
          <w:highlight w:val="none"/>
          <w:lang w:val="en-US" w:eastAsia="zh-CN"/>
        </w:rPr>
        <w:t>4</w:t>
      </w:r>
      <w:r>
        <w:rPr>
          <w:rFonts w:hint="eastAsia" w:ascii="Times New Roman" w:hAnsi="Times New Roman" w:eastAsia="宋体" w:cs="Times New Roman"/>
          <w:sz w:val="30"/>
          <w:szCs w:val="30"/>
          <w:highlight w:val="none"/>
        </w:rPr>
        <w:fldChar w:fldCharType="end"/>
      </w:r>
      <w:r>
        <w:rPr>
          <w:rFonts w:hint="eastAsia" w:ascii="Times New Roman" w:hAnsi="Times New Roman" w:eastAsia="宋体" w:cs="Times New Roman"/>
          <w:sz w:val="30"/>
          <w:szCs w:val="30"/>
          <w:highlight w:val="none"/>
          <w:lang w:val="en-US" w:eastAsia="zh-CN"/>
        </w:rPr>
        <w:t>7</w:t>
      </w:r>
    </w:p>
    <w:p w14:paraId="076AB98A">
      <w:pPr>
        <w:tabs>
          <w:tab w:val="right" w:leader="dot" w:pos="9629"/>
        </w:tabs>
        <w:spacing w:line="360" w:lineRule="auto"/>
        <w:rPr>
          <w:rFonts w:hint="default" w:ascii="Times New Roman" w:hAnsi="Times New Roman" w:eastAsia="宋体" w:cs="Times New Roman"/>
          <w:sz w:val="30"/>
          <w:szCs w:val="30"/>
          <w:lang w:val="en-US" w:eastAsia="zh-CN"/>
        </w:rPr>
      </w:pPr>
    </w:p>
    <w:p w14:paraId="70F0439F">
      <w:pPr>
        <w:tabs>
          <w:tab w:val="right" w:leader="dot" w:pos="9629"/>
        </w:tabs>
        <w:spacing w:line="360" w:lineRule="auto"/>
        <w:rPr>
          <w:rFonts w:hint="default" w:ascii="Times New Roman" w:hAnsi="Times New Roman" w:eastAsia="宋体" w:cs="Times New Roman"/>
          <w:sz w:val="30"/>
          <w:szCs w:val="30"/>
          <w:lang w:val="en-US" w:eastAsia="zh-CN"/>
        </w:rPr>
      </w:pPr>
    </w:p>
    <w:p w14:paraId="06359988">
      <w:pPr>
        <w:tabs>
          <w:tab w:val="right" w:leader="dot" w:pos="9629"/>
        </w:tabs>
        <w:spacing w:line="360" w:lineRule="auto"/>
        <w:rPr>
          <w:rFonts w:hint="default" w:ascii="Times New Roman" w:hAnsi="Times New Roman" w:eastAsia="宋体" w:cs="Times New Roman"/>
          <w:sz w:val="30"/>
          <w:szCs w:val="30"/>
          <w:lang w:val="en-US" w:eastAsia="zh-CN"/>
        </w:rPr>
      </w:pPr>
    </w:p>
    <w:p w14:paraId="17F90D7B">
      <w:pPr>
        <w:tabs>
          <w:tab w:val="right" w:leader="dot" w:pos="9629"/>
        </w:tabs>
        <w:spacing w:line="360" w:lineRule="auto"/>
        <w:rPr>
          <w:rFonts w:hint="default" w:ascii="Times New Roman" w:hAnsi="Times New Roman" w:eastAsia="宋体" w:cs="Times New Roman"/>
          <w:sz w:val="30"/>
          <w:szCs w:val="30"/>
          <w:lang w:val="en-US" w:eastAsia="zh-CN"/>
        </w:rPr>
      </w:pPr>
    </w:p>
    <w:p w14:paraId="0C9F5D97">
      <w:pPr>
        <w:tabs>
          <w:tab w:val="right" w:leader="dot" w:pos="9629"/>
        </w:tabs>
        <w:spacing w:line="360" w:lineRule="auto"/>
        <w:rPr>
          <w:rFonts w:hint="default" w:ascii="Times New Roman" w:hAnsi="Times New Roman" w:eastAsia="宋体" w:cs="Times New Roman"/>
          <w:sz w:val="30"/>
          <w:szCs w:val="30"/>
          <w:lang w:val="en-US" w:eastAsia="zh-CN"/>
        </w:rPr>
      </w:pPr>
    </w:p>
    <w:p w14:paraId="235F10F5">
      <w:pPr>
        <w:tabs>
          <w:tab w:val="right" w:leader="dot" w:pos="9629"/>
        </w:tabs>
        <w:spacing w:line="360" w:lineRule="auto"/>
        <w:rPr>
          <w:rFonts w:hint="default" w:ascii="Times New Roman" w:hAnsi="Times New Roman" w:eastAsia="宋体" w:cs="Times New Roman"/>
          <w:sz w:val="30"/>
          <w:szCs w:val="30"/>
          <w:lang w:val="en-US" w:eastAsia="zh-CN"/>
        </w:rPr>
      </w:pPr>
    </w:p>
    <w:p w14:paraId="55FC34C0">
      <w:pPr>
        <w:tabs>
          <w:tab w:val="right" w:leader="dot" w:pos="9629"/>
        </w:tabs>
        <w:spacing w:line="360" w:lineRule="auto"/>
        <w:rPr>
          <w:rFonts w:hint="default" w:ascii="Times New Roman" w:hAnsi="Times New Roman" w:eastAsia="宋体" w:cs="Times New Roman"/>
          <w:sz w:val="30"/>
          <w:szCs w:val="30"/>
          <w:lang w:val="en-US" w:eastAsia="zh-CN"/>
        </w:rPr>
      </w:pPr>
    </w:p>
    <w:p w14:paraId="7470ADC8">
      <w:pPr>
        <w:tabs>
          <w:tab w:val="right" w:leader="dot" w:pos="9629"/>
        </w:tabs>
        <w:spacing w:line="360" w:lineRule="auto"/>
        <w:rPr>
          <w:rFonts w:hint="default" w:ascii="Times New Roman" w:hAnsi="Times New Roman" w:eastAsia="宋体" w:cs="Times New Roman"/>
          <w:sz w:val="30"/>
          <w:szCs w:val="30"/>
          <w:lang w:val="en-US" w:eastAsia="zh-CN"/>
        </w:rPr>
      </w:pPr>
    </w:p>
    <w:p w14:paraId="35F2949A">
      <w:pPr>
        <w:tabs>
          <w:tab w:val="right" w:leader="dot" w:pos="9629"/>
        </w:tabs>
        <w:spacing w:line="360" w:lineRule="auto"/>
        <w:rPr>
          <w:rFonts w:hint="default" w:ascii="Times New Roman" w:hAnsi="Times New Roman" w:eastAsia="宋体" w:cs="Times New Roman"/>
          <w:sz w:val="30"/>
          <w:szCs w:val="30"/>
          <w:lang w:val="en-US" w:eastAsia="zh-CN"/>
        </w:rPr>
      </w:pPr>
    </w:p>
    <w:p w14:paraId="3B18C39F">
      <w:pPr>
        <w:tabs>
          <w:tab w:val="right" w:leader="dot" w:pos="9629"/>
        </w:tabs>
        <w:spacing w:line="360" w:lineRule="auto"/>
        <w:rPr>
          <w:rFonts w:hint="default" w:ascii="Times New Roman" w:hAnsi="Times New Roman" w:eastAsia="宋体" w:cs="Times New Roman"/>
          <w:sz w:val="30"/>
          <w:szCs w:val="30"/>
          <w:lang w:val="en-US" w:eastAsia="zh-CN"/>
        </w:rPr>
      </w:pPr>
    </w:p>
    <w:p w14:paraId="756D7C30">
      <w:pPr>
        <w:tabs>
          <w:tab w:val="right" w:leader="dot" w:pos="9629"/>
        </w:tabs>
        <w:spacing w:line="360" w:lineRule="auto"/>
        <w:rPr>
          <w:rFonts w:hint="default" w:ascii="Times New Roman" w:hAnsi="Times New Roman" w:eastAsia="宋体" w:cs="Times New Roman"/>
          <w:sz w:val="30"/>
          <w:szCs w:val="30"/>
          <w:lang w:val="en-US" w:eastAsia="zh-CN"/>
        </w:rPr>
      </w:pPr>
    </w:p>
    <w:p w14:paraId="3BD1A39F">
      <w:pPr>
        <w:tabs>
          <w:tab w:val="right" w:leader="dot" w:pos="9629"/>
        </w:tabs>
        <w:spacing w:line="360" w:lineRule="auto"/>
        <w:rPr>
          <w:rFonts w:hint="default" w:ascii="Times New Roman" w:hAnsi="Times New Roman" w:eastAsia="宋体" w:cs="Times New Roman"/>
          <w:sz w:val="30"/>
          <w:szCs w:val="30"/>
          <w:lang w:val="en-US" w:eastAsia="zh-CN"/>
        </w:rPr>
      </w:pPr>
    </w:p>
    <w:p w14:paraId="3BC2E40E">
      <w:pPr>
        <w:tabs>
          <w:tab w:val="right" w:leader="dot" w:pos="9629"/>
        </w:tabs>
        <w:spacing w:line="360" w:lineRule="auto"/>
        <w:rPr>
          <w:rFonts w:hint="default" w:ascii="Times New Roman" w:hAnsi="Times New Roman" w:eastAsia="宋体" w:cs="Times New Roman"/>
          <w:sz w:val="30"/>
          <w:szCs w:val="30"/>
          <w:lang w:val="en-US" w:eastAsia="zh-CN"/>
        </w:rPr>
      </w:pPr>
    </w:p>
    <w:p w14:paraId="0E7614F7">
      <w:pPr>
        <w:tabs>
          <w:tab w:val="right" w:leader="dot" w:pos="9629"/>
        </w:tabs>
        <w:spacing w:line="360" w:lineRule="auto"/>
        <w:rPr>
          <w:rFonts w:hint="default" w:ascii="Times New Roman" w:hAnsi="Times New Roman" w:eastAsia="宋体" w:cs="Times New Roman"/>
          <w:sz w:val="30"/>
          <w:szCs w:val="30"/>
          <w:lang w:val="en-US" w:eastAsia="zh-CN"/>
        </w:rPr>
      </w:pPr>
    </w:p>
    <w:p w14:paraId="74CBC6F3">
      <w:pPr>
        <w:tabs>
          <w:tab w:val="right" w:leader="dot" w:pos="9629"/>
        </w:tabs>
        <w:spacing w:line="360" w:lineRule="auto"/>
        <w:rPr>
          <w:rFonts w:hint="default" w:ascii="Times New Roman" w:hAnsi="Times New Roman" w:eastAsia="宋体" w:cs="Times New Roman"/>
          <w:sz w:val="30"/>
          <w:szCs w:val="30"/>
          <w:lang w:val="en-US" w:eastAsia="zh-CN"/>
        </w:rPr>
      </w:pPr>
    </w:p>
    <w:p w14:paraId="01857F1D">
      <w:pPr>
        <w:tabs>
          <w:tab w:val="right" w:leader="dot" w:pos="9629"/>
        </w:tabs>
        <w:spacing w:line="360" w:lineRule="auto"/>
        <w:rPr>
          <w:rFonts w:hint="default" w:ascii="Times New Roman" w:hAnsi="Times New Roman" w:eastAsia="宋体" w:cs="Times New Roman"/>
          <w:sz w:val="30"/>
          <w:szCs w:val="30"/>
          <w:lang w:val="en-US" w:eastAsia="zh-CN"/>
        </w:rPr>
      </w:pPr>
    </w:p>
    <w:p w14:paraId="480B5F31">
      <w:pPr>
        <w:tabs>
          <w:tab w:val="right" w:leader="dot" w:pos="9629"/>
        </w:tabs>
        <w:spacing w:line="360" w:lineRule="auto"/>
        <w:rPr>
          <w:rFonts w:hint="default" w:ascii="Times New Roman" w:hAnsi="Times New Roman" w:eastAsia="宋体" w:cs="Times New Roman"/>
          <w:sz w:val="30"/>
          <w:szCs w:val="30"/>
          <w:lang w:val="en-US" w:eastAsia="zh-CN"/>
        </w:rPr>
      </w:pPr>
    </w:p>
    <w:p w14:paraId="2C6F98FE">
      <w:pPr>
        <w:tabs>
          <w:tab w:val="right" w:leader="dot" w:pos="9629"/>
        </w:tabs>
        <w:spacing w:line="360" w:lineRule="auto"/>
        <w:rPr>
          <w:rFonts w:hint="default" w:ascii="Times New Roman" w:hAnsi="Times New Roman" w:eastAsia="宋体" w:cs="Times New Roman"/>
          <w:sz w:val="30"/>
          <w:szCs w:val="30"/>
          <w:lang w:val="en-US" w:eastAsia="zh-CN"/>
        </w:rPr>
      </w:pPr>
    </w:p>
    <w:p w14:paraId="417E2A37">
      <w:pPr>
        <w:tabs>
          <w:tab w:val="right" w:leader="dot" w:pos="9629"/>
        </w:tabs>
        <w:spacing w:line="360" w:lineRule="auto"/>
        <w:rPr>
          <w:rFonts w:hint="default" w:ascii="Times New Roman" w:hAnsi="Times New Roman" w:eastAsia="宋体" w:cs="Times New Roman"/>
          <w:sz w:val="30"/>
          <w:szCs w:val="30"/>
          <w:lang w:val="en-US" w:eastAsia="zh-CN"/>
        </w:rPr>
      </w:pPr>
    </w:p>
    <w:p w14:paraId="1754F988">
      <w:pPr>
        <w:tabs>
          <w:tab w:val="right" w:leader="dot" w:pos="9629"/>
        </w:tabs>
        <w:spacing w:line="360" w:lineRule="auto"/>
        <w:rPr>
          <w:rFonts w:hint="default" w:ascii="Times New Roman" w:hAnsi="Times New Roman" w:eastAsia="宋体" w:cs="Times New Roman"/>
          <w:sz w:val="30"/>
          <w:szCs w:val="30"/>
          <w:lang w:val="en-US" w:eastAsia="zh-CN"/>
        </w:rPr>
      </w:pPr>
    </w:p>
    <w:p w14:paraId="775F70C9">
      <w:pPr>
        <w:spacing w:line="360" w:lineRule="auto"/>
        <w:rPr>
          <w:rFonts w:ascii="黑体" w:hAnsi="黑体" w:eastAsia="黑体" w:cs="Times New Roman"/>
          <w:b/>
          <w:bCs/>
          <w:kern w:val="44"/>
          <w:sz w:val="36"/>
          <w:szCs w:val="36"/>
        </w:rPr>
      </w:pPr>
      <w:r>
        <w:rPr>
          <w:rFonts w:ascii="Times New Roman" w:hAnsi="Times New Roman" w:eastAsia="宋体" w:cs="Times New Roman"/>
          <w:b/>
          <w:bCs/>
          <w:sz w:val="30"/>
          <w:szCs w:val="30"/>
          <w:lang w:val="zh-CN"/>
        </w:rPr>
        <w:fldChar w:fldCharType="end"/>
      </w:r>
    </w:p>
    <w:p w14:paraId="5D3F71BF">
      <w:pPr>
        <w:keepNext/>
        <w:keepLines/>
        <w:spacing w:line="578" w:lineRule="auto"/>
        <w:jc w:val="center"/>
        <w:outlineLvl w:val="0"/>
        <w:rPr>
          <w:rFonts w:ascii="黑体" w:hAnsi="黑体" w:eastAsia="黑体" w:cs="Times New Roman"/>
          <w:b/>
          <w:bCs/>
          <w:kern w:val="44"/>
          <w:sz w:val="36"/>
          <w:szCs w:val="36"/>
        </w:rPr>
        <w:sectPr>
          <w:headerReference r:id="rId8" w:type="first"/>
          <w:footerReference r:id="rId10" w:type="first"/>
          <w:footerReference r:id="rId9" w:type="default"/>
          <w:pgSz w:w="11907" w:h="16840"/>
          <w:pgMar w:top="1134" w:right="1134" w:bottom="1134" w:left="1134" w:header="992" w:footer="851" w:gutter="0"/>
          <w:pgNumType w:fmt="upperRoman" w:start="1"/>
          <w:cols w:space="720" w:num="1"/>
          <w:titlePg/>
          <w:docGrid w:linePitch="286" w:charSpace="0"/>
        </w:sectPr>
      </w:pPr>
    </w:p>
    <w:p w14:paraId="214F868B">
      <w:pPr>
        <w:pStyle w:val="16"/>
        <w:keepNext/>
        <w:keepLines/>
        <w:numPr>
          <w:ilvl w:val="0"/>
          <w:numId w:val="1"/>
        </w:numPr>
        <w:spacing w:line="360" w:lineRule="auto"/>
        <w:ind w:firstLineChars="0"/>
        <w:jc w:val="center"/>
        <w:outlineLvl w:val="0"/>
        <w:rPr>
          <w:rFonts w:hint="default" w:ascii="Times New Roman" w:hAnsi="宋体" w:eastAsia="宋体" w:cs="Times New Roman"/>
          <w:b/>
          <w:sz w:val="24"/>
          <w:szCs w:val="24"/>
          <w:lang w:val="en-US"/>
        </w:rPr>
      </w:pPr>
      <w:bookmarkStart w:id="0" w:name="_Toc483209041"/>
      <w:r>
        <w:rPr>
          <w:rFonts w:hint="eastAsia" w:ascii="黑体" w:hAnsi="黑体" w:eastAsia="黑体" w:cs="Times New Roman"/>
          <w:b/>
          <w:bCs/>
          <w:kern w:val="44"/>
          <w:sz w:val="36"/>
          <w:szCs w:val="36"/>
          <w:lang w:val="en-US" w:eastAsia="zh-CN"/>
        </w:rPr>
        <w:t>询价</w:t>
      </w:r>
      <w:bookmarkEnd w:id="0"/>
      <w:r>
        <w:rPr>
          <w:rFonts w:hint="eastAsia" w:ascii="黑体" w:hAnsi="黑体" w:eastAsia="黑体" w:cs="Times New Roman"/>
          <w:b/>
          <w:bCs/>
          <w:kern w:val="44"/>
          <w:sz w:val="36"/>
          <w:szCs w:val="36"/>
          <w:lang w:val="en-US" w:eastAsia="zh-CN"/>
        </w:rPr>
        <w:t>公告</w:t>
      </w:r>
    </w:p>
    <w:p w14:paraId="642FA78F">
      <w:pPr>
        <w:pStyle w:val="16"/>
        <w:keepNext/>
        <w:keepLines/>
        <w:numPr>
          <w:ilvl w:val="0"/>
          <w:numId w:val="0"/>
        </w:numPr>
        <w:spacing w:line="360" w:lineRule="auto"/>
        <w:ind w:leftChars="0"/>
        <w:jc w:val="both"/>
        <w:outlineLvl w:val="0"/>
        <w:rPr>
          <w:rFonts w:hint="default" w:ascii="Times New Roman" w:hAnsi="宋体" w:eastAsia="宋体" w:cs="Times New Roman"/>
          <w:b/>
          <w:sz w:val="24"/>
          <w:szCs w:val="24"/>
          <w:lang w:val="en-US"/>
        </w:rPr>
      </w:pPr>
    </w:p>
    <w:p w14:paraId="2DE39C42">
      <w:pPr>
        <w:pStyle w:val="16"/>
        <w:keepNext/>
        <w:keepLines/>
        <w:spacing w:line="360" w:lineRule="auto"/>
        <w:ind w:firstLine="0" w:firstLineChars="0"/>
        <w:outlineLvl w:val="0"/>
        <w:rPr>
          <w:rFonts w:hint="eastAsia" w:ascii="Times New Roman" w:hAnsi="宋体" w:eastAsia="宋体" w:cs="Times New Roman"/>
          <w:b/>
          <w:sz w:val="24"/>
          <w:szCs w:val="24"/>
          <w:lang w:val="en-US" w:eastAsia="zh-CN"/>
        </w:rPr>
      </w:pPr>
      <w:r>
        <w:rPr>
          <w:rFonts w:hint="eastAsia" w:ascii="Times New Roman" w:hAnsi="宋体" w:eastAsia="宋体" w:cs="Times New Roman"/>
          <w:b/>
          <w:sz w:val="24"/>
          <w:szCs w:val="24"/>
        </w:rPr>
        <w:t>各报价单位</w:t>
      </w:r>
    </w:p>
    <w:p w14:paraId="5CA62FF0">
      <w:pPr>
        <w:pStyle w:val="16"/>
        <w:keepNext/>
        <w:keepLines/>
        <w:spacing w:line="360" w:lineRule="auto"/>
        <w:ind w:firstLine="482"/>
        <w:outlineLvl w:val="0"/>
        <w:rPr>
          <w:rFonts w:ascii="Times New Roman" w:hAnsi="宋体" w:eastAsia="宋体" w:cs="Times New Roman"/>
          <w:b/>
          <w:sz w:val="24"/>
          <w:szCs w:val="24"/>
        </w:rPr>
      </w:pPr>
      <w:r>
        <w:rPr>
          <w:rFonts w:hint="eastAsia" w:ascii="宋体" w:hAnsi="宋体" w:eastAsia="宋体" w:cs="宋体"/>
          <w:b/>
          <w:color w:val="000000"/>
          <w:kern w:val="0"/>
          <w:sz w:val="24"/>
          <w:szCs w:val="24"/>
        </w:rPr>
        <w:t>内蒙古大地云天化工有限公司</w:t>
      </w:r>
      <w:r>
        <w:rPr>
          <w:rFonts w:hint="eastAsia" w:ascii="Times New Roman" w:hAnsi="宋体" w:eastAsia="宋体" w:cs="Times New Roman"/>
          <w:b/>
          <w:sz w:val="24"/>
          <w:szCs w:val="24"/>
        </w:rPr>
        <w:t>就</w:t>
      </w:r>
      <w:r>
        <w:rPr>
          <w:rFonts w:ascii="Times New Roman" w:hAnsi="宋体" w:eastAsia="宋体" w:cs="Times New Roman"/>
          <w:b/>
          <w:sz w:val="24"/>
          <w:szCs w:val="24"/>
        </w:rPr>
        <w:t>202</w:t>
      </w:r>
      <w:r>
        <w:rPr>
          <w:rFonts w:hint="eastAsia" w:ascii="Times New Roman" w:hAnsi="宋体" w:eastAsia="宋体" w:cs="Times New Roman"/>
          <w:b/>
          <w:sz w:val="24"/>
          <w:szCs w:val="24"/>
          <w:lang w:val="en-US" w:eastAsia="zh-CN"/>
        </w:rPr>
        <w:t>5-2027</w:t>
      </w:r>
      <w:r>
        <w:rPr>
          <w:rFonts w:hint="eastAsia" w:ascii="Times New Roman" w:hAnsi="宋体" w:eastAsia="宋体" w:cs="Times New Roman"/>
          <w:b/>
          <w:sz w:val="24"/>
          <w:szCs w:val="24"/>
        </w:rPr>
        <w:t>年</w:t>
      </w:r>
      <w:r>
        <w:rPr>
          <w:rFonts w:hint="eastAsia" w:ascii="Times New Roman" w:hAnsi="宋体" w:eastAsia="宋体" w:cs="Times New Roman"/>
          <w:b/>
          <w:sz w:val="24"/>
          <w:szCs w:val="24"/>
          <w:lang w:val="en-US" w:eastAsia="zh-CN"/>
        </w:rPr>
        <w:t>度</w:t>
      </w:r>
      <w:r>
        <w:rPr>
          <w:rFonts w:hint="eastAsia" w:ascii="宋体" w:hAnsi="宋体" w:eastAsia="宋体" w:cs="宋体"/>
          <w:b/>
          <w:color w:val="000000"/>
          <w:kern w:val="0"/>
          <w:sz w:val="24"/>
          <w:szCs w:val="24"/>
        </w:rPr>
        <w:t>厂区内建筑物、道路、装饰装修等维护服务</w:t>
      </w:r>
      <w:r>
        <w:rPr>
          <w:rFonts w:hint="eastAsia" w:ascii="Times New Roman" w:hAnsi="宋体" w:eastAsia="宋体" w:cs="Times New Roman"/>
          <w:b/>
          <w:sz w:val="24"/>
          <w:szCs w:val="24"/>
        </w:rPr>
        <w:t xml:space="preserve">进行公开询价，欢迎各报价单位参与报价。现将有关事项告知如下： </w:t>
      </w:r>
    </w:p>
    <w:p w14:paraId="1C1CCB82">
      <w:pPr>
        <w:autoSpaceDE w:val="0"/>
        <w:autoSpaceDN w:val="0"/>
        <w:adjustRightInd w:val="0"/>
        <w:spacing w:line="500" w:lineRule="exact"/>
        <w:ind w:firstLine="482" w:firstLineChars="200"/>
        <w:rPr>
          <w:rFonts w:ascii="宋体" w:hAnsi="宋体" w:eastAsia="宋体" w:cs="宋体"/>
          <w:sz w:val="24"/>
          <w:szCs w:val="24"/>
          <w:lang w:val="zh-CN"/>
        </w:rPr>
      </w:pPr>
      <w:r>
        <w:rPr>
          <w:rFonts w:hint="eastAsia" w:ascii="Times New Roman" w:hAnsi="宋体" w:eastAsia="宋体" w:cs="Times New Roman"/>
          <w:b/>
          <w:sz w:val="24"/>
          <w:szCs w:val="24"/>
        </w:rPr>
        <w:t>一、服务概况</w:t>
      </w:r>
    </w:p>
    <w:p w14:paraId="568806C6">
      <w:pPr>
        <w:autoSpaceDE w:val="0"/>
        <w:autoSpaceDN w:val="0"/>
        <w:adjustRightInd w:val="0"/>
        <w:snapToGrid w:val="0"/>
        <w:spacing w:line="500" w:lineRule="exact"/>
        <w:ind w:firstLine="480" w:firstLineChars="200"/>
        <w:jc w:val="left"/>
        <w:rPr>
          <w:rFonts w:ascii="宋体" w:hAnsi="宋体" w:eastAsia="宋体" w:cs="宋体"/>
          <w:sz w:val="24"/>
          <w:szCs w:val="24"/>
          <w:lang w:val="zh-CN"/>
        </w:rPr>
      </w:pPr>
      <w:r>
        <w:rPr>
          <w:rFonts w:hint="eastAsia" w:ascii="宋体" w:hAnsi="宋体" w:eastAsia="宋体" w:cs="宋体"/>
          <w:sz w:val="24"/>
          <w:szCs w:val="24"/>
        </w:rPr>
        <w:t>1.</w:t>
      </w:r>
      <w:r>
        <w:rPr>
          <w:rFonts w:hint="eastAsia" w:ascii="宋体" w:hAnsi="宋体" w:eastAsia="宋体" w:cs="宋体"/>
          <w:sz w:val="24"/>
          <w:szCs w:val="24"/>
          <w:lang w:val="zh-CN"/>
        </w:rPr>
        <w:t>本次询价是对我公司全厂范围内（</w:t>
      </w:r>
      <w:r>
        <w:rPr>
          <w:rFonts w:hint="eastAsia" w:ascii="宋体" w:hAnsi="宋体" w:eastAsia="宋体" w:cs="宋体"/>
          <w:sz w:val="24"/>
          <w:szCs w:val="24"/>
          <w:lang w:val="en-US" w:eastAsia="zh-CN"/>
        </w:rPr>
        <w:t>磷化工、钛化工</w:t>
      </w:r>
      <w:r>
        <w:rPr>
          <w:rFonts w:hint="eastAsia" w:ascii="宋体" w:hAnsi="宋体" w:eastAsia="宋体" w:cs="宋体"/>
          <w:sz w:val="24"/>
          <w:szCs w:val="24"/>
          <w:lang w:val="zh-CN"/>
        </w:rPr>
        <w:t>），已建成的或未来可能建成的所有建筑物、道路、装饰装修、生活用水等维护服务按照询价人指定的维护服务内容进行公开询价。</w:t>
      </w:r>
    </w:p>
    <w:p w14:paraId="3E6A232F">
      <w:pPr>
        <w:autoSpaceDE w:val="0"/>
        <w:autoSpaceDN w:val="0"/>
        <w:adjustRightInd w:val="0"/>
        <w:snapToGrid w:val="0"/>
        <w:spacing w:line="500" w:lineRule="exact"/>
        <w:ind w:firstLine="480" w:firstLineChars="200"/>
        <w:jc w:val="left"/>
        <w:rPr>
          <w:rFonts w:ascii="宋体" w:hAnsi="宋体" w:eastAsia="宋体" w:cs="宋体"/>
          <w:sz w:val="24"/>
          <w:szCs w:val="24"/>
          <w:lang w:val="zh-CN"/>
        </w:rPr>
      </w:pPr>
      <w:r>
        <w:rPr>
          <w:rFonts w:hint="eastAsia" w:ascii="宋体" w:hAnsi="宋体" w:eastAsia="宋体" w:cs="宋体"/>
          <w:sz w:val="24"/>
          <w:szCs w:val="24"/>
          <w:lang w:val="zh-CN"/>
        </w:rPr>
        <w:t>2 服务现场所需的水、电费用均由业主承担，搭接点由业主指定；服务现场内各服务点完成服务后，报价人在服务中必须保证现场的清洁，做到工完料净场地清。</w:t>
      </w:r>
    </w:p>
    <w:p w14:paraId="553FA29F">
      <w:pPr>
        <w:numPr>
          <w:ilvl w:val="0"/>
          <w:numId w:val="2"/>
        </w:numPr>
        <w:autoSpaceDE w:val="0"/>
        <w:autoSpaceDN w:val="0"/>
        <w:adjustRightInd w:val="0"/>
        <w:snapToGrid w:val="0"/>
        <w:spacing w:line="500" w:lineRule="exact"/>
        <w:jc w:val="left"/>
        <w:rPr>
          <w:rFonts w:ascii="Times New Roman" w:hAnsi="宋体" w:eastAsia="宋体" w:cs="Times New Roman"/>
          <w:b/>
          <w:sz w:val="24"/>
          <w:szCs w:val="24"/>
        </w:rPr>
      </w:pPr>
      <w:r>
        <w:rPr>
          <w:rFonts w:hint="eastAsia" w:ascii="Times New Roman" w:hAnsi="宋体" w:eastAsia="宋体" w:cs="Times New Roman"/>
          <w:b/>
          <w:sz w:val="24"/>
          <w:szCs w:val="24"/>
        </w:rPr>
        <w:t>询价范围及要求</w:t>
      </w:r>
    </w:p>
    <w:p w14:paraId="583E7321">
      <w:pPr>
        <w:autoSpaceDE w:val="0"/>
        <w:autoSpaceDN w:val="0"/>
        <w:adjustRightInd w:val="0"/>
        <w:snapToGrid w:val="0"/>
        <w:spacing w:line="50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1、本次询价包含但不限于以下内容：</w:t>
      </w:r>
    </w:p>
    <w:p w14:paraId="2B0CEF79">
      <w:pPr>
        <w:spacing w:line="360" w:lineRule="auto"/>
        <w:ind w:firstLine="480" w:firstLineChars="200"/>
        <w:jc w:val="left"/>
        <w:rPr>
          <w:rFonts w:ascii="宋体" w:hAnsi="宋体"/>
          <w:bCs/>
          <w:sz w:val="24"/>
        </w:rPr>
      </w:pPr>
      <w:r>
        <w:rPr>
          <w:rFonts w:hint="eastAsia" w:ascii="宋体" w:hAnsi="宋体" w:eastAsia="宋体" w:cs="宋体"/>
          <w:color w:val="000000"/>
          <w:kern w:val="0"/>
          <w:sz w:val="24"/>
          <w:szCs w:val="24"/>
        </w:rPr>
        <w:t xml:space="preserve">1.1、 </w:t>
      </w:r>
      <w:r>
        <w:rPr>
          <w:rFonts w:ascii="宋体" w:hAnsi="宋体" w:eastAsia="宋体" w:cs="宋体"/>
          <w:color w:val="000000"/>
          <w:kern w:val="0"/>
          <w:sz w:val="24"/>
          <w:szCs w:val="24"/>
        </w:rPr>
        <w:t>202</w:t>
      </w:r>
      <w:r>
        <w:rPr>
          <w:rFonts w:hint="eastAsia" w:ascii="宋体" w:hAnsi="宋体" w:eastAsia="宋体" w:cs="宋体"/>
          <w:color w:val="000000"/>
          <w:kern w:val="0"/>
          <w:sz w:val="24"/>
          <w:szCs w:val="24"/>
          <w:lang w:val="en-US" w:eastAsia="zh-CN"/>
        </w:rPr>
        <w:t>5-2027</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lang w:val="en-US" w:eastAsia="zh-CN"/>
        </w:rPr>
        <w:t>度</w:t>
      </w:r>
      <w:r>
        <w:rPr>
          <w:rFonts w:hint="eastAsia" w:ascii="宋体" w:hAnsi="宋体" w:eastAsia="宋体" w:cs="宋体"/>
          <w:color w:val="000000"/>
          <w:kern w:val="0"/>
          <w:sz w:val="24"/>
          <w:szCs w:val="24"/>
        </w:rPr>
        <w:t>已建成</w:t>
      </w:r>
      <w:r>
        <w:rPr>
          <w:rFonts w:hint="eastAsia" w:ascii="宋体" w:hAnsi="宋体"/>
          <w:bCs/>
          <w:sz w:val="24"/>
        </w:rPr>
        <w:t>或未来可能建成的建筑物、道路、装饰装修、生活用水</w:t>
      </w:r>
      <w:r>
        <w:rPr>
          <w:rFonts w:hint="eastAsia" w:ascii="宋体" w:hAnsi="宋体"/>
          <w:bCs/>
          <w:sz w:val="24"/>
          <w:lang w:eastAsia="zh-CN"/>
        </w:rPr>
        <w:t>、</w:t>
      </w:r>
      <w:r>
        <w:rPr>
          <w:rFonts w:hint="eastAsia" w:ascii="宋体" w:hAnsi="宋体" w:eastAsia="宋体" w:cs="宋体"/>
          <w:color w:val="000000"/>
          <w:kern w:val="0"/>
          <w:sz w:val="24"/>
          <w:szCs w:val="24"/>
        </w:rPr>
        <w:t>生活用电、给排水</w:t>
      </w:r>
      <w:r>
        <w:rPr>
          <w:rFonts w:hint="eastAsia" w:ascii="宋体" w:hAnsi="宋体" w:eastAsia="宋体" w:cs="宋体"/>
          <w:color w:val="000000"/>
          <w:kern w:val="0"/>
          <w:sz w:val="24"/>
          <w:szCs w:val="24"/>
          <w:lang w:val="en-US" w:eastAsia="zh-CN"/>
        </w:rPr>
        <w:t>管道</w:t>
      </w:r>
      <w:r>
        <w:rPr>
          <w:rFonts w:hint="eastAsia" w:ascii="宋体" w:hAnsi="宋体" w:eastAsia="宋体" w:cs="宋体"/>
          <w:color w:val="000000"/>
          <w:kern w:val="0"/>
          <w:sz w:val="24"/>
          <w:szCs w:val="24"/>
        </w:rPr>
        <w:t>、暖通</w:t>
      </w:r>
      <w:r>
        <w:rPr>
          <w:rFonts w:hint="eastAsia" w:ascii="宋体" w:hAnsi="宋体"/>
          <w:bCs/>
          <w:sz w:val="24"/>
        </w:rPr>
        <w:t>等的维护</w:t>
      </w:r>
      <w:r>
        <w:rPr>
          <w:rFonts w:hint="eastAsia" w:ascii="宋体" w:hAnsi="宋体"/>
          <w:bCs/>
          <w:sz w:val="24"/>
          <w:lang w:val="en-US" w:eastAsia="zh-CN"/>
        </w:rPr>
        <w:t>维修</w:t>
      </w:r>
      <w:r>
        <w:rPr>
          <w:rFonts w:hint="eastAsia" w:ascii="宋体" w:hAnsi="宋体"/>
          <w:bCs/>
          <w:sz w:val="24"/>
        </w:rPr>
        <w:t>服务。</w:t>
      </w:r>
    </w:p>
    <w:p w14:paraId="6A89FB76">
      <w:pPr>
        <w:autoSpaceDE w:val="0"/>
        <w:autoSpaceDN w:val="0"/>
        <w:adjustRightInd w:val="0"/>
        <w:snapToGrid w:val="0"/>
        <w:spacing w:line="5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 厂区维护服务工作流程：</w:t>
      </w:r>
    </w:p>
    <w:p w14:paraId="4E9DC027">
      <w:pPr>
        <w:tabs>
          <w:tab w:val="left" w:pos="3115"/>
        </w:tabs>
        <w:spacing w:line="500" w:lineRule="exact"/>
        <w:ind w:firstLine="480" w:firstLineChars="200"/>
        <w:outlineLvl w:val="0"/>
        <w:rPr>
          <w:rFonts w:ascii="宋体" w:hAnsi="宋体" w:eastAsia="宋体" w:cs="Times New Roman"/>
          <w:bCs/>
          <w:sz w:val="24"/>
          <w:szCs w:val="24"/>
        </w:rPr>
      </w:pPr>
      <w:r>
        <w:rPr>
          <w:rFonts w:hint="eastAsia" w:ascii="宋体" w:hAnsi="宋体" w:eastAsia="宋体" w:cs="Times New Roman"/>
          <w:bCs/>
          <w:sz w:val="24"/>
          <w:szCs w:val="24"/>
        </w:rPr>
        <w:tab/>
      </w:r>
    </w:p>
    <w:p w14:paraId="465F68FB">
      <w:pPr>
        <w:spacing w:line="500" w:lineRule="exact"/>
        <w:ind w:left="1" w:firstLine="480" w:firstLineChars="200"/>
        <w:outlineLvl w:val="0"/>
        <w:rPr>
          <w:rFonts w:ascii="宋体" w:hAnsi="宋体" w:eastAsia="宋体" w:cs="Times New Roman"/>
          <w:bCs/>
          <w:sz w:val="24"/>
          <w:szCs w:val="24"/>
        </w:rPr>
      </w:pPr>
      <w:r>
        <w:rPr>
          <w:rFonts w:ascii="宋体" w:hAnsi="宋体" w:eastAsia="宋体" w:cs="Times New Roman"/>
          <w:bCs/>
          <w:sz w:val="24"/>
          <w:szCs w:val="24"/>
        </w:rPr>
        <mc:AlternateContent>
          <mc:Choice Requires="wps">
            <w:drawing>
              <wp:anchor distT="0" distB="0" distL="114300" distR="114300" simplePos="0" relativeHeight="251659264" behindDoc="0" locked="0" layoutInCell="1" allowOverlap="1">
                <wp:simplePos x="0" y="0"/>
                <wp:positionH relativeFrom="column">
                  <wp:posOffset>1547495</wp:posOffset>
                </wp:positionH>
                <wp:positionV relativeFrom="paragraph">
                  <wp:posOffset>45085</wp:posOffset>
                </wp:positionV>
                <wp:extent cx="2598420" cy="326390"/>
                <wp:effectExtent l="0" t="0" r="11430" b="16510"/>
                <wp:wrapNone/>
                <wp:docPr id="13" name="矩形 13"/>
                <wp:cNvGraphicFramePr/>
                <a:graphic xmlns:a="http://schemas.openxmlformats.org/drawingml/2006/main">
                  <a:graphicData uri="http://schemas.microsoft.com/office/word/2010/wordprocessingShape">
                    <wps:wsp>
                      <wps:cNvSpPr>
                        <a:spLocks noChangeArrowheads="1"/>
                      </wps:cNvSpPr>
                      <wps:spPr bwMode="auto">
                        <a:xfrm>
                          <a:off x="0" y="0"/>
                          <a:ext cx="2598420" cy="326390"/>
                        </a:xfrm>
                        <a:prstGeom prst="rect">
                          <a:avLst/>
                        </a:prstGeom>
                        <a:solidFill>
                          <a:srgbClr val="FFFFFF"/>
                        </a:solidFill>
                        <a:ln w="9525">
                          <a:solidFill>
                            <a:srgbClr val="000000"/>
                          </a:solidFill>
                          <a:miter lim="800000"/>
                        </a:ln>
                      </wps:spPr>
                      <wps:txbx>
                        <w:txbxContent>
                          <w:p w14:paraId="01849D15">
                            <w:pPr>
                              <w:jc w:val="center"/>
                            </w:pPr>
                            <w:r>
                              <w:rPr>
                                <w:rFonts w:hint="eastAsia"/>
                              </w:rPr>
                              <w:t>各部门或分厂提出维护要求</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21.85pt;margin-top:3.55pt;height:25.7pt;width:204.6pt;z-index:251659264;mso-width-relative:page;mso-height-relative:page;" fillcolor="#FFFFFF" filled="t" stroked="t" coordsize="21600,21600" o:gfxdata="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mPkRNgAAAAIAQAADwAAAAAAAAABACAAAAAiAAAAZHJzL2Rv&#10;d25yZXYueG1sUEsBAhQAFAAAAAgAh07iQPdR8n86AgAAfAQAAA4AAAAAAAAAAQAgAAAAJwEAAGRy&#10;cy9lMm9Eb2MueG1sUEsFBgAAAAAGAAYAWQEAANMFAAAAAA==&#10;">
                <v:fill on="t" focussize="0,0"/>
                <v:stroke color="#000000" miterlimit="8" joinstyle="miter"/>
                <v:imagedata o:title=""/>
                <o:lock v:ext="edit" aspectratio="f"/>
                <v:textbox>
                  <w:txbxContent>
                    <w:p w14:paraId="01849D15">
                      <w:pPr>
                        <w:jc w:val="center"/>
                      </w:pPr>
                      <w:r>
                        <w:rPr>
                          <w:rFonts w:hint="eastAsia"/>
                        </w:rPr>
                        <w:t>各部门或分厂提出维护要求</w:t>
                      </w:r>
                    </w:p>
                  </w:txbxContent>
                </v:textbox>
              </v:rect>
            </w:pict>
          </mc:Fallback>
        </mc:AlternateContent>
      </w:r>
    </w:p>
    <w:p w14:paraId="1787914A">
      <w:pPr>
        <w:spacing w:line="500" w:lineRule="exact"/>
        <w:ind w:left="1" w:firstLine="480" w:firstLineChars="200"/>
        <w:outlineLvl w:val="0"/>
        <w:rPr>
          <w:rFonts w:ascii="宋体" w:hAnsi="宋体" w:eastAsia="宋体" w:cs="Times New Roman"/>
          <w:bCs/>
          <w:sz w:val="24"/>
          <w:szCs w:val="24"/>
        </w:rPr>
      </w:pPr>
      <w:r>
        <w:rPr>
          <w:rFonts w:hint="eastAsia" w:ascii="宋体" w:hAnsi="宋体" w:eastAsia="宋体" w:cs="Times New Roman"/>
          <w:bCs/>
          <w:sz w:val="24"/>
          <w:szCs w:val="24"/>
        </w:rPr>
        <mc:AlternateContent>
          <mc:Choice Requires="wps">
            <w:drawing>
              <wp:anchor distT="0" distB="0" distL="114300" distR="114300" simplePos="0" relativeHeight="251660288" behindDoc="0" locked="0" layoutInCell="1" allowOverlap="1">
                <wp:simplePos x="0" y="0"/>
                <wp:positionH relativeFrom="column">
                  <wp:posOffset>2828925</wp:posOffset>
                </wp:positionH>
                <wp:positionV relativeFrom="paragraph">
                  <wp:posOffset>173355</wp:posOffset>
                </wp:positionV>
                <wp:extent cx="0" cy="325755"/>
                <wp:effectExtent l="52705" t="8890" r="61595" b="17780"/>
                <wp:wrapNone/>
                <wp:docPr id="12" name="直接箭头连接符 12"/>
                <wp:cNvGraphicFramePr/>
                <a:graphic xmlns:a="http://schemas.openxmlformats.org/drawingml/2006/main">
                  <a:graphicData uri="http://schemas.microsoft.com/office/word/2010/wordprocessingShape">
                    <wps:wsp>
                      <wps:cNvCnPr>
                        <a:cxnSpLocks noChangeShapeType="1"/>
                      </wps:cNvCnPr>
                      <wps:spPr bwMode="auto">
                        <a:xfrm>
                          <a:off x="0" y="0"/>
                          <a:ext cx="0" cy="32575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22.75pt;margin-top:13.65pt;height:25.65pt;width:0pt;z-index:251660288;mso-width-relative:page;mso-height-relative:page;" filled="f" stroked="t" coordsize="21600,21600" o:gfxdata="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XeMAx2QAAAAkBAAAPAAAAAAAAAAEA&#10;IAAAACIAAABkcnMvZG93bnJldi54bWxQSwECFAAUAAAACACHTuJAHZzOhg4CAADtAwAADgAAAAAA&#10;AAABACAAAAAoAQAAZHJzL2Uyb0RvYy54bWxQSwUGAAAAAAYABgBZAQAAqAUAAAAA&#10;">
                <v:fill on="f" focussize="0,0"/>
                <v:stroke color="#000000" joinstyle="round" endarrow="block"/>
                <v:imagedata o:title=""/>
                <o:lock v:ext="edit" aspectratio="f"/>
              </v:shape>
            </w:pict>
          </mc:Fallback>
        </mc:AlternateContent>
      </w:r>
    </w:p>
    <w:p w14:paraId="0A5E50EA">
      <w:pPr>
        <w:spacing w:line="500" w:lineRule="exact"/>
        <w:ind w:left="1" w:firstLine="480" w:firstLineChars="200"/>
        <w:outlineLvl w:val="0"/>
        <w:rPr>
          <w:rFonts w:ascii="宋体" w:hAnsi="宋体" w:eastAsia="宋体" w:cs="Times New Roman"/>
          <w:bCs/>
          <w:sz w:val="24"/>
          <w:szCs w:val="24"/>
        </w:rPr>
      </w:pPr>
      <w:r>
        <w:rPr>
          <w:rFonts w:hint="eastAsia" w:ascii="宋体" w:hAnsi="宋体" w:eastAsia="宋体" w:cs="Times New Roman"/>
          <w:bCs/>
          <w:sz w:val="24"/>
          <w:szCs w:val="24"/>
        </w:rPr>
        <mc:AlternateContent>
          <mc:Choice Requires="wps">
            <w:drawing>
              <wp:anchor distT="0" distB="0" distL="114300" distR="114300" simplePos="0" relativeHeight="251661312" behindDoc="0" locked="0" layoutInCell="1" allowOverlap="1">
                <wp:simplePos x="0" y="0"/>
                <wp:positionH relativeFrom="column">
                  <wp:posOffset>1550035</wp:posOffset>
                </wp:positionH>
                <wp:positionV relativeFrom="paragraph">
                  <wp:posOffset>223520</wp:posOffset>
                </wp:positionV>
                <wp:extent cx="2655570" cy="286385"/>
                <wp:effectExtent l="0" t="0" r="11430" b="18415"/>
                <wp:wrapNone/>
                <wp:docPr id="11" name="矩形 11"/>
                <wp:cNvGraphicFramePr/>
                <a:graphic xmlns:a="http://schemas.openxmlformats.org/drawingml/2006/main">
                  <a:graphicData uri="http://schemas.microsoft.com/office/word/2010/wordprocessingShape">
                    <wps:wsp>
                      <wps:cNvSpPr>
                        <a:spLocks noChangeArrowheads="1"/>
                      </wps:cNvSpPr>
                      <wps:spPr bwMode="auto">
                        <a:xfrm>
                          <a:off x="0" y="0"/>
                          <a:ext cx="2655570" cy="286385"/>
                        </a:xfrm>
                        <a:prstGeom prst="rect">
                          <a:avLst/>
                        </a:prstGeom>
                        <a:solidFill>
                          <a:srgbClr val="FFFFFF"/>
                        </a:solidFill>
                        <a:ln w="9525">
                          <a:solidFill>
                            <a:srgbClr val="000000"/>
                          </a:solidFill>
                          <a:miter lim="800000"/>
                        </a:ln>
                      </wps:spPr>
                      <wps:txbx>
                        <w:txbxContent>
                          <w:p w14:paraId="54650968">
                            <w:pPr>
                              <w:jc w:val="center"/>
                            </w:pPr>
                            <w:r>
                              <w:rPr>
                                <w:rFonts w:hint="eastAsia"/>
                              </w:rPr>
                              <w:t>工程部确定维护服务范围、内容</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22.05pt;margin-top:17.6pt;height:22.55pt;width:209.1pt;z-index:251661312;mso-width-relative:page;mso-height-relative:page;" fillcolor="#FFFFFF" filled="t" stroked="t" coordsize="21600,21600" o:gfxdata="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De4wT3YAAAACQEAAA8AAAAAAAAAAQAgAAAAIgAAAGRycy9kb3du&#10;cmV2LnhtbFBLAQIUABQAAAAIAIdO4kAykBvyOAIAAHwEAAAOAAAAAAAAAAEAIAAAACcBAABkcnMv&#10;ZTJvRG9jLnhtbFBLBQYAAAAABgAGAFkBAADRBQAAAAA=&#10;">
                <v:fill on="t" focussize="0,0"/>
                <v:stroke color="#000000" miterlimit="8" joinstyle="miter"/>
                <v:imagedata o:title=""/>
                <o:lock v:ext="edit" aspectratio="f"/>
                <v:textbox>
                  <w:txbxContent>
                    <w:p w14:paraId="54650968">
                      <w:pPr>
                        <w:jc w:val="center"/>
                      </w:pPr>
                      <w:r>
                        <w:rPr>
                          <w:rFonts w:hint="eastAsia"/>
                        </w:rPr>
                        <w:t>工程部确定维护服务范围、内容</w:t>
                      </w:r>
                    </w:p>
                  </w:txbxContent>
                </v:textbox>
              </v:rect>
            </w:pict>
          </mc:Fallback>
        </mc:AlternateContent>
      </w:r>
    </w:p>
    <w:p w14:paraId="781E01A8">
      <w:pPr>
        <w:spacing w:line="500" w:lineRule="exact"/>
        <w:ind w:left="1" w:firstLine="480" w:firstLineChars="200"/>
        <w:outlineLvl w:val="0"/>
        <w:rPr>
          <w:rFonts w:ascii="宋体" w:hAnsi="宋体" w:eastAsia="宋体" w:cs="Times New Roman"/>
          <w:bCs/>
          <w:sz w:val="24"/>
          <w:szCs w:val="24"/>
        </w:rPr>
      </w:pPr>
    </w:p>
    <w:p w14:paraId="1979DDEC">
      <w:pPr>
        <w:spacing w:line="500" w:lineRule="exact"/>
        <w:ind w:left="1" w:firstLine="480" w:firstLineChars="200"/>
        <w:outlineLvl w:val="0"/>
        <w:rPr>
          <w:rFonts w:ascii="宋体" w:hAnsi="宋体" w:eastAsia="宋体" w:cs="Times New Roman"/>
          <w:bCs/>
          <w:sz w:val="24"/>
          <w:szCs w:val="24"/>
        </w:rPr>
      </w:pPr>
      <w:r>
        <w:rPr>
          <w:rFonts w:hint="eastAsia" w:ascii="宋体" w:hAnsi="宋体" w:eastAsia="宋体" w:cs="Times New Roman"/>
          <w:bCs/>
          <w:sz w:val="24"/>
          <w:szCs w:val="24"/>
        </w:rPr>
        <mc:AlternateContent>
          <mc:Choice Requires="wps">
            <w:drawing>
              <wp:anchor distT="0" distB="0" distL="114300" distR="114300" simplePos="0" relativeHeight="251662336" behindDoc="0" locked="0" layoutInCell="1" allowOverlap="1">
                <wp:simplePos x="0" y="0"/>
                <wp:positionH relativeFrom="column">
                  <wp:posOffset>2833370</wp:posOffset>
                </wp:positionH>
                <wp:positionV relativeFrom="paragraph">
                  <wp:posOffset>22860</wp:posOffset>
                </wp:positionV>
                <wp:extent cx="0" cy="335280"/>
                <wp:effectExtent l="76200" t="0" r="76200" b="64770"/>
                <wp:wrapNone/>
                <wp:docPr id="10" name="直接箭头连接符 10"/>
                <wp:cNvGraphicFramePr/>
                <a:graphic xmlns:a="http://schemas.openxmlformats.org/drawingml/2006/main">
                  <a:graphicData uri="http://schemas.microsoft.com/office/word/2010/wordprocessingShape">
                    <wps:wsp>
                      <wps:cNvCnPr>
                        <a:cxnSpLocks noChangeShapeType="1"/>
                      </wps:cNvCnPr>
                      <wps:spPr bwMode="auto">
                        <a:xfrm>
                          <a:off x="0" y="0"/>
                          <a:ext cx="0" cy="33528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23.1pt;margin-top:1.8pt;height:26.4pt;width:0pt;z-index:251662336;mso-width-relative:page;mso-height-relative:page;" filled="f" stroked="t" coordsize="21600,21600" o:gfxdata="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PIni9cAAAAIAQAADwAAAAAAAAABACAA&#10;AAAiAAAAZHJzL2Rvd25yZXYueG1sUEsBAhQAFAAAAAgAh07iQOTJi+YOAgAA7QMAAA4AAAAAAAAA&#10;AQAgAAAAJgEAAGRycy9lMm9Eb2MueG1sUEsFBgAAAAAGAAYAWQEAAKYFAAAAAA==&#10;">
                <v:fill on="f" focussize="0,0"/>
                <v:stroke color="#000000" joinstyle="round" endarrow="block"/>
                <v:imagedata o:title=""/>
                <o:lock v:ext="edit" aspectratio="f"/>
              </v:shape>
            </w:pict>
          </mc:Fallback>
        </mc:AlternateContent>
      </w:r>
    </w:p>
    <w:p w14:paraId="46EDE6EC">
      <w:pPr>
        <w:spacing w:line="500" w:lineRule="exact"/>
        <w:ind w:left="1" w:firstLine="480" w:firstLineChars="200"/>
        <w:outlineLvl w:val="0"/>
        <w:rPr>
          <w:rFonts w:ascii="宋体" w:hAnsi="宋体" w:eastAsia="宋体" w:cs="Times New Roman"/>
          <w:bCs/>
          <w:sz w:val="24"/>
          <w:szCs w:val="24"/>
        </w:rPr>
      </w:pPr>
      <w:r>
        <w:rPr>
          <w:rFonts w:hint="eastAsia" w:ascii="宋体" w:hAnsi="宋体" w:eastAsia="宋体" w:cs="Times New Roman"/>
          <w:bCs/>
          <w:sz w:val="24"/>
          <w:szCs w:val="24"/>
        </w:rPr>
        <mc:AlternateContent>
          <mc:Choice Requires="wps">
            <w:drawing>
              <wp:anchor distT="0" distB="0" distL="114300" distR="114300" simplePos="0" relativeHeight="251663360" behindDoc="0" locked="0" layoutInCell="1" allowOverlap="1">
                <wp:simplePos x="0" y="0"/>
                <wp:positionH relativeFrom="column">
                  <wp:posOffset>1547495</wp:posOffset>
                </wp:positionH>
                <wp:positionV relativeFrom="paragraph">
                  <wp:posOffset>114935</wp:posOffset>
                </wp:positionV>
                <wp:extent cx="2655570" cy="438785"/>
                <wp:effectExtent l="4445" t="5080" r="6985" b="13335"/>
                <wp:wrapNone/>
                <wp:docPr id="9" name="矩形 9"/>
                <wp:cNvGraphicFramePr/>
                <a:graphic xmlns:a="http://schemas.openxmlformats.org/drawingml/2006/main">
                  <a:graphicData uri="http://schemas.microsoft.com/office/word/2010/wordprocessingShape">
                    <wps:wsp>
                      <wps:cNvSpPr>
                        <a:spLocks noChangeArrowheads="1"/>
                      </wps:cNvSpPr>
                      <wps:spPr bwMode="auto">
                        <a:xfrm>
                          <a:off x="0" y="0"/>
                          <a:ext cx="2655570" cy="438785"/>
                        </a:xfrm>
                        <a:prstGeom prst="rect">
                          <a:avLst/>
                        </a:prstGeom>
                        <a:solidFill>
                          <a:srgbClr val="FFFFFF"/>
                        </a:solidFill>
                        <a:ln w="9525">
                          <a:solidFill>
                            <a:srgbClr val="000000"/>
                          </a:solidFill>
                          <a:miter lim="800000"/>
                        </a:ln>
                      </wps:spPr>
                      <wps:txbx>
                        <w:txbxContent>
                          <w:p w14:paraId="0B7B6C01">
                            <w:pPr>
                              <w:jc w:val="center"/>
                            </w:pPr>
                            <w:bookmarkStart w:id="74" w:name="OLE_LINK4"/>
                            <w:bookmarkStart w:id="75" w:name="OLE_LINK3"/>
                            <w:r>
                              <w:rPr>
                                <w:rFonts w:hint="eastAsia"/>
                              </w:rPr>
                              <w:t>工程部通知服务单位，下发</w:t>
                            </w:r>
                            <w:bookmarkEnd w:id="74"/>
                            <w:bookmarkEnd w:id="75"/>
                            <w:r>
                              <w:rPr>
                                <w:rFonts w:hint="eastAsia"/>
                              </w:rPr>
                              <w:t>维护作业票</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21.85pt;margin-top:9.05pt;height:34.55pt;width:209.1pt;z-index:251663360;mso-width-relative:page;mso-height-relative:page;" fillcolor="#FFFFFF" filled="t" stroked="t" coordsize="21600,21600" o:gfxdata="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XFdWoNcAAAAJAQAADwAAAAAAAAABACAAAAAiAAAAZHJzL2Rvd25y&#10;ZXYueG1sUEsBAhQAFAAAAAgAh07iQGLnw7U4AgAAegQAAA4AAAAAAAAAAQAgAAAAJgEAAGRycy9l&#10;Mm9Eb2MueG1sUEsFBgAAAAAGAAYAWQEAANAFAAAAAA==&#10;">
                <v:fill on="t" focussize="0,0"/>
                <v:stroke color="#000000" miterlimit="8" joinstyle="miter"/>
                <v:imagedata o:title=""/>
                <o:lock v:ext="edit" aspectratio="f"/>
                <v:textbox>
                  <w:txbxContent>
                    <w:p w14:paraId="0B7B6C01">
                      <w:pPr>
                        <w:jc w:val="center"/>
                      </w:pPr>
                      <w:bookmarkStart w:id="74" w:name="OLE_LINK4"/>
                      <w:bookmarkStart w:id="75" w:name="OLE_LINK3"/>
                      <w:r>
                        <w:rPr>
                          <w:rFonts w:hint="eastAsia"/>
                        </w:rPr>
                        <w:t>工程部通知服务单位，下发</w:t>
                      </w:r>
                      <w:bookmarkEnd w:id="74"/>
                      <w:bookmarkEnd w:id="75"/>
                      <w:r>
                        <w:rPr>
                          <w:rFonts w:hint="eastAsia"/>
                        </w:rPr>
                        <w:t>维护作业票</w:t>
                      </w:r>
                    </w:p>
                  </w:txbxContent>
                </v:textbox>
              </v:rect>
            </w:pict>
          </mc:Fallback>
        </mc:AlternateContent>
      </w:r>
    </w:p>
    <w:p w14:paraId="0E570CF0">
      <w:pPr>
        <w:spacing w:line="500" w:lineRule="exact"/>
        <w:ind w:left="1" w:firstLine="480" w:firstLineChars="200"/>
        <w:outlineLvl w:val="0"/>
        <w:rPr>
          <w:rFonts w:ascii="宋体" w:hAnsi="宋体" w:eastAsia="宋体" w:cs="Times New Roman"/>
          <w:bCs/>
          <w:sz w:val="24"/>
          <w:szCs w:val="24"/>
        </w:rPr>
      </w:pPr>
      <w:r>
        <w:rPr>
          <w:rFonts w:hint="eastAsia" w:ascii="宋体" w:hAnsi="宋体" w:eastAsia="宋体" w:cs="Times New Roman"/>
          <w:bCs/>
          <w:sz w:val="24"/>
          <w:szCs w:val="24"/>
        </w:rPr>
        <mc:AlternateContent>
          <mc:Choice Requires="wps">
            <w:drawing>
              <wp:anchor distT="0" distB="0" distL="114300" distR="114300" simplePos="0" relativeHeight="251664384" behindDoc="0" locked="0" layoutInCell="1" allowOverlap="1">
                <wp:simplePos x="0" y="0"/>
                <wp:positionH relativeFrom="column">
                  <wp:posOffset>2833370</wp:posOffset>
                </wp:positionH>
                <wp:positionV relativeFrom="paragraph">
                  <wp:posOffset>197485</wp:posOffset>
                </wp:positionV>
                <wp:extent cx="0" cy="304800"/>
                <wp:effectExtent l="76200" t="0" r="57150" b="57150"/>
                <wp:wrapNone/>
                <wp:docPr id="8" name="直接箭头连接符 8"/>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23.1pt;margin-top:15.55pt;height:24pt;width:0pt;z-index:251664384;mso-width-relative:page;mso-height-relative:page;" filled="f" stroked="t" coordsize="21600,21600" o:gfxdata="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lyW+/YAAAACQEAAA8AAAAAAAAAAQAg&#10;AAAAIgAAAGRycy9kb3ducmV2LnhtbFBLAQIUABQAAAAIAIdO4kCISB1bDgIAAOsDAAAOAAAAAAAA&#10;AAEAIAAAACcBAABkcnMvZTJvRG9jLnhtbFBLBQYAAAAABgAGAFkBAACnBQAAAAA=&#10;">
                <v:fill on="f" focussize="0,0"/>
                <v:stroke color="#000000" joinstyle="round" endarrow="block"/>
                <v:imagedata o:title=""/>
                <o:lock v:ext="edit" aspectratio="f"/>
              </v:shape>
            </w:pict>
          </mc:Fallback>
        </mc:AlternateContent>
      </w:r>
    </w:p>
    <w:p w14:paraId="099AA12A">
      <w:pPr>
        <w:spacing w:line="500" w:lineRule="exact"/>
        <w:ind w:left="1" w:firstLine="480" w:firstLineChars="200"/>
        <w:outlineLvl w:val="0"/>
        <w:rPr>
          <w:rFonts w:ascii="宋体" w:hAnsi="宋体" w:eastAsia="宋体" w:cs="Times New Roman"/>
          <w:bCs/>
          <w:sz w:val="24"/>
          <w:szCs w:val="24"/>
        </w:rPr>
      </w:pPr>
      <w:r>
        <w:rPr>
          <w:rFonts w:hint="eastAsia" w:ascii="宋体" w:hAnsi="宋体" w:eastAsia="宋体" w:cs="Times New Roman"/>
          <w:bCs/>
          <w:sz w:val="24"/>
          <w:szCs w:val="24"/>
        </w:rPr>
        <mc:AlternateContent>
          <mc:Choice Requires="wps">
            <w:drawing>
              <wp:anchor distT="0" distB="0" distL="114300" distR="114300" simplePos="0" relativeHeight="251665408" behindDoc="0" locked="0" layoutInCell="1" allowOverlap="1">
                <wp:simplePos x="0" y="0"/>
                <wp:positionH relativeFrom="column">
                  <wp:posOffset>1604645</wp:posOffset>
                </wp:positionH>
                <wp:positionV relativeFrom="paragraph">
                  <wp:posOffset>274320</wp:posOffset>
                </wp:positionV>
                <wp:extent cx="2598420" cy="377825"/>
                <wp:effectExtent l="0" t="0" r="11430" b="22225"/>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2598420" cy="377825"/>
                        </a:xfrm>
                        <a:prstGeom prst="rect">
                          <a:avLst/>
                        </a:prstGeom>
                        <a:solidFill>
                          <a:srgbClr val="FFFFFF"/>
                        </a:solidFill>
                        <a:ln w="9525">
                          <a:solidFill>
                            <a:srgbClr val="000000"/>
                          </a:solidFill>
                          <a:miter lim="800000"/>
                        </a:ln>
                      </wps:spPr>
                      <wps:txbx>
                        <w:txbxContent>
                          <w:p w14:paraId="13B3F885">
                            <w:pPr>
                              <w:jc w:val="center"/>
                            </w:pPr>
                            <w:r>
                              <w:rPr>
                                <w:rFonts w:hint="eastAsia"/>
                              </w:rPr>
                              <w:t>服务单位在作业区域办理相关作业票</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26.35pt;margin-top:21.6pt;height:29.75pt;width:204.6pt;z-index:251665408;mso-width-relative:page;mso-height-relative:page;" fillcolor="#FFFFFF" filled="t" stroked="t" coordsize="21600,21600" o:gfxdata="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ygBTu1wAAAAoBAAAPAAAAAAAAAAEAIAAAACIAAABkcnMvZG93bnJldi54&#10;bWxQSwECFAAUAAAACACHTuJAFCZ//TQCAAB6BAAADgAAAAAAAAABACAAAAAmAQAAZHJzL2Uyb0Rv&#10;Yy54bWxQSwUGAAAAAAYABgBZAQAAzAUAAAAA&#10;">
                <v:fill on="t" focussize="0,0"/>
                <v:stroke color="#000000" miterlimit="8" joinstyle="miter"/>
                <v:imagedata o:title=""/>
                <o:lock v:ext="edit" aspectratio="f"/>
                <v:textbox>
                  <w:txbxContent>
                    <w:p w14:paraId="13B3F885">
                      <w:pPr>
                        <w:jc w:val="center"/>
                      </w:pPr>
                      <w:r>
                        <w:rPr>
                          <w:rFonts w:hint="eastAsia"/>
                        </w:rPr>
                        <w:t>服务单位在作业区域办理相关作业票</w:t>
                      </w:r>
                    </w:p>
                  </w:txbxContent>
                </v:textbox>
              </v:rect>
            </w:pict>
          </mc:Fallback>
        </mc:AlternateContent>
      </w:r>
    </w:p>
    <w:p w14:paraId="3E35F5BA">
      <w:pPr>
        <w:spacing w:line="500" w:lineRule="exact"/>
        <w:ind w:left="1" w:firstLine="480" w:firstLineChars="200"/>
        <w:outlineLvl w:val="0"/>
        <w:rPr>
          <w:rFonts w:ascii="宋体" w:hAnsi="宋体" w:eastAsia="宋体" w:cs="Times New Roman"/>
          <w:bCs/>
          <w:sz w:val="24"/>
          <w:szCs w:val="24"/>
        </w:rPr>
      </w:pPr>
    </w:p>
    <w:p w14:paraId="0397ACC8">
      <w:pPr>
        <w:spacing w:line="500" w:lineRule="exact"/>
        <w:ind w:left="1" w:firstLine="480" w:firstLineChars="200"/>
        <w:outlineLvl w:val="0"/>
        <w:rPr>
          <w:rFonts w:ascii="宋体" w:hAnsi="宋体" w:eastAsia="宋体" w:cs="Times New Roman"/>
          <w:bCs/>
          <w:sz w:val="24"/>
          <w:szCs w:val="24"/>
        </w:rPr>
      </w:pPr>
      <w:r>
        <w:rPr>
          <w:rFonts w:hint="eastAsia" w:ascii="宋体" w:hAnsi="宋体" w:eastAsia="宋体" w:cs="Times New Roman"/>
          <w:bCs/>
          <w:sz w:val="24"/>
          <w:szCs w:val="24"/>
        </w:rPr>
        <mc:AlternateContent>
          <mc:Choice Requires="wps">
            <w:drawing>
              <wp:anchor distT="0" distB="0" distL="114300" distR="114300" simplePos="0" relativeHeight="251666432" behindDoc="0" locked="0" layoutInCell="1" allowOverlap="1">
                <wp:simplePos x="0" y="0"/>
                <wp:positionH relativeFrom="column">
                  <wp:posOffset>2828925</wp:posOffset>
                </wp:positionH>
                <wp:positionV relativeFrom="paragraph">
                  <wp:posOffset>-47625</wp:posOffset>
                </wp:positionV>
                <wp:extent cx="0" cy="325755"/>
                <wp:effectExtent l="76200" t="0" r="76200" b="55245"/>
                <wp:wrapNone/>
                <wp:docPr id="6" name="直接箭头连接符 6"/>
                <wp:cNvGraphicFramePr/>
                <a:graphic xmlns:a="http://schemas.openxmlformats.org/drawingml/2006/main">
                  <a:graphicData uri="http://schemas.microsoft.com/office/word/2010/wordprocessingShape">
                    <wps:wsp>
                      <wps:cNvCnPr>
                        <a:cxnSpLocks noChangeShapeType="1"/>
                      </wps:cNvCnPr>
                      <wps:spPr bwMode="auto">
                        <a:xfrm>
                          <a:off x="0" y="0"/>
                          <a:ext cx="0" cy="32575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22.75pt;margin-top:-3.75pt;height:25.65pt;width:0pt;z-index:251666432;mso-width-relative:page;mso-height-relative:page;" filled="f" stroked="t" coordsize="21600,21600" o:gfxdata="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cXSaMdgAAAAJAQAADwAAAAAAAAABACAA&#10;AAAiAAAAZHJzL2Rvd25yZXYueG1sUEsBAhQAFAAAAAgAh07iQCAkCqcNAgAA6wMAAA4AAAAAAAAA&#10;AQAgAAAAJwEAAGRycy9lMm9Eb2MueG1sUEsFBgAAAAAGAAYAWQEAAKYFAAAAAA==&#10;">
                <v:fill on="f" focussize="0,0"/>
                <v:stroke color="#000000" joinstyle="round" endarrow="block"/>
                <v:imagedata o:title=""/>
                <o:lock v:ext="edit" aspectratio="f"/>
              </v:shape>
            </w:pict>
          </mc:Fallback>
        </mc:AlternateContent>
      </w:r>
    </w:p>
    <w:p w14:paraId="5EFCB3E6">
      <w:pPr>
        <w:spacing w:line="500" w:lineRule="exact"/>
        <w:ind w:left="1" w:firstLine="480" w:firstLineChars="200"/>
        <w:outlineLvl w:val="0"/>
        <w:rPr>
          <w:rFonts w:ascii="宋体" w:hAnsi="宋体" w:eastAsia="宋体" w:cs="Times New Roman"/>
          <w:bCs/>
          <w:sz w:val="24"/>
          <w:szCs w:val="24"/>
        </w:rPr>
      </w:pPr>
      <w:r>
        <w:rPr>
          <w:rFonts w:hint="eastAsia" w:ascii="宋体" w:hAnsi="宋体" w:eastAsia="宋体" w:cs="Times New Roman"/>
          <w:bCs/>
          <w:sz w:val="24"/>
          <w:szCs w:val="24"/>
        </w:rPr>
        <mc:AlternateContent>
          <mc:Choice Requires="wps">
            <w:drawing>
              <wp:anchor distT="0" distB="0" distL="114300" distR="114300" simplePos="0" relativeHeight="251667456" behindDoc="0" locked="0" layoutInCell="1" allowOverlap="1">
                <wp:simplePos x="0" y="0"/>
                <wp:positionH relativeFrom="column">
                  <wp:posOffset>1671320</wp:posOffset>
                </wp:positionH>
                <wp:positionV relativeFrom="paragraph">
                  <wp:posOffset>64770</wp:posOffset>
                </wp:positionV>
                <wp:extent cx="2419350" cy="302260"/>
                <wp:effectExtent l="0" t="0" r="19050" b="2159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19350" cy="302260"/>
                        </a:xfrm>
                        <a:prstGeom prst="rect">
                          <a:avLst/>
                        </a:prstGeom>
                        <a:solidFill>
                          <a:srgbClr val="FFFFFF"/>
                        </a:solidFill>
                        <a:ln w="9525">
                          <a:solidFill>
                            <a:srgbClr val="000000"/>
                          </a:solidFill>
                          <a:miter lim="800000"/>
                        </a:ln>
                      </wps:spPr>
                      <wps:txbx>
                        <w:txbxContent>
                          <w:p w14:paraId="6B6C9B59">
                            <w:pPr>
                              <w:jc w:val="center"/>
                            </w:pPr>
                            <w:r>
                              <w:rPr>
                                <w:rFonts w:hint="eastAsia"/>
                              </w:rPr>
                              <w:t>服务单位在作业区域进行维护服务</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31.6pt;margin-top:5.1pt;height:23.8pt;width:190.5pt;z-index:251667456;mso-width-relative:page;mso-height-relative:page;" fillcolor="#FFFFFF" filled="t" stroked="t" coordsize="21600,21600" o:gfxdata="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furQA1wAAAAkBAAAPAAAAAAAAAAEAIAAAACIAAABkcnMvZG93&#10;bnJldi54bWxQSwECFAAUAAAACACHTuJA2hwuNzoCAAB6BAAADgAAAAAAAAABACAAAAAmAQAAZHJz&#10;L2Uyb0RvYy54bWxQSwUGAAAAAAYABgBZAQAA0gUAAAAA&#10;">
                <v:fill on="t" focussize="0,0"/>
                <v:stroke color="#000000" miterlimit="8" joinstyle="miter"/>
                <v:imagedata o:title=""/>
                <o:lock v:ext="edit" aspectratio="f"/>
                <v:textbox>
                  <w:txbxContent>
                    <w:p w14:paraId="6B6C9B59">
                      <w:pPr>
                        <w:jc w:val="center"/>
                      </w:pPr>
                      <w:r>
                        <w:rPr>
                          <w:rFonts w:hint="eastAsia"/>
                        </w:rPr>
                        <w:t>服务单位在作业区域进行维护服务</w:t>
                      </w:r>
                    </w:p>
                  </w:txbxContent>
                </v:textbox>
              </v:rect>
            </w:pict>
          </mc:Fallback>
        </mc:AlternateContent>
      </w:r>
    </w:p>
    <w:p w14:paraId="4B02B3D2">
      <w:pPr>
        <w:spacing w:line="500" w:lineRule="exact"/>
        <w:ind w:left="1" w:firstLine="480" w:firstLineChars="200"/>
        <w:outlineLvl w:val="0"/>
        <w:rPr>
          <w:rFonts w:ascii="宋体" w:hAnsi="宋体" w:eastAsia="宋体" w:cs="Times New Roman"/>
          <w:bCs/>
          <w:sz w:val="24"/>
          <w:szCs w:val="24"/>
        </w:rPr>
      </w:pPr>
      <w:r>
        <w:rPr>
          <w:rFonts w:hint="eastAsia" w:ascii="宋体" w:hAnsi="宋体" w:eastAsia="宋体" w:cs="Times New Roman"/>
          <w:bCs/>
          <w:sz w:val="24"/>
          <w:szCs w:val="24"/>
        </w:rPr>
        <mc:AlternateContent>
          <mc:Choice Requires="wps">
            <w:drawing>
              <wp:anchor distT="0" distB="0" distL="114300" distR="114300" simplePos="0" relativeHeight="251669504" behindDoc="0" locked="0" layoutInCell="1" allowOverlap="1">
                <wp:simplePos x="0" y="0"/>
                <wp:positionH relativeFrom="column">
                  <wp:posOffset>2838450</wp:posOffset>
                </wp:positionH>
                <wp:positionV relativeFrom="paragraph">
                  <wp:posOffset>194945</wp:posOffset>
                </wp:positionV>
                <wp:extent cx="0" cy="325755"/>
                <wp:effectExtent l="76200" t="0" r="76200" b="55245"/>
                <wp:wrapNone/>
                <wp:docPr id="4" name="直接箭头连接符 4"/>
                <wp:cNvGraphicFramePr/>
                <a:graphic xmlns:a="http://schemas.openxmlformats.org/drawingml/2006/main">
                  <a:graphicData uri="http://schemas.microsoft.com/office/word/2010/wordprocessingShape">
                    <wps:wsp>
                      <wps:cNvCnPr>
                        <a:cxnSpLocks noChangeShapeType="1"/>
                      </wps:cNvCnPr>
                      <wps:spPr bwMode="auto">
                        <a:xfrm>
                          <a:off x="0" y="0"/>
                          <a:ext cx="0" cy="32575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23.5pt;margin-top:15.35pt;height:25.65pt;width:0pt;z-index:251669504;mso-width-relative:page;mso-height-relative:page;" filled="f" stroked="t" coordsize="21600,21600" o:gfxdata="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zlYUk2QAAAAkBAAAPAAAAAAAAAAEA&#10;IAAAACIAAABkcnMvZG93bnJldi54bWxQSwECFAAUAAAACACHTuJA4YvQ8w4CAADrAwAADgAAAAAA&#10;AAABACAAAAAoAQAAZHJzL2Uyb0RvYy54bWxQSwUGAAAAAAYABgBZAQAAqAUAAAAA&#10;">
                <v:fill on="f" focussize="0,0"/>
                <v:stroke color="#000000" joinstyle="round" endarrow="block"/>
                <v:imagedata o:title=""/>
                <o:lock v:ext="edit" aspectratio="f"/>
              </v:shape>
            </w:pict>
          </mc:Fallback>
        </mc:AlternateContent>
      </w:r>
    </w:p>
    <w:p w14:paraId="2FC6DB28">
      <w:pPr>
        <w:spacing w:line="500" w:lineRule="exact"/>
        <w:ind w:left="1" w:firstLine="480" w:firstLineChars="200"/>
        <w:outlineLvl w:val="0"/>
        <w:rPr>
          <w:rFonts w:ascii="宋体" w:hAnsi="宋体" w:eastAsia="宋体" w:cs="Times New Roman"/>
          <w:bCs/>
          <w:sz w:val="24"/>
          <w:szCs w:val="24"/>
        </w:rPr>
      </w:pPr>
    </w:p>
    <w:p w14:paraId="7571CC00">
      <w:pPr>
        <w:spacing w:line="500" w:lineRule="exact"/>
        <w:ind w:left="1" w:firstLine="480" w:firstLineChars="200"/>
        <w:outlineLvl w:val="0"/>
        <w:rPr>
          <w:rFonts w:ascii="宋体" w:hAnsi="宋体" w:eastAsia="宋体" w:cs="Times New Roman"/>
          <w:bCs/>
          <w:sz w:val="24"/>
          <w:szCs w:val="24"/>
        </w:rPr>
      </w:pPr>
      <w:r>
        <w:rPr>
          <w:rFonts w:hint="eastAsia" w:ascii="宋体" w:hAnsi="宋体" w:eastAsia="宋体" w:cs="Times New Roman"/>
          <w:bCs/>
          <w:sz w:val="24"/>
          <w:szCs w:val="24"/>
        </w:rPr>
        <mc:AlternateContent>
          <mc:Choice Requires="wps">
            <w:drawing>
              <wp:anchor distT="0" distB="0" distL="114300" distR="114300" simplePos="0" relativeHeight="251668480" behindDoc="0" locked="0" layoutInCell="1" allowOverlap="1">
                <wp:simplePos x="0" y="0"/>
                <wp:positionH relativeFrom="column">
                  <wp:posOffset>1566545</wp:posOffset>
                </wp:positionH>
                <wp:positionV relativeFrom="paragraph">
                  <wp:posOffset>20320</wp:posOffset>
                </wp:positionV>
                <wp:extent cx="2575560" cy="685800"/>
                <wp:effectExtent l="0" t="0" r="15240" b="19050"/>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2575560" cy="685800"/>
                        </a:xfrm>
                        <a:prstGeom prst="rect">
                          <a:avLst/>
                        </a:prstGeom>
                        <a:solidFill>
                          <a:srgbClr val="FFFFFF"/>
                        </a:solidFill>
                        <a:ln w="9525">
                          <a:solidFill>
                            <a:srgbClr val="000000"/>
                          </a:solidFill>
                          <a:miter lim="800000"/>
                        </a:ln>
                      </wps:spPr>
                      <wps:txbx>
                        <w:txbxContent>
                          <w:p w14:paraId="4A51BC49">
                            <w:pPr>
                              <w:jc w:val="both"/>
                            </w:pPr>
                            <w:r>
                              <w:rPr>
                                <w:rFonts w:hint="eastAsia"/>
                              </w:rPr>
                              <w:t>施工结束后，由工程部负责人及现场管理人员、作业区域相关负责人对维护服务工作进行验收，签定工程量确认单</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23.35pt;margin-top:1.6pt;height:54pt;width:202.8pt;z-index:251668480;mso-width-relative:page;mso-height-relative:page;" fillcolor="#FFFFFF" filled="t" stroked="t" coordsize="21600,21600" o:gfxdata="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PxuhtHXAAAACQEAAA8AAAAAAAAAAQAgAAAAIgAAAGRycy9k&#10;b3ducmV2LnhtbFBLAQIUABQAAAAIAIdO4kBGlg5bPAIAAHoEAAAOAAAAAAAAAAEAIAAAACYBAABk&#10;cnMvZTJvRG9jLnhtbFBLBQYAAAAABgAGAFkBAADUBQAAAAA=&#10;">
                <v:fill on="t" focussize="0,0"/>
                <v:stroke color="#000000" miterlimit="8" joinstyle="miter"/>
                <v:imagedata o:title=""/>
                <o:lock v:ext="edit" aspectratio="f"/>
                <v:textbox>
                  <w:txbxContent>
                    <w:p w14:paraId="4A51BC49">
                      <w:pPr>
                        <w:jc w:val="both"/>
                      </w:pPr>
                      <w:r>
                        <w:rPr>
                          <w:rFonts w:hint="eastAsia"/>
                        </w:rPr>
                        <w:t>施工结束后，由工程部负责人及现场管理人员、作业区域相关负责人对维护服务工作进行验收，签定工程量确认单</w:t>
                      </w:r>
                    </w:p>
                  </w:txbxContent>
                </v:textbox>
              </v:rect>
            </w:pict>
          </mc:Fallback>
        </mc:AlternateContent>
      </w:r>
    </w:p>
    <w:p w14:paraId="6C9B6B5D">
      <w:pPr>
        <w:spacing w:line="500" w:lineRule="exact"/>
        <w:ind w:left="1" w:firstLine="480" w:firstLineChars="200"/>
        <w:outlineLvl w:val="0"/>
        <w:rPr>
          <w:rFonts w:ascii="宋体" w:hAnsi="宋体" w:eastAsia="宋体" w:cs="Times New Roman"/>
          <w:bCs/>
          <w:sz w:val="24"/>
          <w:szCs w:val="24"/>
        </w:rPr>
      </w:pPr>
    </w:p>
    <w:p w14:paraId="342A2F3A">
      <w:pPr>
        <w:spacing w:line="500" w:lineRule="exact"/>
        <w:ind w:left="1" w:firstLine="480" w:firstLineChars="200"/>
        <w:outlineLvl w:val="0"/>
        <w:rPr>
          <w:rFonts w:ascii="宋体" w:hAnsi="宋体" w:eastAsia="宋体" w:cs="Times New Roman"/>
          <w:bCs/>
          <w:sz w:val="24"/>
          <w:szCs w:val="24"/>
        </w:rPr>
      </w:pPr>
      <w:r>
        <w:rPr>
          <w:rFonts w:hint="eastAsia" w:ascii="宋体" w:hAnsi="宋体" w:eastAsia="宋体" w:cs="Times New Roman"/>
          <w:bCs/>
          <w:sz w:val="24"/>
          <w:szCs w:val="24"/>
        </w:rPr>
        <mc:AlternateContent>
          <mc:Choice Requires="wps">
            <w:drawing>
              <wp:anchor distT="0" distB="0" distL="114300" distR="114300" simplePos="0" relativeHeight="251671552" behindDoc="0" locked="0" layoutInCell="1" allowOverlap="1">
                <wp:simplePos x="0" y="0"/>
                <wp:positionH relativeFrom="column">
                  <wp:posOffset>2838450</wp:posOffset>
                </wp:positionH>
                <wp:positionV relativeFrom="paragraph">
                  <wp:posOffset>243840</wp:posOffset>
                </wp:positionV>
                <wp:extent cx="0" cy="325755"/>
                <wp:effectExtent l="76200" t="0" r="76200" b="55245"/>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0" cy="32575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23.5pt;margin-top:19.2pt;height:25.65pt;width:0pt;z-index:251671552;mso-width-relative:page;mso-height-relative:page;" filled="f" stroked="t" coordsize="21600,21600" o:gfxdata="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BTj+TZAAAACQEAAA8AAAAAAAAAAQAg&#10;AAAAIgAAAGRycy9kb3ducmV2LnhtbFBLAQIUABQAAAAIAIdO4kCie78ODQIAAOsDAAAOAAAAAAAA&#10;AAEAIAAAACgBAABkcnMvZTJvRG9jLnhtbFBLBQYAAAAABgAGAFkBAACnBQAAAAA=&#10;">
                <v:fill on="f" focussize="0,0"/>
                <v:stroke color="#000000" joinstyle="round" endarrow="block"/>
                <v:imagedata o:title=""/>
                <o:lock v:ext="edit" aspectratio="f"/>
              </v:shape>
            </w:pict>
          </mc:Fallback>
        </mc:AlternateContent>
      </w:r>
    </w:p>
    <w:p w14:paraId="3FFF3EF9">
      <w:pPr>
        <w:spacing w:line="500" w:lineRule="exact"/>
        <w:ind w:left="1" w:firstLine="480" w:firstLineChars="200"/>
        <w:outlineLvl w:val="0"/>
        <w:rPr>
          <w:rFonts w:ascii="宋体" w:hAnsi="宋体" w:eastAsia="宋体" w:cs="Times New Roman"/>
          <w:bCs/>
          <w:sz w:val="24"/>
          <w:szCs w:val="24"/>
        </w:rPr>
      </w:pPr>
    </w:p>
    <w:p w14:paraId="4FC7E14D">
      <w:pPr>
        <w:spacing w:line="500" w:lineRule="exact"/>
        <w:ind w:left="1" w:firstLine="480" w:firstLineChars="200"/>
        <w:outlineLvl w:val="0"/>
        <w:rPr>
          <w:rFonts w:ascii="宋体" w:hAnsi="宋体" w:eastAsia="宋体" w:cs="Times New Roman"/>
          <w:bCs/>
          <w:sz w:val="24"/>
          <w:szCs w:val="24"/>
        </w:rPr>
      </w:pPr>
      <w:r>
        <w:rPr>
          <w:rFonts w:hint="eastAsia" w:ascii="宋体" w:hAnsi="宋体" w:eastAsia="宋体" w:cs="Times New Roman"/>
          <w:bCs/>
          <w:sz w:val="24"/>
          <w:szCs w:val="24"/>
        </w:rPr>
        <mc:AlternateContent>
          <mc:Choice Requires="wps">
            <w:drawing>
              <wp:anchor distT="0" distB="0" distL="114300" distR="114300" simplePos="0" relativeHeight="251670528" behindDoc="0" locked="0" layoutInCell="1" allowOverlap="1">
                <wp:simplePos x="0" y="0"/>
                <wp:positionH relativeFrom="column">
                  <wp:posOffset>1675765</wp:posOffset>
                </wp:positionH>
                <wp:positionV relativeFrom="paragraph">
                  <wp:posOffset>63500</wp:posOffset>
                </wp:positionV>
                <wp:extent cx="2289810" cy="619760"/>
                <wp:effectExtent l="4445" t="4445" r="10795" b="234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2289810" cy="619760"/>
                        </a:xfrm>
                        <a:prstGeom prst="rect">
                          <a:avLst/>
                        </a:prstGeom>
                        <a:solidFill>
                          <a:srgbClr val="FFFFFF"/>
                        </a:solidFill>
                        <a:ln w="9525">
                          <a:solidFill>
                            <a:srgbClr val="000000"/>
                          </a:solidFill>
                          <a:miter lim="800000"/>
                        </a:ln>
                      </wps:spPr>
                      <wps:txbx>
                        <w:txbxContent>
                          <w:p w14:paraId="39FAC20A">
                            <w:pPr>
                              <w:jc w:val="both"/>
                            </w:pPr>
                            <w:r>
                              <w:rPr>
                                <w:rFonts w:hint="eastAsia"/>
                              </w:rPr>
                              <w:t>服务单位根据维护作业票及工程量确认单出具结算书，每季度上报工程部</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31.95pt;margin-top:5pt;height:48.8pt;width:180.3pt;z-index:251670528;mso-width-relative:page;mso-height-relative:page;" fillcolor="#FFFFFF" filled="t" stroked="t" coordsize="21600,21600" o:gfxdata="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Gdp5Q9cAAAAKAQAADwAAAAAAAAABACAAAAAiAAAAZHJzL2Rvd25y&#10;ZXYueG1sUEsBAhQAFAAAAAgAh07iQDdprnM4AgAAegQAAA4AAAAAAAAAAQAgAAAAJgEAAGRycy9l&#10;Mm9Eb2MueG1sUEsFBgAAAAAGAAYAWQEAANAFAAAAAA==&#10;">
                <v:fill on="t" focussize="0,0"/>
                <v:stroke color="#000000" miterlimit="8" joinstyle="miter"/>
                <v:imagedata o:title=""/>
                <o:lock v:ext="edit" aspectratio="f"/>
                <v:textbox>
                  <w:txbxContent>
                    <w:p w14:paraId="39FAC20A">
                      <w:pPr>
                        <w:jc w:val="both"/>
                      </w:pPr>
                      <w:r>
                        <w:rPr>
                          <w:rFonts w:hint="eastAsia"/>
                        </w:rPr>
                        <w:t>服务单位根据维护作业票及工程量确认单出具结算书，每季度上报工程部</w:t>
                      </w:r>
                    </w:p>
                  </w:txbxContent>
                </v:textbox>
              </v:rect>
            </w:pict>
          </mc:Fallback>
        </mc:AlternateContent>
      </w:r>
    </w:p>
    <w:p w14:paraId="10882D75">
      <w:pPr>
        <w:spacing w:line="500" w:lineRule="exact"/>
        <w:ind w:left="1" w:firstLine="480" w:firstLineChars="200"/>
        <w:outlineLvl w:val="0"/>
        <w:rPr>
          <w:rFonts w:ascii="宋体" w:hAnsi="宋体" w:eastAsia="宋体" w:cs="Times New Roman"/>
          <w:bCs/>
          <w:sz w:val="24"/>
          <w:szCs w:val="24"/>
        </w:rPr>
      </w:pPr>
    </w:p>
    <w:p w14:paraId="0E1D5AB2">
      <w:pPr>
        <w:spacing w:line="500" w:lineRule="exact"/>
        <w:ind w:left="1" w:firstLine="480" w:firstLineChars="200"/>
        <w:outlineLvl w:val="0"/>
        <w:rPr>
          <w:rFonts w:ascii="宋体" w:hAnsi="宋体" w:eastAsia="宋体" w:cs="Times New Roman"/>
          <w:bCs/>
          <w:sz w:val="24"/>
          <w:szCs w:val="24"/>
        </w:rPr>
      </w:pPr>
      <w:r>
        <w:rPr>
          <w:sz w:val="24"/>
        </w:rPr>
        <mc:AlternateContent>
          <mc:Choice Requires="wps">
            <w:drawing>
              <wp:anchor distT="0" distB="0" distL="114300" distR="114300" simplePos="0" relativeHeight="251672576" behindDoc="0" locked="0" layoutInCell="1" allowOverlap="1">
                <wp:simplePos x="0" y="0"/>
                <wp:positionH relativeFrom="column">
                  <wp:posOffset>2833370</wp:posOffset>
                </wp:positionH>
                <wp:positionV relativeFrom="paragraph">
                  <wp:posOffset>31115</wp:posOffset>
                </wp:positionV>
                <wp:extent cx="0" cy="346710"/>
                <wp:effectExtent l="48895" t="0" r="65405" b="15240"/>
                <wp:wrapNone/>
                <wp:docPr id="14" name="直接连接符 14"/>
                <wp:cNvGraphicFramePr/>
                <a:graphic xmlns:a="http://schemas.openxmlformats.org/drawingml/2006/main">
                  <a:graphicData uri="http://schemas.microsoft.com/office/word/2010/wordprocessingShape">
                    <wps:wsp>
                      <wps:cNvCnPr/>
                      <wps:spPr>
                        <a:xfrm>
                          <a:off x="3545205" y="5236210"/>
                          <a:ext cx="0" cy="346710"/>
                        </a:xfrm>
                        <a:prstGeom prst="line">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23.1pt;margin-top:2.45pt;height:27.3pt;width:0pt;z-index:251672576;mso-width-relative:page;mso-height-relative:page;" filled="f" stroked="t" coordsize="21600,21600" o:gfxdata="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H2DuNcAAAAIAQAADwAA&#10;AAAAAAABACAAAAAiAAAAZHJzL2Rvd25yZXYueG1sUEsBAhQAFAAAAAgAh07iQE/n8FoXAgAACwQA&#10;AA4AAAAAAAAAAQAgAAAAJgEAAGRycy9lMm9Eb2MueG1sUEsFBgAAAAAGAAYAWQEAAK8FAAAAAA==&#10;">
                <v:fill on="f" focussize="0,0"/>
                <v:stroke color="#000000 [3200]" joinstyle="round" endarrow="open"/>
                <v:imagedata o:title=""/>
                <o:lock v:ext="edit" aspectratio="f"/>
              </v:line>
            </w:pict>
          </mc:Fallback>
        </mc:AlternateContent>
      </w:r>
    </w:p>
    <w:p w14:paraId="2E6EA587">
      <w:pPr>
        <w:spacing w:line="500" w:lineRule="exact"/>
        <w:ind w:left="1" w:firstLine="480" w:firstLineChars="200"/>
        <w:outlineLvl w:val="0"/>
        <w:rPr>
          <w:rFonts w:ascii="宋体" w:hAnsi="宋体" w:eastAsia="宋体" w:cs="Times New Roman"/>
          <w:bCs/>
          <w:sz w:val="24"/>
          <w:szCs w:val="24"/>
        </w:rPr>
      </w:pPr>
      <w:r>
        <w:rPr>
          <w:sz w:val="24"/>
        </w:rPr>
        <mc:AlternateContent>
          <mc:Choice Requires="wps">
            <w:drawing>
              <wp:anchor distT="0" distB="0" distL="114300" distR="114300" simplePos="0" relativeHeight="251673600" behindDoc="0" locked="0" layoutInCell="1" allowOverlap="1">
                <wp:simplePos x="0" y="0"/>
                <wp:positionH relativeFrom="column">
                  <wp:posOffset>1638935</wp:posOffset>
                </wp:positionH>
                <wp:positionV relativeFrom="paragraph">
                  <wp:posOffset>112395</wp:posOffset>
                </wp:positionV>
                <wp:extent cx="2329180" cy="839470"/>
                <wp:effectExtent l="4445" t="5080" r="9525" b="12700"/>
                <wp:wrapNone/>
                <wp:docPr id="15" name="文本框 15"/>
                <wp:cNvGraphicFramePr/>
                <a:graphic xmlns:a="http://schemas.openxmlformats.org/drawingml/2006/main">
                  <a:graphicData uri="http://schemas.microsoft.com/office/word/2010/wordprocessingShape">
                    <wps:wsp>
                      <wps:cNvSpPr txBox="1"/>
                      <wps:spPr>
                        <a:xfrm>
                          <a:off x="2428240" y="5807710"/>
                          <a:ext cx="2329180" cy="8394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C24348F">
                            <w:pPr>
                              <w:jc w:val="left"/>
                            </w:pPr>
                            <w:r>
                              <w:rPr>
                                <w:rFonts w:hint="eastAsia"/>
                              </w:rPr>
                              <w:t>工程部根据工程量确认单，及服务单位上报的结算书，进行费用结算，出具结算报告。按照结算报告支付服务款</w:t>
                            </w:r>
                          </w:p>
                          <w:p w14:paraId="7615DC61"/>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9.05pt;margin-top:8.85pt;height:66.1pt;width:183.4pt;z-index:251673600;mso-width-relative:page;mso-height-relative:page;" fillcolor="#FFFFFF [3201]" filled="t" stroked="t" coordsize="21600,21600" o:gfxdata="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e6Ma5tcAAAAKAQAADwAAAAAAAAABACAAAAAiAAAAZHJzL2Rvd25yZXYueG1sUEsBAhQA&#10;FAAAAAgAh07iQPnOOhNlAgAAxQQAAA4AAAAAAAAAAQAgAAAAJgEAAGRycy9lMm9Eb2MueG1sUEsF&#10;BgAAAAAGAAYAWQEAAP0FAAAAAA==&#10;">
                <v:fill on="t" focussize="0,0"/>
                <v:stroke weight="0.5pt" color="#000000 [3204]" joinstyle="round"/>
                <v:imagedata o:title=""/>
                <o:lock v:ext="edit" aspectratio="f"/>
                <v:textbox>
                  <w:txbxContent>
                    <w:p w14:paraId="2C24348F">
                      <w:pPr>
                        <w:jc w:val="left"/>
                      </w:pPr>
                      <w:r>
                        <w:rPr>
                          <w:rFonts w:hint="eastAsia"/>
                        </w:rPr>
                        <w:t>工程部根据工程量确认单，及服务单位上报的结算书，进行费用结算，出具结算报告。按照结算报告支付服务款</w:t>
                      </w:r>
                    </w:p>
                    <w:p w14:paraId="7615DC61"/>
                  </w:txbxContent>
                </v:textbox>
              </v:shape>
            </w:pict>
          </mc:Fallback>
        </mc:AlternateContent>
      </w:r>
    </w:p>
    <w:p w14:paraId="42395B6A">
      <w:pPr>
        <w:spacing w:line="500" w:lineRule="exact"/>
        <w:ind w:left="1" w:firstLine="480" w:firstLineChars="200"/>
        <w:outlineLvl w:val="0"/>
        <w:rPr>
          <w:rFonts w:ascii="宋体" w:hAnsi="宋体" w:eastAsia="宋体" w:cs="Times New Roman"/>
          <w:bCs/>
          <w:sz w:val="24"/>
          <w:szCs w:val="24"/>
        </w:rPr>
      </w:pPr>
    </w:p>
    <w:p w14:paraId="5C5ED362">
      <w:pPr>
        <w:spacing w:line="500" w:lineRule="exact"/>
        <w:ind w:left="1" w:firstLine="480" w:firstLineChars="200"/>
        <w:outlineLvl w:val="0"/>
        <w:rPr>
          <w:rFonts w:ascii="宋体" w:hAnsi="宋体" w:eastAsia="宋体" w:cs="Times New Roman"/>
          <w:bCs/>
          <w:sz w:val="24"/>
          <w:szCs w:val="24"/>
        </w:rPr>
      </w:pPr>
    </w:p>
    <w:p w14:paraId="5B9BB64E">
      <w:pPr>
        <w:spacing w:line="500" w:lineRule="exact"/>
        <w:outlineLvl w:val="0"/>
        <w:rPr>
          <w:rFonts w:ascii="宋体" w:hAnsi="宋体" w:eastAsia="宋体" w:cs="Times New Roman"/>
          <w:bCs/>
          <w:sz w:val="24"/>
          <w:szCs w:val="24"/>
        </w:rPr>
      </w:pPr>
    </w:p>
    <w:p w14:paraId="1C5253C9">
      <w:pPr>
        <w:spacing w:line="500" w:lineRule="exact"/>
        <w:ind w:left="1" w:firstLine="480" w:firstLineChars="200"/>
        <w:outlineLvl w:val="0"/>
        <w:rPr>
          <w:rFonts w:ascii="宋体" w:hAnsi="宋体" w:eastAsia="宋体" w:cs="Times New Roman"/>
          <w:bCs/>
          <w:sz w:val="24"/>
          <w:szCs w:val="24"/>
        </w:rPr>
      </w:pPr>
      <w:r>
        <w:rPr>
          <w:rFonts w:hint="eastAsia" w:ascii="宋体" w:hAnsi="宋体" w:eastAsia="宋体" w:cs="Times New Roman"/>
          <w:bCs/>
          <w:sz w:val="24"/>
          <w:szCs w:val="24"/>
        </w:rPr>
        <w:t>相关作业票证指：动火安全作业证、受限空间安全作业证、盲板抽堵安全作业证、高处安全作业证、吊装安全作业证、临时用电安全作业证、动土安全作业证、断路安全作业证</w:t>
      </w:r>
      <w:r>
        <w:rPr>
          <w:rFonts w:hint="eastAsia" w:ascii="宋体" w:hAnsi="宋体" w:eastAsia="宋体" w:cs="Times New Roman"/>
          <w:bCs/>
          <w:sz w:val="24"/>
          <w:szCs w:val="24"/>
          <w:lang w:val="en-US" w:eastAsia="zh-CN"/>
        </w:rPr>
        <w:t>等需要办理的作业票证</w:t>
      </w:r>
      <w:r>
        <w:rPr>
          <w:rFonts w:hint="eastAsia" w:ascii="宋体" w:hAnsi="宋体" w:eastAsia="宋体" w:cs="Times New Roman"/>
          <w:bCs/>
          <w:sz w:val="24"/>
          <w:szCs w:val="24"/>
        </w:rPr>
        <w:t>。</w:t>
      </w:r>
    </w:p>
    <w:p w14:paraId="1A95D25C">
      <w:pPr>
        <w:autoSpaceDE w:val="0"/>
        <w:autoSpaceDN w:val="0"/>
        <w:adjustRightInd w:val="0"/>
        <w:snapToGrid w:val="0"/>
        <w:spacing w:line="50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2、对维护服务的一般要求</w:t>
      </w:r>
      <w:r>
        <w:rPr>
          <w:rFonts w:hint="eastAsia" w:ascii="宋体" w:hAnsi="宋体" w:cs="宋体"/>
          <w:b/>
          <w:color w:val="000000"/>
          <w:kern w:val="0"/>
          <w:sz w:val="24"/>
        </w:rPr>
        <w:tab/>
      </w:r>
    </w:p>
    <w:p w14:paraId="341C8234">
      <w:pPr>
        <w:autoSpaceDE w:val="0"/>
        <w:autoSpaceDN w:val="0"/>
        <w:adjustRightInd w:val="0"/>
        <w:snapToGrid w:val="0"/>
        <w:spacing w:line="500" w:lineRule="exact"/>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2.1、 询价人提供维护服务所需图纸或指定维护服务范围。</w:t>
      </w:r>
    </w:p>
    <w:p w14:paraId="645D8FF8">
      <w:pPr>
        <w:autoSpaceDE w:val="0"/>
        <w:autoSpaceDN w:val="0"/>
        <w:adjustRightInd w:val="0"/>
        <w:snapToGrid w:val="0"/>
        <w:spacing w:line="500" w:lineRule="exact"/>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2.2、 报价人使用的材料必须为合格产品，装修材料要提供样品。</w:t>
      </w:r>
    </w:p>
    <w:p w14:paraId="1EBAD388">
      <w:pPr>
        <w:autoSpaceDE w:val="0"/>
        <w:autoSpaceDN w:val="0"/>
        <w:adjustRightInd w:val="0"/>
        <w:snapToGrid w:val="0"/>
        <w:spacing w:line="500" w:lineRule="exact"/>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2.3、 对维护服务现场进行必要的</w:t>
      </w:r>
      <w:r>
        <w:rPr>
          <w:rFonts w:hint="eastAsia" w:ascii="宋体" w:hAnsi="宋体" w:eastAsia="宋体" w:cs="宋体"/>
          <w:color w:val="000000"/>
          <w:kern w:val="0"/>
          <w:sz w:val="24"/>
          <w:szCs w:val="24"/>
          <w:lang w:val="en-US" w:eastAsia="zh-CN"/>
        </w:rPr>
        <w:t>隔离、</w:t>
      </w:r>
      <w:r>
        <w:rPr>
          <w:rFonts w:hint="eastAsia" w:ascii="宋体" w:hAnsi="宋体" w:eastAsia="宋体" w:cs="宋体"/>
          <w:color w:val="000000"/>
          <w:kern w:val="0"/>
          <w:sz w:val="24"/>
          <w:szCs w:val="24"/>
        </w:rPr>
        <w:t>围护。</w:t>
      </w:r>
    </w:p>
    <w:p w14:paraId="5933A04F">
      <w:pPr>
        <w:autoSpaceDE w:val="0"/>
        <w:autoSpaceDN w:val="0"/>
        <w:adjustRightInd w:val="0"/>
        <w:snapToGrid w:val="0"/>
        <w:spacing w:line="500" w:lineRule="exact"/>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2.4、 询价人有权结合生产经验对服务不合</w:t>
      </w:r>
      <w:r>
        <w:rPr>
          <w:rFonts w:hint="eastAsia" w:ascii="宋体" w:hAnsi="宋体" w:eastAsia="宋体" w:cs="宋体"/>
          <w:color w:val="000000"/>
          <w:kern w:val="0"/>
          <w:sz w:val="24"/>
          <w:szCs w:val="24"/>
          <w:lang w:val="en-US" w:eastAsia="zh-CN"/>
        </w:rPr>
        <w:t>格</w:t>
      </w:r>
      <w:r>
        <w:rPr>
          <w:rFonts w:hint="eastAsia" w:ascii="宋体" w:hAnsi="宋体" w:eastAsia="宋体" w:cs="宋体"/>
          <w:color w:val="000000"/>
          <w:kern w:val="0"/>
          <w:sz w:val="24"/>
          <w:szCs w:val="24"/>
        </w:rPr>
        <w:t>部分提出</w:t>
      </w:r>
      <w:r>
        <w:rPr>
          <w:rFonts w:hint="eastAsia" w:ascii="宋体" w:hAnsi="宋体" w:eastAsia="宋体" w:cs="宋体"/>
          <w:color w:val="000000"/>
          <w:kern w:val="0"/>
          <w:sz w:val="24"/>
          <w:szCs w:val="24"/>
          <w:lang w:val="en-US" w:eastAsia="zh-CN"/>
        </w:rPr>
        <w:t>整改、返工</w:t>
      </w:r>
      <w:r>
        <w:rPr>
          <w:rFonts w:hint="eastAsia" w:ascii="宋体" w:hAnsi="宋体" w:eastAsia="宋体" w:cs="宋体"/>
          <w:color w:val="000000"/>
          <w:kern w:val="0"/>
          <w:sz w:val="24"/>
          <w:szCs w:val="24"/>
        </w:rPr>
        <w:t>。</w:t>
      </w:r>
    </w:p>
    <w:p w14:paraId="0BA3989D">
      <w:pPr>
        <w:autoSpaceDE w:val="0"/>
        <w:autoSpaceDN w:val="0"/>
        <w:adjustRightInd w:val="0"/>
        <w:snapToGrid w:val="0"/>
        <w:spacing w:line="500" w:lineRule="exact"/>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2.5、 询价人有权依据服务合同、国家有关法律法规和标准、规范等相关规定对合同的执行情况进行监督。</w:t>
      </w:r>
    </w:p>
    <w:p w14:paraId="6C3B0CDF">
      <w:pPr>
        <w:autoSpaceDE w:val="0"/>
        <w:autoSpaceDN w:val="0"/>
        <w:adjustRightInd w:val="0"/>
        <w:snapToGrid w:val="0"/>
        <w:spacing w:line="500" w:lineRule="exact"/>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2.6、</w:t>
      </w:r>
      <w:r>
        <w:rPr>
          <w:rFonts w:hint="eastAsia" w:ascii="宋体" w:hAnsi="宋体" w:eastAsia="宋体" w:cs="宋体"/>
          <w:color w:val="000000"/>
          <w:kern w:val="0"/>
          <w:sz w:val="24"/>
          <w:szCs w:val="24"/>
        </w:rPr>
        <w:tab/>
      </w:r>
      <w:r>
        <w:rPr>
          <w:rFonts w:hint="eastAsia" w:ascii="宋体" w:hAnsi="宋体" w:eastAsia="宋体" w:cs="宋体"/>
          <w:color w:val="000000"/>
          <w:kern w:val="0"/>
          <w:sz w:val="24"/>
          <w:szCs w:val="24"/>
        </w:rPr>
        <w:t xml:space="preserve">询价人拥有对本询价文件的解释权。 </w:t>
      </w:r>
    </w:p>
    <w:p w14:paraId="6B5A5BF9">
      <w:pPr>
        <w:autoSpaceDE w:val="0"/>
        <w:autoSpaceDN w:val="0"/>
        <w:adjustRightInd w:val="0"/>
        <w:snapToGrid w:val="0"/>
        <w:spacing w:line="500" w:lineRule="exact"/>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2.7、</w:t>
      </w:r>
      <w:r>
        <w:rPr>
          <w:rFonts w:hint="eastAsia" w:ascii="宋体" w:hAnsi="宋体" w:eastAsia="宋体" w:cs="宋体"/>
          <w:color w:val="000000"/>
          <w:kern w:val="0"/>
          <w:sz w:val="24"/>
          <w:szCs w:val="24"/>
        </w:rPr>
        <w:tab/>
      </w:r>
      <w:r>
        <w:rPr>
          <w:rFonts w:hint="eastAsia" w:ascii="宋体" w:hAnsi="宋体" w:eastAsia="宋体" w:cs="宋体"/>
          <w:color w:val="000000"/>
          <w:kern w:val="0"/>
          <w:sz w:val="24"/>
          <w:szCs w:val="24"/>
        </w:rPr>
        <w:t>本服务涉及到的相关检测费用由报价人负责，维护产生的建筑垃圾及杂物处理费用由报价人负责。</w:t>
      </w:r>
    </w:p>
    <w:p w14:paraId="2B36003D">
      <w:pPr>
        <w:autoSpaceDE w:val="0"/>
        <w:autoSpaceDN w:val="0"/>
        <w:adjustRightInd w:val="0"/>
        <w:snapToGrid w:val="0"/>
        <w:spacing w:line="500" w:lineRule="exact"/>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2.8、</w:t>
      </w:r>
      <w:r>
        <w:rPr>
          <w:rFonts w:hint="eastAsia" w:ascii="宋体" w:hAnsi="宋体" w:eastAsia="宋体" w:cs="宋体"/>
          <w:color w:val="000000"/>
          <w:kern w:val="0"/>
          <w:sz w:val="24"/>
          <w:szCs w:val="24"/>
        </w:rPr>
        <w:tab/>
      </w:r>
      <w:r>
        <w:rPr>
          <w:rFonts w:hint="eastAsia" w:ascii="宋体" w:hAnsi="宋体" w:eastAsia="宋体" w:cs="宋体"/>
          <w:color w:val="000000"/>
          <w:kern w:val="0"/>
          <w:sz w:val="24"/>
          <w:szCs w:val="24"/>
        </w:rPr>
        <w:t>要求服务单位安全、文明维护，在维护期间执行询价人的各项管理规定。</w:t>
      </w:r>
    </w:p>
    <w:p w14:paraId="67AD19C4">
      <w:pPr>
        <w:autoSpaceDE w:val="0"/>
        <w:autoSpaceDN w:val="0"/>
        <w:adjustRightInd w:val="0"/>
        <w:snapToGrid w:val="0"/>
        <w:spacing w:line="500" w:lineRule="exact"/>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2.9、</w:t>
      </w:r>
      <w:r>
        <w:rPr>
          <w:rFonts w:hint="eastAsia" w:ascii="宋体" w:hAnsi="宋体" w:eastAsia="宋体" w:cs="宋体"/>
          <w:color w:val="000000"/>
          <w:kern w:val="0"/>
          <w:sz w:val="24"/>
          <w:szCs w:val="24"/>
        </w:rPr>
        <w:tab/>
      </w:r>
      <w:r>
        <w:rPr>
          <w:rFonts w:hint="eastAsia" w:ascii="宋体" w:hAnsi="宋体" w:eastAsia="宋体" w:cs="宋体"/>
          <w:color w:val="000000"/>
          <w:kern w:val="0"/>
          <w:sz w:val="24"/>
          <w:szCs w:val="24"/>
        </w:rPr>
        <w:t>维护服务前须按询价人要求办理相关的作业票证</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严格遵守区域管理单位要求</w:t>
      </w:r>
      <w:r>
        <w:rPr>
          <w:rFonts w:hint="eastAsia" w:ascii="宋体" w:hAnsi="宋体" w:eastAsia="宋体" w:cs="宋体"/>
          <w:color w:val="000000"/>
          <w:kern w:val="0"/>
          <w:sz w:val="24"/>
          <w:szCs w:val="24"/>
        </w:rPr>
        <w:t>。</w:t>
      </w:r>
    </w:p>
    <w:p w14:paraId="27F0FC3E">
      <w:pPr>
        <w:autoSpaceDE w:val="0"/>
        <w:autoSpaceDN w:val="0"/>
        <w:adjustRightInd w:val="0"/>
        <w:snapToGrid w:val="0"/>
        <w:spacing w:line="500" w:lineRule="exact"/>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2．10、根据提供的维护图纸和规范的要求，完成服务范围内的所有维护服务工作，一次验收合格。</w:t>
      </w:r>
    </w:p>
    <w:p w14:paraId="571B3628">
      <w:pPr>
        <w:numPr>
          <w:ilvl w:val="0"/>
          <w:numId w:val="3"/>
        </w:numPr>
        <w:autoSpaceDE w:val="0"/>
        <w:autoSpaceDN w:val="0"/>
        <w:adjustRightInd w:val="0"/>
        <w:snapToGrid w:val="0"/>
        <w:spacing w:line="500" w:lineRule="exact"/>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11、报价人的人员、材料组织应满足询价人的维护需求。</w:t>
      </w:r>
    </w:p>
    <w:p w14:paraId="0ED1A5BE">
      <w:pPr>
        <w:autoSpaceDE w:val="0"/>
        <w:autoSpaceDN w:val="0"/>
        <w:adjustRightInd w:val="0"/>
        <w:snapToGrid w:val="0"/>
        <w:spacing w:line="500" w:lineRule="exact"/>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2.12、当维护与生产交叉进行，以生产为主，维护让生产。</w:t>
      </w:r>
    </w:p>
    <w:p w14:paraId="6B553415">
      <w:pPr>
        <w:autoSpaceDE w:val="0"/>
        <w:autoSpaceDN w:val="0"/>
        <w:adjustRightInd w:val="0"/>
        <w:snapToGrid w:val="0"/>
        <w:spacing w:line="500" w:lineRule="exact"/>
        <w:ind w:left="480"/>
        <w:jc w:val="left"/>
        <w:rPr>
          <w:rFonts w:ascii="宋体" w:hAnsi="宋体" w:eastAsia="宋体" w:cs="宋体"/>
          <w:color w:val="000000"/>
          <w:kern w:val="0"/>
          <w:sz w:val="24"/>
          <w:szCs w:val="24"/>
        </w:rPr>
      </w:pPr>
      <w:r>
        <w:rPr>
          <w:rFonts w:ascii="宋体" w:hAnsi="宋体" w:eastAsia="宋体" w:cs="宋体"/>
          <w:color w:val="000000"/>
          <w:kern w:val="0"/>
          <w:sz w:val="24"/>
          <w:szCs w:val="24"/>
        </w:rPr>
        <w:t>2</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13</w:t>
      </w:r>
      <w:r>
        <w:rPr>
          <w:rFonts w:hint="eastAsia" w:ascii="宋体" w:hAnsi="宋体" w:eastAsia="宋体" w:cs="宋体"/>
          <w:color w:val="000000"/>
          <w:kern w:val="0"/>
          <w:sz w:val="24"/>
          <w:szCs w:val="24"/>
        </w:rPr>
        <w:t>、</w:t>
      </w:r>
      <w:r>
        <w:rPr>
          <w:rFonts w:hint="eastAsia" w:ascii="宋体" w:hAnsi="宋体"/>
          <w:bCs/>
          <w:sz w:val="24"/>
        </w:rPr>
        <w:t>根据公司安全管理要求及目前实际维修现状，特要求维护作业单位必须拥有五</w:t>
      </w:r>
      <w:r>
        <w:rPr>
          <w:rFonts w:hint="eastAsia" w:ascii="宋体" w:hAnsi="宋体"/>
          <w:bCs/>
          <w:sz w:val="24"/>
          <w:lang w:val="en-US" w:eastAsia="zh-CN"/>
        </w:rPr>
        <w:t>人及</w:t>
      </w:r>
      <w:r>
        <w:rPr>
          <w:rFonts w:hint="eastAsia" w:ascii="宋体" w:hAnsi="宋体"/>
          <w:bCs/>
          <w:sz w:val="24"/>
        </w:rPr>
        <w:t>以上高处作业证。</w:t>
      </w:r>
    </w:p>
    <w:p w14:paraId="2D651A88">
      <w:pPr>
        <w:autoSpaceDE w:val="0"/>
        <w:autoSpaceDN w:val="0"/>
        <w:adjustRightInd w:val="0"/>
        <w:snapToGrid w:val="0"/>
        <w:spacing w:line="500" w:lineRule="exact"/>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2.1</w:t>
      </w:r>
      <w:r>
        <w:rPr>
          <w:rFonts w:ascii="宋体" w:hAnsi="宋体" w:eastAsia="宋体" w:cs="宋体"/>
          <w:color w:val="000000"/>
          <w:kern w:val="0"/>
          <w:sz w:val="24"/>
          <w:szCs w:val="24"/>
        </w:rPr>
        <w:t>4</w:t>
      </w:r>
      <w:r>
        <w:rPr>
          <w:rFonts w:hint="eastAsia" w:ascii="宋体" w:hAnsi="宋体" w:eastAsia="宋体" w:cs="宋体"/>
          <w:color w:val="000000"/>
          <w:kern w:val="0"/>
          <w:sz w:val="24"/>
          <w:szCs w:val="24"/>
        </w:rPr>
        <w:t>、严格遵守公司内部各项规章管理制度。</w:t>
      </w:r>
    </w:p>
    <w:p w14:paraId="3F1C2CB9">
      <w:pPr>
        <w:tabs>
          <w:tab w:val="left" w:pos="2520"/>
        </w:tabs>
        <w:autoSpaceDE w:val="0"/>
        <w:autoSpaceDN w:val="0"/>
        <w:adjustRightInd w:val="0"/>
        <w:snapToGrid w:val="0"/>
        <w:spacing w:line="500" w:lineRule="exact"/>
        <w:ind w:left="480"/>
        <w:jc w:val="left"/>
        <w:rPr>
          <w:rFonts w:ascii="宋体" w:hAnsi="宋体" w:eastAsia="宋体" w:cs="宋体"/>
          <w:b/>
          <w:color w:val="000000"/>
          <w:kern w:val="0"/>
          <w:sz w:val="24"/>
          <w:szCs w:val="24"/>
        </w:rPr>
      </w:pPr>
      <w:r>
        <w:rPr>
          <w:rFonts w:hint="eastAsia" w:ascii="宋体" w:hAnsi="宋体" w:eastAsia="宋体" w:cs="宋体"/>
          <w:b/>
          <w:color w:val="000000"/>
          <w:kern w:val="0"/>
          <w:sz w:val="24"/>
          <w:szCs w:val="24"/>
        </w:rPr>
        <w:t>3、  服务标准</w:t>
      </w:r>
      <w:r>
        <w:rPr>
          <w:rFonts w:ascii="宋体" w:hAnsi="宋体" w:eastAsia="宋体" w:cs="宋体"/>
          <w:b/>
          <w:color w:val="000000"/>
          <w:kern w:val="0"/>
          <w:sz w:val="24"/>
          <w:szCs w:val="24"/>
        </w:rPr>
        <w:tab/>
      </w:r>
    </w:p>
    <w:p w14:paraId="20868DB8">
      <w:pPr>
        <w:autoSpaceDE w:val="0"/>
        <w:autoSpaceDN w:val="0"/>
        <w:adjustRightInd w:val="0"/>
        <w:snapToGrid w:val="0"/>
        <w:spacing w:line="5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合同的实施过程中，报价人对合同的每一个阶段和每一项工作的执行，以及对合同</w:t>
      </w:r>
    </w:p>
    <w:p w14:paraId="68BF57FA">
      <w:pPr>
        <w:autoSpaceDE w:val="0"/>
        <w:autoSpaceDN w:val="0"/>
        <w:adjustRightInd w:val="0"/>
        <w:snapToGrid w:val="0"/>
        <w:spacing w:line="500" w:lineRule="exact"/>
        <w:ind w:firstLine="240" w:firstLineChars="1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的每一台设备和每一种材料的使用和检验，应遵守以下技术标准：</w:t>
      </w:r>
    </w:p>
    <w:p w14:paraId="1CA3FE81">
      <w:pPr>
        <w:numPr>
          <w:ilvl w:val="0"/>
          <w:numId w:val="4"/>
        </w:numPr>
        <w:autoSpaceDE w:val="0"/>
        <w:autoSpaceDN w:val="0"/>
        <w:adjustRightInd w:val="0"/>
        <w:snapToGrid w:val="0"/>
        <w:spacing w:line="5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图纸技术标准及技术规定。</w:t>
      </w:r>
    </w:p>
    <w:p w14:paraId="4F88DBD0">
      <w:pPr>
        <w:numPr>
          <w:ilvl w:val="0"/>
          <w:numId w:val="4"/>
        </w:numPr>
        <w:autoSpaceDE w:val="0"/>
        <w:autoSpaceDN w:val="0"/>
        <w:adjustRightInd w:val="0"/>
        <w:snapToGrid w:val="0"/>
        <w:spacing w:line="5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国家的有关技术规范。</w:t>
      </w:r>
    </w:p>
    <w:p w14:paraId="796979D8">
      <w:pPr>
        <w:numPr>
          <w:ilvl w:val="0"/>
          <w:numId w:val="4"/>
        </w:numPr>
        <w:autoSpaceDE w:val="0"/>
        <w:autoSpaceDN w:val="0"/>
        <w:adjustRightInd w:val="0"/>
        <w:snapToGrid w:val="0"/>
        <w:spacing w:line="5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制造厂商的有关技术规定、内蒙古当地技术标准。</w:t>
      </w:r>
    </w:p>
    <w:p w14:paraId="463E45E8">
      <w:pPr>
        <w:autoSpaceDE w:val="0"/>
        <w:autoSpaceDN w:val="0"/>
        <w:adjustRightInd w:val="0"/>
        <w:snapToGrid w:val="0"/>
        <w:spacing w:line="500" w:lineRule="exact"/>
        <w:ind w:left="240" w:firstLine="720" w:firstLineChars="3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以上标准不一致时，执行较严格的标准。报价人必须遵守的规范、标准包括但不限于本文中所列规范、标准，如有更新，则按最新的标准、规范执行。</w:t>
      </w:r>
    </w:p>
    <w:p w14:paraId="49C5C0D6">
      <w:pPr>
        <w:autoSpaceDE w:val="0"/>
        <w:autoSpaceDN w:val="0"/>
        <w:adjustRightInd w:val="0"/>
        <w:snapToGrid w:val="0"/>
        <w:spacing w:line="500" w:lineRule="exact"/>
        <w:ind w:firstLine="482" w:firstLineChars="200"/>
        <w:jc w:val="left"/>
        <w:rPr>
          <w:rFonts w:ascii="宋体" w:hAnsi="Calibri" w:eastAsia="宋体" w:cs="宋体"/>
          <w:b/>
          <w:color w:val="000000"/>
          <w:kern w:val="0"/>
          <w:sz w:val="24"/>
          <w:szCs w:val="24"/>
        </w:rPr>
      </w:pPr>
      <w:r>
        <w:rPr>
          <w:rFonts w:hint="eastAsia" w:ascii="宋体" w:hAnsi="宋体" w:eastAsia="宋体" w:cs="宋体"/>
          <w:b/>
          <w:color w:val="000000"/>
          <w:kern w:val="0"/>
          <w:sz w:val="24"/>
          <w:szCs w:val="24"/>
        </w:rPr>
        <w:t>三、</w:t>
      </w:r>
      <w:r>
        <w:rPr>
          <w:rFonts w:hint="eastAsia" w:ascii="宋体" w:hAnsi="Calibri" w:eastAsia="宋体" w:cs="宋体"/>
          <w:b/>
          <w:color w:val="000000"/>
          <w:kern w:val="0"/>
          <w:sz w:val="24"/>
          <w:szCs w:val="24"/>
        </w:rPr>
        <w:t>服务</w:t>
      </w:r>
      <w:r>
        <w:rPr>
          <w:rFonts w:ascii="宋体" w:hAnsi="Calibri" w:eastAsia="宋体" w:cs="宋体"/>
          <w:b/>
          <w:color w:val="000000"/>
          <w:kern w:val="0"/>
          <w:sz w:val="24"/>
          <w:szCs w:val="24"/>
        </w:rPr>
        <w:t>质量</w:t>
      </w:r>
    </w:p>
    <w:p w14:paraId="63E26269">
      <w:pPr>
        <w:spacing w:line="500" w:lineRule="exact"/>
        <w:ind w:firstLine="480" w:firstLineChars="200"/>
        <w:rPr>
          <w:rFonts w:ascii="宋体" w:hAnsi="Times New Roman" w:eastAsia="宋体" w:cs="宋体"/>
          <w:sz w:val="24"/>
          <w:szCs w:val="24"/>
          <w:lang w:val="zh-CN"/>
        </w:rPr>
      </w:pPr>
      <w:r>
        <w:rPr>
          <w:rFonts w:hint="eastAsia" w:ascii="宋体" w:hAnsi="Times New Roman" w:eastAsia="宋体" w:cs="宋体"/>
          <w:sz w:val="24"/>
          <w:szCs w:val="24"/>
          <w:lang w:val="zh-CN"/>
        </w:rPr>
        <w:t>严格按照询价人要求进行维护，服务质量达到国家及行业标准，一次性验收合格，并满足建设单位的使用要求。</w:t>
      </w:r>
    </w:p>
    <w:p w14:paraId="3825F838">
      <w:pPr>
        <w:autoSpaceDE w:val="0"/>
        <w:autoSpaceDN w:val="0"/>
        <w:adjustRightInd w:val="0"/>
        <w:snapToGrid w:val="0"/>
        <w:spacing w:line="500" w:lineRule="exact"/>
        <w:ind w:left="482"/>
        <w:jc w:val="left"/>
        <w:rPr>
          <w:rFonts w:ascii="宋体" w:hAnsi="宋体" w:eastAsia="宋体" w:cs="宋体"/>
          <w:b/>
          <w:color w:val="000000"/>
          <w:kern w:val="0"/>
          <w:sz w:val="24"/>
          <w:szCs w:val="24"/>
          <w:lang w:val="zh-CN"/>
        </w:rPr>
      </w:pPr>
      <w:r>
        <w:rPr>
          <w:rFonts w:hint="eastAsia" w:ascii="宋体" w:hAnsi="宋体" w:eastAsia="宋体" w:cs="宋体"/>
          <w:b/>
          <w:color w:val="000000"/>
          <w:kern w:val="0"/>
          <w:sz w:val="24"/>
          <w:szCs w:val="24"/>
          <w:lang w:val="zh-CN"/>
        </w:rPr>
        <w:t>四</w:t>
      </w:r>
      <w:r>
        <w:rPr>
          <w:rFonts w:hint="eastAsia" w:ascii="宋体" w:hAnsi="Times New Roman" w:eastAsia="宋体" w:cs="宋体"/>
          <w:b/>
          <w:sz w:val="24"/>
          <w:szCs w:val="24"/>
          <w:lang w:val="zh-CN"/>
        </w:rPr>
        <w:t>、服务期限及维护要求</w:t>
      </w:r>
    </w:p>
    <w:p w14:paraId="4C3AB3F7">
      <w:pPr>
        <w:tabs>
          <w:tab w:val="left" w:pos="1507"/>
        </w:tabs>
        <w:snapToGrid w:val="0"/>
        <w:spacing w:line="500" w:lineRule="exact"/>
        <w:ind w:firstLine="480" w:firstLineChars="200"/>
        <w:rPr>
          <w:rFonts w:ascii="宋体" w:hAnsi="宋体" w:eastAsia="宋体" w:cs="宋体"/>
          <w:kern w:val="0"/>
          <w:sz w:val="24"/>
          <w:szCs w:val="21"/>
        </w:rPr>
      </w:pPr>
      <w:r>
        <w:rPr>
          <w:rFonts w:hint="eastAsia" w:ascii="宋体" w:hAnsi="宋体" w:eastAsia="宋体" w:cs="宋体"/>
          <w:kern w:val="0"/>
          <w:sz w:val="24"/>
          <w:szCs w:val="21"/>
        </w:rPr>
        <w:t>服务有效期为</w:t>
      </w:r>
      <w:r>
        <w:rPr>
          <w:rFonts w:hint="eastAsia" w:ascii="宋体" w:hAnsi="宋体" w:eastAsia="宋体" w:cs="宋体"/>
          <w:kern w:val="0"/>
          <w:sz w:val="24"/>
          <w:szCs w:val="21"/>
          <w:lang w:val="en-US" w:eastAsia="zh-CN"/>
        </w:rPr>
        <w:t>二</w:t>
      </w:r>
      <w:r>
        <w:rPr>
          <w:rFonts w:hint="eastAsia" w:ascii="宋体" w:hAnsi="宋体" w:eastAsia="宋体" w:cs="宋体"/>
          <w:kern w:val="0"/>
          <w:sz w:val="24"/>
          <w:szCs w:val="21"/>
        </w:rPr>
        <w:t>年。2</w:t>
      </w:r>
      <w:r>
        <w:rPr>
          <w:rFonts w:ascii="宋体" w:hAnsi="宋体" w:eastAsia="宋体" w:cs="宋体"/>
          <w:kern w:val="0"/>
          <w:sz w:val="24"/>
          <w:szCs w:val="21"/>
        </w:rPr>
        <w:t>02</w:t>
      </w:r>
      <w:r>
        <w:rPr>
          <w:rFonts w:hint="eastAsia" w:ascii="宋体" w:hAnsi="宋体" w:eastAsia="宋体" w:cs="宋体"/>
          <w:kern w:val="0"/>
          <w:sz w:val="24"/>
          <w:szCs w:val="21"/>
          <w:lang w:val="en-US" w:eastAsia="zh-CN"/>
        </w:rPr>
        <w:t>5</w:t>
      </w:r>
      <w:r>
        <w:rPr>
          <w:rFonts w:hint="eastAsia" w:ascii="宋体" w:hAnsi="宋体" w:eastAsia="宋体" w:cs="宋体"/>
          <w:kern w:val="0"/>
          <w:sz w:val="24"/>
          <w:szCs w:val="21"/>
        </w:rPr>
        <w:t>年</w:t>
      </w:r>
      <w:r>
        <w:rPr>
          <w:rFonts w:hint="eastAsia" w:ascii="宋体" w:hAnsi="宋体" w:eastAsia="宋体" w:cs="宋体"/>
          <w:kern w:val="0"/>
          <w:sz w:val="24"/>
          <w:szCs w:val="21"/>
          <w:lang w:val="en-US" w:eastAsia="zh-CN"/>
        </w:rPr>
        <w:t>11</w:t>
      </w:r>
      <w:r>
        <w:rPr>
          <w:rFonts w:hint="eastAsia" w:ascii="宋体" w:hAnsi="宋体" w:eastAsia="宋体" w:cs="宋体"/>
          <w:kern w:val="0"/>
          <w:sz w:val="24"/>
          <w:szCs w:val="21"/>
        </w:rPr>
        <w:t>月</w:t>
      </w:r>
      <w:r>
        <w:rPr>
          <w:rFonts w:hint="eastAsia" w:ascii="宋体" w:hAnsi="宋体" w:eastAsia="宋体" w:cs="宋体"/>
          <w:kern w:val="0"/>
          <w:sz w:val="24"/>
          <w:szCs w:val="21"/>
          <w:lang w:val="en-US" w:eastAsia="zh-CN"/>
        </w:rPr>
        <w:t>1</w:t>
      </w:r>
      <w:r>
        <w:rPr>
          <w:rFonts w:hint="eastAsia" w:ascii="宋体" w:hAnsi="宋体" w:eastAsia="宋体" w:cs="宋体"/>
          <w:kern w:val="0"/>
          <w:sz w:val="24"/>
          <w:szCs w:val="21"/>
        </w:rPr>
        <w:t>日至2</w:t>
      </w:r>
      <w:r>
        <w:rPr>
          <w:rFonts w:ascii="宋体" w:hAnsi="宋体" w:eastAsia="宋体" w:cs="宋体"/>
          <w:kern w:val="0"/>
          <w:sz w:val="24"/>
          <w:szCs w:val="21"/>
        </w:rPr>
        <w:t>02</w:t>
      </w:r>
      <w:r>
        <w:rPr>
          <w:rFonts w:hint="eastAsia" w:ascii="宋体" w:hAnsi="宋体" w:eastAsia="宋体" w:cs="宋体"/>
          <w:kern w:val="0"/>
          <w:sz w:val="24"/>
          <w:szCs w:val="21"/>
          <w:lang w:val="en-US" w:eastAsia="zh-CN"/>
        </w:rPr>
        <w:t>7</w:t>
      </w:r>
      <w:r>
        <w:rPr>
          <w:rFonts w:hint="eastAsia" w:ascii="宋体" w:hAnsi="宋体" w:eastAsia="宋体" w:cs="宋体"/>
          <w:kern w:val="0"/>
          <w:sz w:val="24"/>
          <w:szCs w:val="21"/>
        </w:rPr>
        <w:t>年</w:t>
      </w:r>
      <w:r>
        <w:rPr>
          <w:rFonts w:hint="eastAsia" w:ascii="宋体" w:hAnsi="宋体" w:eastAsia="宋体" w:cs="宋体"/>
          <w:kern w:val="0"/>
          <w:sz w:val="24"/>
          <w:szCs w:val="21"/>
          <w:lang w:val="en-US" w:eastAsia="zh-CN"/>
        </w:rPr>
        <w:t>10</w:t>
      </w:r>
      <w:r>
        <w:rPr>
          <w:rFonts w:hint="eastAsia" w:ascii="宋体" w:hAnsi="宋体" w:eastAsia="宋体" w:cs="宋体"/>
          <w:kern w:val="0"/>
          <w:sz w:val="24"/>
          <w:szCs w:val="21"/>
        </w:rPr>
        <w:t>月3</w:t>
      </w:r>
      <w:r>
        <w:rPr>
          <w:rFonts w:ascii="宋体" w:hAnsi="宋体" w:eastAsia="宋体" w:cs="宋体"/>
          <w:kern w:val="0"/>
          <w:sz w:val="24"/>
          <w:szCs w:val="21"/>
        </w:rPr>
        <w:t>1</w:t>
      </w:r>
      <w:r>
        <w:rPr>
          <w:rFonts w:hint="eastAsia" w:ascii="宋体" w:hAnsi="宋体" w:eastAsia="宋体" w:cs="宋体"/>
          <w:kern w:val="0"/>
          <w:sz w:val="24"/>
          <w:szCs w:val="21"/>
        </w:rPr>
        <w:t>日。</w:t>
      </w:r>
    </w:p>
    <w:p w14:paraId="1A7E1C54">
      <w:pPr>
        <w:tabs>
          <w:tab w:val="left" w:pos="1507"/>
        </w:tabs>
        <w:snapToGrid w:val="0"/>
        <w:spacing w:line="500" w:lineRule="exact"/>
        <w:ind w:firstLine="480" w:firstLineChars="200"/>
        <w:rPr>
          <w:rFonts w:ascii="宋体" w:hAnsi="宋体" w:eastAsia="宋体" w:cs="宋体"/>
          <w:kern w:val="0"/>
          <w:sz w:val="24"/>
          <w:szCs w:val="21"/>
        </w:rPr>
      </w:pPr>
      <w:r>
        <w:rPr>
          <w:rFonts w:hint="eastAsia" w:ascii="宋体" w:hAnsi="宋体" w:eastAsia="宋体" w:cs="宋体"/>
          <w:kern w:val="0"/>
          <w:sz w:val="24"/>
          <w:szCs w:val="21"/>
        </w:rPr>
        <w:t>维护服务按照询价人要求为准。以满足生产要求为原则，不能因维护服务影响生产。</w:t>
      </w:r>
    </w:p>
    <w:p w14:paraId="6F642902">
      <w:pPr>
        <w:numPr>
          <w:ilvl w:val="0"/>
          <w:numId w:val="5"/>
        </w:numPr>
        <w:tabs>
          <w:tab w:val="left" w:pos="1507"/>
        </w:tabs>
        <w:snapToGrid w:val="0"/>
        <w:spacing w:line="500" w:lineRule="exact"/>
        <w:ind w:firstLine="482" w:firstLineChars="200"/>
        <w:rPr>
          <w:rFonts w:hint="eastAsia" w:ascii="宋体" w:hAnsi="Times New Roman" w:eastAsia="宋体" w:cs="宋体"/>
          <w:b/>
          <w:kern w:val="0"/>
          <w:sz w:val="24"/>
          <w:szCs w:val="24"/>
          <w:lang w:val="zh-CN"/>
        </w:rPr>
      </w:pPr>
      <w:r>
        <w:rPr>
          <w:rFonts w:hint="eastAsia" w:ascii="宋体" w:hAnsi="Times New Roman" w:eastAsia="宋体" w:cs="宋体"/>
          <w:b/>
          <w:kern w:val="0"/>
          <w:sz w:val="24"/>
          <w:szCs w:val="24"/>
          <w:lang w:val="zh-CN"/>
        </w:rPr>
        <w:t>维护服务方式</w:t>
      </w:r>
      <w:r>
        <w:rPr>
          <w:rFonts w:hint="eastAsia" w:ascii="宋体" w:hAnsi="Times New Roman" w:eastAsia="宋体" w:cs="宋体"/>
          <w:b/>
          <w:kern w:val="0"/>
          <w:sz w:val="24"/>
          <w:szCs w:val="24"/>
        </w:rPr>
        <w:t>：</w:t>
      </w:r>
      <w:r>
        <w:rPr>
          <w:rFonts w:hint="eastAsia" w:ascii="宋体" w:hAnsi="Times New Roman" w:eastAsia="宋体" w:cs="宋体"/>
          <w:b/>
          <w:kern w:val="0"/>
          <w:sz w:val="24"/>
          <w:szCs w:val="24"/>
          <w:lang w:val="zh-CN"/>
        </w:rPr>
        <w:t>包工包料</w:t>
      </w:r>
    </w:p>
    <w:p w14:paraId="58CD783B">
      <w:pPr>
        <w:numPr>
          <w:ilvl w:val="0"/>
          <w:numId w:val="5"/>
        </w:numPr>
        <w:tabs>
          <w:tab w:val="left" w:pos="1507"/>
        </w:tabs>
        <w:snapToGrid w:val="0"/>
        <w:spacing w:line="500" w:lineRule="exact"/>
        <w:ind w:firstLine="482" w:firstLineChars="200"/>
        <w:rPr>
          <w:rFonts w:hint="eastAsia" w:ascii="宋体" w:hAnsi="Times New Roman" w:eastAsia="宋体" w:cs="宋体"/>
          <w:b/>
          <w:kern w:val="0"/>
          <w:sz w:val="24"/>
          <w:szCs w:val="24"/>
          <w:lang w:val="zh-CN"/>
        </w:rPr>
      </w:pPr>
      <w:r>
        <w:rPr>
          <w:rFonts w:hint="eastAsia"/>
          <w:b/>
          <w:sz w:val="24"/>
        </w:rPr>
        <w:t>资质要求</w:t>
      </w:r>
    </w:p>
    <w:p w14:paraId="588597DE">
      <w:pPr>
        <w:pStyle w:val="6"/>
        <w:tabs>
          <w:tab w:val="left" w:pos="7922"/>
        </w:tabs>
        <w:snapToGrid w:val="0"/>
        <w:spacing w:line="360" w:lineRule="auto"/>
        <w:ind w:firstLine="480" w:firstLineChars="200"/>
        <w:rPr>
          <w:rFonts w:hAnsi="宋体" w:cs="宋体"/>
          <w:kern w:val="2"/>
          <w:sz w:val="24"/>
          <w:szCs w:val="24"/>
          <w:lang w:val="zh-CN"/>
        </w:rPr>
      </w:pPr>
      <w:r>
        <w:rPr>
          <w:rFonts w:hint="eastAsia" w:hAnsi="宋体" w:cs="宋体"/>
          <w:kern w:val="2"/>
          <w:sz w:val="24"/>
          <w:szCs w:val="24"/>
          <w:lang w:val="en-US" w:eastAsia="zh-CN"/>
        </w:rPr>
        <w:t xml:space="preserve"> 1.</w:t>
      </w:r>
      <w:r>
        <w:rPr>
          <w:rFonts w:hint="eastAsia" w:hAnsi="宋体" w:cs="宋体"/>
          <w:kern w:val="2"/>
          <w:sz w:val="24"/>
          <w:szCs w:val="24"/>
          <w:lang w:val="zh-CN"/>
        </w:rPr>
        <w:t>报价人须在中华人民共和国注册，具有独立法人资格，持有有效的营业执照，有效的安全生产许可证，并在人员、设备、资金等方面具有相应能力；</w:t>
      </w:r>
      <w:r>
        <w:rPr>
          <w:rFonts w:hint="eastAsia" w:hAnsi="宋体" w:cs="宋体"/>
          <w:kern w:val="2"/>
          <w:sz w:val="24"/>
          <w:szCs w:val="24"/>
          <w:lang w:val="zh-CN"/>
        </w:rPr>
        <w:tab/>
      </w:r>
    </w:p>
    <w:p w14:paraId="44FAECEF">
      <w:pPr>
        <w:numPr>
          <w:ilvl w:val="0"/>
          <w:numId w:val="0"/>
        </w:numPr>
        <w:tabs>
          <w:tab w:val="left" w:pos="1507"/>
        </w:tabs>
        <w:snapToGrid w:val="0"/>
        <w:spacing w:line="500" w:lineRule="exact"/>
        <w:ind w:firstLine="480" w:firstLineChars="200"/>
        <w:rPr>
          <w:rFonts w:hint="eastAsia" w:ascii="宋体" w:hAnsi="Times New Roman" w:eastAsia="宋体" w:cs="宋体"/>
          <w:b/>
          <w:kern w:val="0"/>
          <w:sz w:val="24"/>
          <w:szCs w:val="24"/>
          <w:lang w:val="zh-CN"/>
        </w:rPr>
      </w:pPr>
      <w:r>
        <w:rPr>
          <w:rFonts w:hint="eastAsia" w:hAnsi="宋体" w:cs="宋体"/>
          <w:sz w:val="24"/>
          <w:szCs w:val="24"/>
          <w:lang w:val="en-US" w:eastAsia="zh-CN"/>
        </w:rPr>
        <w:t xml:space="preserve"> 2.</w:t>
      </w:r>
      <w:r>
        <w:rPr>
          <w:rFonts w:hint="eastAsia" w:hAnsi="宋体" w:cs="宋体"/>
          <w:sz w:val="24"/>
          <w:szCs w:val="24"/>
          <w:lang w:eastAsia="zh-CN"/>
        </w:rPr>
        <w:t>报价人</w:t>
      </w:r>
      <w:r>
        <w:rPr>
          <w:rFonts w:hint="eastAsia" w:hAnsi="宋体" w:cs="宋体"/>
          <w:sz w:val="24"/>
          <w:szCs w:val="24"/>
        </w:rPr>
        <w:t>具有国家有关行政主管部门颁发的建筑工程施工总承包三级</w:t>
      </w:r>
      <w:r>
        <w:rPr>
          <w:rFonts w:hint="eastAsia" w:hAnsi="宋体" w:cs="宋体"/>
          <w:sz w:val="24"/>
          <w:szCs w:val="24"/>
          <w:lang w:val="en-US" w:eastAsia="zh-CN"/>
        </w:rPr>
        <w:t>及以上</w:t>
      </w:r>
      <w:r>
        <w:rPr>
          <w:rFonts w:hint="eastAsia" w:hAnsi="宋体" w:cs="宋体"/>
          <w:sz w:val="24"/>
          <w:szCs w:val="24"/>
        </w:rPr>
        <w:t>资质。</w:t>
      </w:r>
    </w:p>
    <w:p w14:paraId="4364ED17">
      <w:pPr>
        <w:tabs>
          <w:tab w:val="left" w:pos="1507"/>
        </w:tabs>
        <w:snapToGrid w:val="0"/>
        <w:spacing w:line="500" w:lineRule="exact"/>
        <w:ind w:firstLine="482" w:firstLineChars="200"/>
        <w:rPr>
          <w:rFonts w:ascii="宋体" w:hAnsi="Times New Roman" w:eastAsia="宋体" w:cs="宋体"/>
          <w:b/>
          <w:kern w:val="0"/>
          <w:sz w:val="24"/>
          <w:szCs w:val="24"/>
          <w:lang w:val="zh-CN"/>
        </w:rPr>
      </w:pPr>
      <w:r>
        <w:rPr>
          <w:rFonts w:hint="eastAsia" w:ascii="宋体" w:hAnsi="Times New Roman" w:eastAsia="宋体" w:cs="宋体"/>
          <w:b/>
          <w:kern w:val="0"/>
          <w:sz w:val="24"/>
          <w:szCs w:val="24"/>
          <w:lang w:val="en-US" w:eastAsia="zh-CN"/>
        </w:rPr>
        <w:t>七</w:t>
      </w:r>
      <w:r>
        <w:rPr>
          <w:rFonts w:hint="eastAsia" w:ascii="宋体" w:hAnsi="Times New Roman" w:eastAsia="宋体" w:cs="宋体"/>
          <w:b/>
          <w:kern w:val="0"/>
          <w:sz w:val="24"/>
          <w:szCs w:val="24"/>
          <w:lang w:val="zh-CN"/>
        </w:rPr>
        <w:t>、付款方式</w:t>
      </w:r>
    </w:p>
    <w:p w14:paraId="1D8D8FA5">
      <w:pPr>
        <w:numPr>
          <w:ilvl w:val="0"/>
          <w:numId w:val="6"/>
        </w:numPr>
        <w:snapToGrid w:val="0"/>
        <w:spacing w:line="360" w:lineRule="auto"/>
        <w:rPr>
          <w:rFonts w:ascii="宋体" w:hAnsi="Courier New" w:eastAsia="宋体" w:cs="宋体"/>
          <w:kern w:val="0"/>
          <w:sz w:val="24"/>
          <w:szCs w:val="21"/>
          <w:lang w:val="zh-CN"/>
        </w:rPr>
      </w:pPr>
      <w:r>
        <w:rPr>
          <w:rFonts w:hint="eastAsia" w:ascii="宋体" w:hAnsi="Courier New" w:eastAsia="宋体" w:cs="宋体"/>
          <w:kern w:val="0"/>
          <w:sz w:val="24"/>
          <w:szCs w:val="21"/>
          <w:lang w:val="zh-CN"/>
        </w:rPr>
        <w:t>本维护服务无预付款。</w:t>
      </w:r>
    </w:p>
    <w:p w14:paraId="5BB51998">
      <w:pPr>
        <w:numPr>
          <w:ilvl w:val="0"/>
          <w:numId w:val="6"/>
        </w:numPr>
        <w:snapToGrid w:val="0"/>
        <w:spacing w:line="360" w:lineRule="auto"/>
        <w:ind w:left="851" w:hanging="371"/>
        <w:rPr>
          <w:rFonts w:ascii="宋体" w:hAnsi="宋体" w:eastAsia="宋体" w:cs="宋体"/>
          <w:kern w:val="0"/>
          <w:sz w:val="24"/>
          <w:szCs w:val="21"/>
        </w:rPr>
      </w:pPr>
      <w:r>
        <w:rPr>
          <w:rFonts w:hint="eastAsia" w:ascii="宋体" w:hAnsi="宋体" w:eastAsia="宋体" w:cs="宋体"/>
          <w:kern w:val="0"/>
          <w:sz w:val="24"/>
          <w:szCs w:val="21"/>
        </w:rPr>
        <w:t>水、电费由业主承担。</w:t>
      </w:r>
    </w:p>
    <w:p w14:paraId="622F952E">
      <w:pPr>
        <w:pStyle w:val="16"/>
        <w:numPr>
          <w:ilvl w:val="0"/>
          <w:numId w:val="6"/>
        </w:numPr>
        <w:spacing w:line="360" w:lineRule="auto"/>
        <w:ind w:firstLineChars="0"/>
        <w:rPr>
          <w:rFonts w:ascii="宋体" w:hAnsi="宋体" w:eastAsia="宋体" w:cs="宋体"/>
          <w:kern w:val="0"/>
          <w:sz w:val="24"/>
          <w:szCs w:val="21"/>
        </w:rPr>
      </w:pPr>
      <w:r>
        <w:rPr>
          <w:rFonts w:hint="eastAsia" w:ascii="宋体" w:hAnsi="Courier New" w:cs="宋体"/>
          <w:sz w:val="24"/>
          <w:szCs w:val="21"/>
          <w:lang w:val="zh-CN"/>
        </w:rPr>
        <w:t>每季度或半年结算一次，按照工程部出具的维护服务结算书付费，作业结算完成后，服务人向发包人提供符合税务规定的工程结算价的增值税专用发票后，10个工作日内发包人向服务人一次性支付（</w:t>
      </w:r>
      <w:r>
        <w:rPr>
          <w:rFonts w:hint="eastAsia" w:ascii="宋体" w:hAnsi="Courier New" w:cs="宋体"/>
          <w:sz w:val="24"/>
          <w:szCs w:val="21"/>
          <w:lang w:val="en-US" w:eastAsia="zh-CN"/>
        </w:rPr>
        <w:t>扣除5%质保金</w:t>
      </w:r>
      <w:r>
        <w:rPr>
          <w:rFonts w:hint="eastAsia" w:ascii="宋体" w:hAnsi="Courier New" w:cs="宋体"/>
          <w:sz w:val="24"/>
          <w:szCs w:val="21"/>
          <w:lang w:val="zh-CN"/>
        </w:rPr>
        <w:t>），支付方式为银行现金转账。但不解除服务人质保期内的维护责任。</w:t>
      </w:r>
    </w:p>
    <w:p w14:paraId="69EF6819">
      <w:pPr>
        <w:tabs>
          <w:tab w:val="left" w:pos="993"/>
        </w:tabs>
        <w:snapToGrid w:val="0"/>
        <w:spacing w:line="500" w:lineRule="exact"/>
        <w:ind w:firstLine="482" w:firstLineChars="200"/>
        <w:rPr>
          <w:rFonts w:hint="eastAsia" w:ascii="宋体" w:hAnsi="Courier New" w:eastAsia="宋体" w:cs="宋体"/>
          <w:b/>
          <w:kern w:val="0"/>
          <w:sz w:val="24"/>
          <w:szCs w:val="21"/>
          <w:lang w:val="zh-CN" w:eastAsia="zh-CN"/>
        </w:rPr>
      </w:pPr>
      <w:r>
        <w:rPr>
          <w:rFonts w:hint="eastAsia" w:ascii="宋体" w:hAnsi="Courier New" w:eastAsia="宋体" w:cs="宋体"/>
          <w:b/>
          <w:kern w:val="0"/>
          <w:sz w:val="24"/>
          <w:szCs w:val="21"/>
          <w:lang w:val="en-US" w:eastAsia="zh-CN"/>
        </w:rPr>
        <w:t>八、</w:t>
      </w:r>
      <w:r>
        <w:rPr>
          <w:rFonts w:hint="eastAsia" w:ascii="宋体" w:hAnsi="Courier New" w:eastAsia="宋体" w:cs="宋体"/>
          <w:b/>
          <w:kern w:val="0"/>
          <w:sz w:val="24"/>
          <w:szCs w:val="21"/>
          <w:lang w:val="zh-CN" w:eastAsia="zh-CN"/>
        </w:rPr>
        <w:t>报价要求</w:t>
      </w:r>
    </w:p>
    <w:p w14:paraId="21D710A2">
      <w:pPr>
        <w:adjustRightInd w:val="0"/>
        <w:snapToGrid w:val="0"/>
        <w:spacing w:line="500" w:lineRule="exact"/>
        <w:ind w:firstLine="480" w:firstLineChars="20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1、报价的具体规定详见第二章报价报价要求</w:t>
      </w:r>
    </w:p>
    <w:p w14:paraId="2AF0CB4D">
      <w:pPr>
        <w:adjustRightInd w:val="0"/>
        <w:snapToGrid w:val="0"/>
        <w:spacing w:line="500" w:lineRule="exact"/>
        <w:ind w:firstLine="480" w:firstLineChars="200"/>
        <w:rPr>
          <w:rFonts w:ascii="宋体" w:hAnsi="宋体" w:eastAsia="宋体" w:cs="宋体"/>
          <w:sz w:val="24"/>
          <w:szCs w:val="24"/>
          <w:lang w:val="zh-CN"/>
        </w:rPr>
      </w:pPr>
      <w:r>
        <w:rPr>
          <w:rFonts w:hint="eastAsia" w:ascii="宋体" w:hAnsi="Times New Roman" w:eastAsia="宋体" w:cs="宋体"/>
          <w:sz w:val="24"/>
          <w:szCs w:val="24"/>
          <w:lang w:val="en-US" w:eastAsia="zh-CN"/>
        </w:rPr>
        <w:t>2</w:t>
      </w:r>
      <w:r>
        <w:rPr>
          <w:rFonts w:hint="eastAsia" w:ascii="宋体" w:hAnsi="Times New Roman" w:eastAsia="宋体" w:cs="宋体"/>
          <w:sz w:val="24"/>
          <w:szCs w:val="24"/>
          <w:lang w:val="zh-CN"/>
        </w:rPr>
        <w:t>、</w:t>
      </w:r>
      <w:r>
        <w:rPr>
          <w:rFonts w:hint="eastAsia" w:ascii="宋体" w:hAnsi="宋体" w:eastAsia="宋体" w:cs="宋体"/>
          <w:sz w:val="24"/>
          <w:szCs w:val="24"/>
        </w:rPr>
        <w:t xml:space="preserve"> </w:t>
      </w:r>
      <w:r>
        <w:rPr>
          <w:rFonts w:hint="eastAsia" w:ascii="宋体" w:hAnsi="宋体" w:eastAsia="宋体" w:cs="宋体"/>
          <w:sz w:val="24"/>
          <w:szCs w:val="24"/>
          <w:lang w:val="zh-CN"/>
        </w:rPr>
        <w:t>报价人必须按</w:t>
      </w:r>
      <w:r>
        <w:rPr>
          <w:rFonts w:hint="eastAsia" w:ascii="宋体" w:hAnsi="宋体" w:eastAsia="宋体" w:cs="宋体"/>
          <w:sz w:val="24"/>
          <w:szCs w:val="24"/>
          <w:lang w:val="en-US" w:eastAsia="zh-CN"/>
        </w:rPr>
        <w:t>询价</w:t>
      </w:r>
      <w:r>
        <w:rPr>
          <w:rFonts w:hint="eastAsia" w:ascii="宋体" w:hAnsi="宋体" w:eastAsia="宋体" w:cs="宋体"/>
          <w:sz w:val="24"/>
          <w:szCs w:val="24"/>
          <w:lang w:val="zh-CN"/>
        </w:rPr>
        <w:t>文件规定的格式要求填列相关表格。</w:t>
      </w:r>
    </w:p>
    <w:p w14:paraId="39E0B66F">
      <w:pPr>
        <w:tabs>
          <w:tab w:val="left" w:pos="993"/>
        </w:tabs>
        <w:snapToGrid w:val="0"/>
        <w:spacing w:line="500" w:lineRule="exact"/>
        <w:ind w:firstLine="482" w:firstLineChars="200"/>
        <w:rPr>
          <w:rFonts w:hint="default" w:ascii="宋体" w:hAnsi="Courier New" w:eastAsia="宋体" w:cs="宋体"/>
          <w:kern w:val="0"/>
          <w:sz w:val="24"/>
          <w:szCs w:val="21"/>
          <w:lang w:val="en-US" w:eastAsia="zh-CN"/>
        </w:rPr>
      </w:pPr>
      <w:r>
        <w:rPr>
          <w:rFonts w:hint="eastAsia" w:ascii="宋体" w:hAnsi="Courier New" w:eastAsia="宋体" w:cs="宋体"/>
          <w:b/>
          <w:kern w:val="0"/>
          <w:sz w:val="24"/>
          <w:szCs w:val="21"/>
          <w:lang w:val="en-US" w:eastAsia="zh-CN"/>
        </w:rPr>
        <w:t>九</w:t>
      </w:r>
      <w:r>
        <w:rPr>
          <w:rFonts w:hint="eastAsia" w:ascii="宋体" w:hAnsi="Courier New" w:eastAsia="宋体" w:cs="宋体"/>
          <w:b/>
          <w:kern w:val="0"/>
          <w:sz w:val="24"/>
          <w:szCs w:val="21"/>
          <w:lang w:val="zh-CN"/>
        </w:rPr>
        <w:t>、报价文件的组成</w:t>
      </w:r>
    </w:p>
    <w:p w14:paraId="63248CFF">
      <w:pPr>
        <w:tabs>
          <w:tab w:val="left" w:pos="993"/>
        </w:tabs>
        <w:snapToGrid w:val="0"/>
        <w:spacing w:line="500" w:lineRule="exact"/>
        <w:ind w:firstLine="480" w:firstLineChars="200"/>
        <w:rPr>
          <w:rFonts w:hint="eastAsia" w:ascii="宋体" w:hAnsi="Courier New" w:eastAsia="宋体" w:cs="宋体"/>
          <w:kern w:val="0"/>
          <w:sz w:val="24"/>
          <w:szCs w:val="21"/>
          <w:highlight w:val="none"/>
          <w:lang w:val="zh-CN"/>
        </w:rPr>
      </w:pPr>
      <w:r>
        <w:rPr>
          <w:rFonts w:hint="eastAsia" w:ascii="宋体" w:hAnsi="Courier New" w:eastAsia="宋体" w:cs="宋体"/>
          <w:kern w:val="0"/>
          <w:sz w:val="24"/>
          <w:szCs w:val="21"/>
          <w:highlight w:val="none"/>
          <w:lang w:val="en-US" w:eastAsia="zh-CN"/>
        </w:rPr>
        <w:t>1</w:t>
      </w:r>
      <w:r>
        <w:rPr>
          <w:rFonts w:hint="eastAsia" w:ascii="宋体" w:hAnsi="Courier New" w:eastAsia="宋体" w:cs="宋体"/>
          <w:kern w:val="0"/>
          <w:sz w:val="24"/>
          <w:szCs w:val="21"/>
          <w:highlight w:val="none"/>
          <w:lang w:val="zh-CN"/>
        </w:rPr>
        <w:t xml:space="preserve">. </w:t>
      </w:r>
      <w:r>
        <w:rPr>
          <w:rFonts w:hint="eastAsia" w:ascii="宋体" w:hAnsi="Courier New" w:eastAsia="宋体" w:cs="宋体"/>
          <w:kern w:val="0"/>
          <w:sz w:val="24"/>
          <w:szCs w:val="21"/>
          <w:highlight w:val="none"/>
          <w:lang w:val="zh-CN"/>
        </w:rPr>
        <w:fldChar w:fldCharType="begin"/>
      </w:r>
      <w:r>
        <w:rPr>
          <w:rFonts w:hint="eastAsia" w:ascii="宋体" w:hAnsi="Courier New" w:eastAsia="宋体" w:cs="宋体"/>
          <w:kern w:val="0"/>
          <w:sz w:val="24"/>
          <w:szCs w:val="21"/>
          <w:highlight w:val="none"/>
          <w:lang w:val="zh-CN"/>
        </w:rPr>
        <w:instrText xml:space="preserve"> HYPERLINK \l "_Toc483209043" </w:instrText>
      </w:r>
      <w:r>
        <w:rPr>
          <w:rFonts w:hint="eastAsia" w:ascii="宋体" w:hAnsi="Courier New" w:eastAsia="宋体" w:cs="宋体"/>
          <w:kern w:val="0"/>
          <w:sz w:val="24"/>
          <w:szCs w:val="21"/>
          <w:highlight w:val="none"/>
          <w:lang w:val="zh-CN"/>
        </w:rPr>
        <w:fldChar w:fldCharType="separate"/>
      </w:r>
      <w:r>
        <w:rPr>
          <w:rFonts w:hint="eastAsia" w:ascii="宋体" w:hAnsi="Courier New" w:eastAsia="宋体" w:cs="宋体"/>
          <w:kern w:val="0"/>
          <w:sz w:val="24"/>
          <w:szCs w:val="21"/>
          <w:highlight w:val="none"/>
          <w:lang w:val="zh-CN"/>
        </w:rPr>
        <w:t>报价一览表</w:t>
      </w:r>
      <w:r>
        <w:rPr>
          <w:rFonts w:hint="eastAsia" w:ascii="宋体" w:hAnsi="Courier New" w:eastAsia="宋体" w:cs="宋体"/>
          <w:kern w:val="0"/>
          <w:sz w:val="24"/>
          <w:szCs w:val="21"/>
          <w:highlight w:val="none"/>
          <w:lang w:val="zh-CN"/>
        </w:rPr>
        <w:fldChar w:fldCharType="end"/>
      </w:r>
    </w:p>
    <w:p w14:paraId="64EACD17">
      <w:pPr>
        <w:tabs>
          <w:tab w:val="left" w:pos="993"/>
        </w:tabs>
        <w:snapToGrid w:val="0"/>
        <w:spacing w:line="500" w:lineRule="exact"/>
        <w:ind w:firstLine="480" w:firstLineChars="200"/>
        <w:rPr>
          <w:rFonts w:hint="eastAsia" w:ascii="宋体" w:hAnsi="Courier New" w:eastAsia="宋体" w:cs="宋体"/>
          <w:kern w:val="0"/>
          <w:sz w:val="24"/>
          <w:szCs w:val="21"/>
          <w:highlight w:val="none"/>
          <w:lang w:val="en-US" w:eastAsia="zh-CN"/>
        </w:rPr>
      </w:pPr>
      <w:r>
        <w:rPr>
          <w:rFonts w:hint="eastAsia" w:ascii="宋体" w:hAnsi="Courier New" w:eastAsia="宋体" w:cs="宋体"/>
          <w:kern w:val="0"/>
          <w:sz w:val="24"/>
          <w:szCs w:val="21"/>
          <w:highlight w:val="none"/>
          <w:lang w:val="en-US" w:eastAsia="zh-CN"/>
        </w:rPr>
        <w:t>2. 法定代表人资格证明书及授权委托书</w:t>
      </w:r>
    </w:p>
    <w:p w14:paraId="211A198C">
      <w:pPr>
        <w:tabs>
          <w:tab w:val="left" w:pos="993"/>
        </w:tabs>
        <w:snapToGrid w:val="0"/>
        <w:spacing w:line="500" w:lineRule="exact"/>
        <w:ind w:firstLine="480" w:firstLineChars="200"/>
        <w:rPr>
          <w:rFonts w:hint="eastAsia" w:ascii="宋体" w:hAnsi="Courier New" w:eastAsia="宋体" w:cs="宋体"/>
          <w:kern w:val="0"/>
          <w:sz w:val="24"/>
          <w:szCs w:val="21"/>
          <w:highlight w:val="none"/>
          <w:lang w:val="en-US" w:eastAsia="zh-CN"/>
        </w:rPr>
      </w:pPr>
      <w:r>
        <w:rPr>
          <w:rFonts w:hint="eastAsia" w:ascii="宋体" w:hAnsi="Courier New" w:eastAsia="宋体" w:cs="宋体"/>
          <w:kern w:val="0"/>
          <w:sz w:val="24"/>
          <w:szCs w:val="21"/>
          <w:highlight w:val="none"/>
          <w:lang w:val="en-US" w:eastAsia="zh-CN"/>
        </w:rPr>
        <w:t>3. 报价函</w:t>
      </w:r>
    </w:p>
    <w:p w14:paraId="553F5C85">
      <w:pPr>
        <w:tabs>
          <w:tab w:val="left" w:pos="993"/>
        </w:tabs>
        <w:snapToGrid w:val="0"/>
        <w:spacing w:line="500" w:lineRule="exact"/>
        <w:ind w:firstLine="480" w:firstLineChars="200"/>
        <w:rPr>
          <w:rFonts w:hint="eastAsia" w:ascii="宋体" w:hAnsi="Courier New" w:eastAsia="宋体" w:cs="宋体"/>
          <w:kern w:val="0"/>
          <w:sz w:val="24"/>
          <w:szCs w:val="21"/>
          <w:highlight w:val="none"/>
          <w:lang w:val="zh-CN"/>
        </w:rPr>
      </w:pPr>
      <w:r>
        <w:rPr>
          <w:rFonts w:hint="eastAsia" w:ascii="宋体" w:hAnsi="Courier New" w:eastAsia="宋体" w:cs="宋体"/>
          <w:kern w:val="0"/>
          <w:sz w:val="24"/>
          <w:szCs w:val="21"/>
          <w:highlight w:val="none"/>
          <w:lang w:val="en-US" w:eastAsia="zh-CN"/>
        </w:rPr>
        <w:t>4. 商务偏离表</w:t>
      </w:r>
      <w:r>
        <w:rPr>
          <w:rFonts w:hint="eastAsia" w:ascii="宋体" w:hAnsi="Courier New" w:eastAsia="宋体" w:cs="宋体"/>
          <w:kern w:val="0"/>
          <w:sz w:val="24"/>
          <w:szCs w:val="21"/>
          <w:highlight w:val="none"/>
          <w:lang w:val="zh-CN"/>
        </w:rPr>
        <w:t>(若适用)</w:t>
      </w:r>
    </w:p>
    <w:p w14:paraId="74B2417A">
      <w:pPr>
        <w:tabs>
          <w:tab w:val="left" w:pos="993"/>
        </w:tabs>
        <w:snapToGrid w:val="0"/>
        <w:spacing w:line="500" w:lineRule="exact"/>
        <w:ind w:firstLine="480" w:firstLineChars="200"/>
        <w:rPr>
          <w:rFonts w:hint="eastAsia" w:ascii="宋体" w:hAnsi="Courier New" w:eastAsia="宋体" w:cs="宋体"/>
          <w:kern w:val="0"/>
          <w:sz w:val="24"/>
          <w:szCs w:val="21"/>
          <w:highlight w:val="none"/>
          <w:lang w:val="zh-CN"/>
        </w:rPr>
      </w:pPr>
      <w:r>
        <w:rPr>
          <w:rFonts w:hint="eastAsia" w:ascii="宋体" w:hAnsi="Courier New" w:eastAsia="宋体" w:cs="宋体"/>
          <w:kern w:val="0"/>
          <w:sz w:val="24"/>
          <w:szCs w:val="21"/>
          <w:highlight w:val="none"/>
          <w:lang w:val="en-US" w:eastAsia="zh-CN"/>
        </w:rPr>
        <w:t xml:space="preserve">5. </w:t>
      </w:r>
      <w:r>
        <w:rPr>
          <w:rFonts w:hint="eastAsia" w:ascii="宋体" w:hAnsi="Courier New" w:eastAsia="宋体" w:cs="宋体"/>
          <w:kern w:val="0"/>
          <w:sz w:val="24"/>
          <w:szCs w:val="21"/>
          <w:highlight w:val="none"/>
          <w:lang w:val="zh-CN"/>
        </w:rPr>
        <w:t>资格证明文件</w:t>
      </w:r>
    </w:p>
    <w:p w14:paraId="7B859606">
      <w:pPr>
        <w:tabs>
          <w:tab w:val="left" w:pos="993"/>
        </w:tabs>
        <w:snapToGrid w:val="0"/>
        <w:spacing w:line="500" w:lineRule="exact"/>
        <w:ind w:firstLine="480" w:firstLineChars="200"/>
        <w:rPr>
          <w:rFonts w:hint="eastAsia" w:ascii="宋体" w:hAnsi="Courier New" w:eastAsia="宋体" w:cs="宋体"/>
          <w:kern w:val="0"/>
          <w:sz w:val="24"/>
          <w:szCs w:val="21"/>
          <w:highlight w:val="none"/>
          <w:lang w:val="zh-CN"/>
        </w:rPr>
      </w:pPr>
      <w:r>
        <w:rPr>
          <w:rFonts w:hint="eastAsia" w:ascii="宋体" w:hAnsi="Courier New" w:eastAsia="宋体" w:cs="宋体"/>
          <w:kern w:val="0"/>
          <w:sz w:val="24"/>
          <w:szCs w:val="21"/>
          <w:highlight w:val="none"/>
          <w:lang w:val="en-US" w:eastAsia="zh-CN"/>
        </w:rPr>
        <w:t xml:space="preserve">6. </w:t>
      </w:r>
      <w:r>
        <w:rPr>
          <w:rFonts w:hint="eastAsia" w:ascii="宋体" w:hAnsi="Courier New" w:eastAsia="宋体" w:cs="宋体"/>
          <w:kern w:val="0"/>
          <w:sz w:val="24"/>
          <w:szCs w:val="21"/>
          <w:highlight w:val="none"/>
          <w:lang w:val="zh-CN"/>
        </w:rPr>
        <w:fldChar w:fldCharType="begin"/>
      </w:r>
      <w:r>
        <w:rPr>
          <w:rFonts w:hint="eastAsia" w:ascii="宋体" w:hAnsi="Courier New" w:eastAsia="宋体" w:cs="宋体"/>
          <w:kern w:val="0"/>
          <w:sz w:val="24"/>
          <w:szCs w:val="21"/>
          <w:highlight w:val="none"/>
          <w:lang w:val="zh-CN"/>
        </w:rPr>
        <w:instrText xml:space="preserve"> HYPERLINK \l "_Toc483209050" </w:instrText>
      </w:r>
      <w:r>
        <w:rPr>
          <w:rFonts w:hint="eastAsia" w:ascii="宋体" w:hAnsi="Courier New" w:eastAsia="宋体" w:cs="宋体"/>
          <w:kern w:val="0"/>
          <w:sz w:val="24"/>
          <w:szCs w:val="21"/>
          <w:highlight w:val="none"/>
          <w:lang w:val="zh-CN"/>
        </w:rPr>
        <w:fldChar w:fldCharType="separate"/>
      </w:r>
      <w:r>
        <w:rPr>
          <w:rFonts w:hint="eastAsia" w:ascii="宋体" w:hAnsi="Courier New" w:eastAsia="宋体" w:cs="宋体"/>
          <w:kern w:val="0"/>
          <w:sz w:val="24"/>
          <w:szCs w:val="21"/>
          <w:highlight w:val="none"/>
          <w:lang w:val="en-US" w:eastAsia="zh-CN"/>
        </w:rPr>
        <w:t>承诺书</w:t>
      </w:r>
      <w:r>
        <w:rPr>
          <w:rFonts w:hint="eastAsia" w:ascii="宋体" w:hAnsi="Courier New" w:eastAsia="宋体" w:cs="宋体"/>
          <w:kern w:val="0"/>
          <w:sz w:val="24"/>
          <w:szCs w:val="21"/>
          <w:highlight w:val="none"/>
          <w:lang w:val="zh-CN"/>
        </w:rPr>
        <w:fldChar w:fldCharType="end"/>
      </w:r>
    </w:p>
    <w:p w14:paraId="105272DD">
      <w:pPr>
        <w:tabs>
          <w:tab w:val="left" w:pos="993"/>
        </w:tabs>
        <w:snapToGrid w:val="0"/>
        <w:spacing w:line="500" w:lineRule="exact"/>
        <w:ind w:firstLine="480" w:firstLineChars="200"/>
        <w:rPr>
          <w:rFonts w:hint="default" w:ascii="宋体" w:hAnsi="Courier New" w:eastAsia="宋体" w:cs="宋体"/>
          <w:kern w:val="0"/>
          <w:sz w:val="24"/>
          <w:szCs w:val="21"/>
          <w:highlight w:val="none"/>
          <w:lang w:val="en-US" w:eastAsia="zh-CN"/>
        </w:rPr>
      </w:pPr>
      <w:r>
        <w:rPr>
          <w:rFonts w:hint="eastAsia" w:ascii="宋体" w:hAnsi="Courier New" w:eastAsia="宋体" w:cs="宋体"/>
          <w:kern w:val="0"/>
          <w:sz w:val="24"/>
          <w:szCs w:val="21"/>
          <w:highlight w:val="none"/>
          <w:lang w:val="en-US" w:eastAsia="zh-CN"/>
        </w:rPr>
        <w:t>7.相关业绩</w:t>
      </w:r>
    </w:p>
    <w:p w14:paraId="22492335">
      <w:pPr>
        <w:tabs>
          <w:tab w:val="left" w:pos="993"/>
        </w:tabs>
        <w:snapToGrid w:val="0"/>
        <w:spacing w:line="500" w:lineRule="exact"/>
        <w:ind w:firstLine="480" w:firstLineChars="200"/>
        <w:rPr>
          <w:rFonts w:hint="default" w:ascii="宋体" w:hAnsi="Courier New" w:eastAsia="宋体" w:cs="宋体"/>
          <w:kern w:val="0"/>
          <w:sz w:val="24"/>
          <w:szCs w:val="21"/>
          <w:highlight w:val="none"/>
          <w:lang w:val="en-US" w:eastAsia="zh-CN"/>
        </w:rPr>
      </w:pPr>
      <w:r>
        <w:rPr>
          <w:rFonts w:hint="eastAsia" w:ascii="宋体" w:hAnsi="Courier New" w:eastAsia="宋体" w:cs="宋体"/>
          <w:kern w:val="0"/>
          <w:sz w:val="24"/>
          <w:szCs w:val="21"/>
          <w:highlight w:val="none"/>
          <w:lang w:val="en-US" w:eastAsia="zh-CN"/>
        </w:rPr>
        <w:t>8. 报价</w:t>
      </w:r>
      <w:r>
        <w:rPr>
          <w:rFonts w:hint="eastAsia" w:ascii="宋体" w:hAnsi="Courier New" w:eastAsia="宋体" w:cs="宋体"/>
          <w:kern w:val="0"/>
          <w:sz w:val="24"/>
          <w:szCs w:val="21"/>
          <w:highlight w:val="none"/>
          <w:lang w:val="zh-CN" w:eastAsia="zh-CN"/>
        </w:rPr>
        <w:t>人认为需要提供的其它文件</w:t>
      </w:r>
      <w:r>
        <w:rPr>
          <w:rFonts w:hint="eastAsia" w:ascii="宋体" w:hAnsi="Courier New" w:eastAsia="宋体" w:cs="宋体"/>
          <w:kern w:val="0"/>
          <w:sz w:val="24"/>
          <w:szCs w:val="21"/>
          <w:highlight w:val="none"/>
          <w:lang w:val="zh-CN"/>
        </w:rPr>
        <w:fldChar w:fldCharType="begin"/>
      </w:r>
      <w:r>
        <w:rPr>
          <w:rFonts w:hint="eastAsia" w:ascii="宋体" w:hAnsi="Courier New" w:eastAsia="宋体" w:cs="宋体"/>
          <w:kern w:val="0"/>
          <w:sz w:val="24"/>
          <w:szCs w:val="21"/>
          <w:highlight w:val="none"/>
          <w:lang w:val="zh-CN"/>
        </w:rPr>
        <w:instrText xml:space="preserve"> HYPERLINK \l "_Toc483209050" </w:instrText>
      </w:r>
      <w:r>
        <w:rPr>
          <w:rFonts w:hint="eastAsia" w:ascii="宋体" w:hAnsi="Courier New" w:eastAsia="宋体" w:cs="宋体"/>
          <w:kern w:val="0"/>
          <w:sz w:val="24"/>
          <w:szCs w:val="21"/>
          <w:highlight w:val="none"/>
          <w:lang w:val="zh-CN"/>
        </w:rPr>
        <w:fldChar w:fldCharType="separate"/>
      </w:r>
      <w:r>
        <w:rPr>
          <w:rFonts w:hint="eastAsia" w:ascii="宋体" w:hAnsi="Courier New" w:eastAsia="宋体" w:cs="宋体"/>
          <w:kern w:val="0"/>
          <w:sz w:val="24"/>
          <w:szCs w:val="21"/>
          <w:highlight w:val="none"/>
          <w:lang w:val="en-US" w:eastAsia="zh-CN"/>
        </w:rPr>
        <w:t>承诺书</w:t>
      </w:r>
      <w:r>
        <w:rPr>
          <w:rFonts w:hint="eastAsia" w:ascii="宋体" w:hAnsi="Courier New" w:eastAsia="宋体" w:cs="宋体"/>
          <w:kern w:val="0"/>
          <w:sz w:val="24"/>
          <w:szCs w:val="21"/>
          <w:highlight w:val="none"/>
          <w:lang w:val="zh-CN"/>
        </w:rPr>
        <w:tab/>
      </w:r>
      <w:r>
        <w:rPr>
          <w:rFonts w:hint="eastAsia" w:ascii="宋体" w:hAnsi="Courier New" w:eastAsia="宋体" w:cs="宋体"/>
          <w:kern w:val="0"/>
          <w:sz w:val="24"/>
          <w:szCs w:val="21"/>
          <w:highlight w:val="none"/>
          <w:lang w:val="zh-CN"/>
        </w:rPr>
        <w:fldChar w:fldCharType="end"/>
      </w:r>
    </w:p>
    <w:p w14:paraId="74C01D03">
      <w:pPr>
        <w:spacing w:line="360" w:lineRule="auto"/>
        <w:ind w:firstLine="482" w:firstLineChars="200"/>
        <w:rPr>
          <w:rFonts w:hint="eastAsia" w:ascii="宋体" w:hAnsi="宋体" w:eastAsia="宋体" w:cs="宋体"/>
          <w:b/>
          <w:bCs/>
          <w:sz w:val="24"/>
          <w:highlight w:val="none"/>
          <w:lang w:val="en-US" w:eastAsia="zh-CN"/>
        </w:rPr>
      </w:pPr>
      <w:r>
        <w:rPr>
          <w:rFonts w:hint="eastAsia" w:ascii="Times New Roman" w:hAnsi="Times New Roman" w:eastAsia="宋体" w:cs="Times New Roman"/>
          <w:b/>
          <w:sz w:val="24"/>
          <w:szCs w:val="24"/>
          <w:highlight w:val="none"/>
          <w:lang w:val="en-US" w:eastAsia="zh-CN"/>
        </w:rPr>
        <w:t>十、</w:t>
      </w:r>
      <w:r>
        <w:rPr>
          <w:rFonts w:hint="eastAsia" w:ascii="宋体" w:hAnsi="宋体" w:eastAsia="宋体" w:cs="宋体"/>
          <w:b/>
          <w:bCs/>
          <w:sz w:val="24"/>
          <w:highlight w:val="none"/>
          <w:lang w:val="en-US" w:eastAsia="zh-CN"/>
        </w:rPr>
        <w:t>询价工作安排：</w:t>
      </w:r>
    </w:p>
    <w:p w14:paraId="3E44376C">
      <w:pPr>
        <w:spacing w:line="360" w:lineRule="auto"/>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w:t>
      </w:r>
      <w:r>
        <w:rPr>
          <w:rFonts w:hint="eastAsia" w:ascii="宋体" w:hAnsi="宋体" w:eastAsia="宋体" w:cs="宋体"/>
          <w:sz w:val="24"/>
          <w:highlight w:val="none"/>
          <w:lang w:val="en-US" w:eastAsia="zh-CN"/>
        </w:rPr>
        <w:t>1</w:t>
      </w:r>
      <w:r>
        <w:rPr>
          <w:rFonts w:hint="eastAsia" w:ascii="宋体" w:hAnsi="宋体" w:eastAsia="宋体" w:cs="宋体"/>
          <w:sz w:val="24"/>
          <w:highlight w:val="none"/>
          <w:lang w:val="zh-CN"/>
        </w:rPr>
        <w:t>）询价公告发布媒体</w:t>
      </w:r>
    </w:p>
    <w:p w14:paraId="3D5A78F1">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我公司仅在千里马询价网（http://www.qianlima.com）及内蒙古大地云天化工有限公司官网（http://www.ddyth.com/）发布了有关该项目的询价信息，未授权任何公司及个人转载相关信息。在此，我公司郑重提醒各报价人注意：与该项目相关询价事宜均须与我公司指定人员联系，我公司对任何转载信息及由此产生的后果均不承担任何责任。</w:t>
      </w:r>
    </w:p>
    <w:p w14:paraId="5825F37D">
      <w:pPr>
        <w:autoSpaceDE w:val="0"/>
        <w:autoSpaceDN w:val="0"/>
        <w:adjustRightInd w:val="0"/>
        <w:spacing w:line="360" w:lineRule="auto"/>
        <w:ind w:firstLine="480"/>
        <w:rPr>
          <w:rFonts w:ascii="宋体" w:hAnsi="宋体" w:cs="宋体"/>
          <w:color w:val="000000"/>
          <w:sz w:val="24"/>
        </w:rPr>
      </w:pPr>
      <w:r>
        <w:rPr>
          <w:rFonts w:hint="eastAsia" w:ascii="宋体" w:hAnsi="宋体" w:cs="宋体"/>
          <w:color w:val="000000"/>
          <w:sz w:val="24"/>
          <w:highlight w:val="none"/>
        </w:rPr>
        <w:t>（</w:t>
      </w:r>
      <w:r>
        <w:rPr>
          <w:rFonts w:hint="eastAsia" w:ascii="宋体" w:hAnsi="宋体" w:cs="宋体"/>
          <w:color w:val="000000"/>
          <w:sz w:val="24"/>
          <w:highlight w:val="none"/>
          <w:lang w:val="en-US" w:eastAsia="zh-CN"/>
        </w:rPr>
        <w:t>2</w:t>
      </w:r>
      <w:r>
        <w:rPr>
          <w:rFonts w:hint="eastAsia" w:ascii="宋体" w:hAnsi="宋体" w:cs="宋体"/>
          <w:color w:val="000000"/>
          <w:sz w:val="24"/>
          <w:highlight w:val="none"/>
        </w:rPr>
        <w:t>）</w:t>
      </w:r>
      <w:r>
        <w:rPr>
          <w:rFonts w:hint="eastAsia" w:ascii="宋体" w:hAnsi="宋体" w:cs="宋体"/>
          <w:color w:val="000000"/>
          <w:sz w:val="24"/>
        </w:rPr>
        <w:t>投标地点和截止时间：</w:t>
      </w:r>
      <w:r>
        <w:rPr>
          <w:rFonts w:hint="eastAsia" w:ascii="宋体" w:hAnsi="宋体" w:cs="宋体"/>
          <w:color w:val="000000"/>
          <w:sz w:val="24"/>
          <w:u w:val="single"/>
        </w:rPr>
        <w:t>投标书必须在202</w:t>
      </w:r>
      <w:r>
        <w:rPr>
          <w:rFonts w:hint="eastAsia" w:ascii="宋体" w:hAnsi="宋体" w:cs="宋体"/>
          <w:color w:val="000000"/>
          <w:sz w:val="24"/>
          <w:u w:val="single"/>
          <w:lang w:val="en-US" w:eastAsia="zh-CN"/>
        </w:rPr>
        <w:t>5</w:t>
      </w:r>
      <w:r>
        <w:rPr>
          <w:rFonts w:hint="eastAsia" w:ascii="宋体" w:hAnsi="宋体" w:cs="宋体"/>
          <w:color w:val="000000"/>
          <w:sz w:val="24"/>
          <w:u w:val="single"/>
        </w:rPr>
        <w:t>年</w:t>
      </w:r>
      <w:r>
        <w:rPr>
          <w:rFonts w:hint="eastAsia" w:ascii="宋体" w:hAnsi="宋体" w:cs="宋体"/>
          <w:color w:val="000000"/>
          <w:sz w:val="24"/>
          <w:u w:val="single"/>
          <w:lang w:val="en-US" w:eastAsia="zh-CN"/>
        </w:rPr>
        <w:t>10</w:t>
      </w:r>
      <w:r>
        <w:rPr>
          <w:rFonts w:hint="eastAsia" w:ascii="宋体" w:hAnsi="宋体" w:cs="宋体"/>
          <w:color w:val="000000"/>
          <w:sz w:val="24"/>
          <w:u w:val="single"/>
        </w:rPr>
        <w:t>月</w:t>
      </w:r>
      <w:r>
        <w:rPr>
          <w:rFonts w:hint="eastAsia" w:ascii="宋体" w:hAnsi="宋体" w:cs="宋体"/>
          <w:color w:val="000000"/>
          <w:sz w:val="24"/>
          <w:u w:val="single"/>
          <w:lang w:val="en-US" w:eastAsia="zh-CN"/>
        </w:rPr>
        <w:t>16</w:t>
      </w:r>
      <w:r>
        <w:rPr>
          <w:rFonts w:hint="eastAsia" w:ascii="宋体" w:hAnsi="宋体" w:cs="宋体"/>
          <w:color w:val="000000"/>
          <w:sz w:val="24"/>
          <w:u w:val="single"/>
        </w:rPr>
        <w:t>日上午</w:t>
      </w:r>
      <w:r>
        <w:rPr>
          <w:rFonts w:hint="eastAsia" w:ascii="宋体" w:hAnsi="宋体" w:cs="宋体"/>
          <w:color w:val="000000"/>
          <w:sz w:val="24"/>
          <w:u w:val="single"/>
          <w:lang w:val="en-US" w:eastAsia="zh-CN"/>
        </w:rPr>
        <w:t>10</w:t>
      </w:r>
      <w:r>
        <w:rPr>
          <w:rFonts w:hint="eastAsia" w:ascii="宋体" w:hAnsi="宋体" w:cs="宋体"/>
          <w:color w:val="000000"/>
          <w:sz w:val="24"/>
          <w:u w:val="single"/>
        </w:rPr>
        <w:t>:</w:t>
      </w:r>
      <w:r>
        <w:rPr>
          <w:rFonts w:hint="eastAsia" w:ascii="宋体" w:hAnsi="宋体" w:cs="宋体"/>
          <w:color w:val="000000"/>
          <w:sz w:val="24"/>
          <w:u w:val="single"/>
          <w:lang w:val="en-US" w:eastAsia="zh-CN"/>
        </w:rPr>
        <w:t>0</w:t>
      </w:r>
      <w:r>
        <w:rPr>
          <w:rFonts w:hint="eastAsia" w:ascii="宋体" w:hAnsi="宋体" w:cs="宋体"/>
          <w:color w:val="000000"/>
          <w:sz w:val="24"/>
          <w:u w:val="single"/>
        </w:rPr>
        <w:t>0时前送达内蒙古赤峰市元宝山开发区内蒙古大地云天化工有限公司行政楼3楼</w:t>
      </w:r>
      <w:r>
        <w:rPr>
          <w:rFonts w:hint="eastAsia" w:ascii="宋体" w:hAnsi="宋体" w:cs="宋体"/>
          <w:color w:val="000000"/>
          <w:sz w:val="24"/>
          <w:u w:val="single"/>
          <w:lang w:val="en-US" w:eastAsia="zh-CN"/>
        </w:rPr>
        <w:t>招投标</w:t>
      </w:r>
      <w:r>
        <w:rPr>
          <w:rFonts w:hint="eastAsia" w:ascii="宋体" w:hAnsi="宋体" w:cs="宋体"/>
          <w:color w:val="000000"/>
          <w:sz w:val="24"/>
          <w:u w:val="single"/>
        </w:rPr>
        <w:t>会议室）</w:t>
      </w:r>
      <w:r>
        <w:rPr>
          <w:rFonts w:hint="eastAsia" w:ascii="宋体" w:hAnsi="宋体" w:cs="宋体"/>
          <w:color w:val="000000"/>
          <w:sz w:val="24"/>
        </w:rPr>
        <w:t>。</w:t>
      </w:r>
    </w:p>
    <w:p w14:paraId="5884BE88">
      <w:pPr>
        <w:autoSpaceDE w:val="0"/>
        <w:autoSpaceDN w:val="0"/>
        <w:adjustRightInd w:val="0"/>
        <w:spacing w:line="360" w:lineRule="auto"/>
        <w:ind w:firstLine="480"/>
        <w:rPr>
          <w:rFonts w:hAnsi="宋体" w:cs="宋体"/>
          <w:sz w:val="24"/>
          <w:szCs w:val="24"/>
          <w:lang w:val="zh-CN"/>
        </w:rPr>
      </w:pPr>
      <w:r>
        <w:rPr>
          <w:rFonts w:hint="eastAsia" w:ascii="宋体" w:hAnsi="宋体" w:cs="宋体"/>
          <w:color w:val="000000"/>
          <w:sz w:val="24"/>
          <w:u w:val="single"/>
        </w:rPr>
        <w:t>（</w:t>
      </w:r>
      <w:r>
        <w:rPr>
          <w:rFonts w:hint="eastAsia" w:ascii="宋体" w:hAnsi="宋体" w:cs="宋体"/>
          <w:color w:val="000000"/>
          <w:sz w:val="24"/>
          <w:u w:val="single"/>
          <w:lang w:val="en-US" w:eastAsia="zh-CN"/>
        </w:rPr>
        <w:t>3</w:t>
      </w:r>
      <w:r>
        <w:rPr>
          <w:rFonts w:hint="eastAsia" w:ascii="宋体" w:hAnsi="宋体" w:cs="宋体"/>
          <w:color w:val="000000"/>
          <w:sz w:val="24"/>
          <w:u w:val="single"/>
        </w:rPr>
        <w:t>）</w:t>
      </w:r>
      <w:r>
        <w:rPr>
          <w:rFonts w:hint="eastAsia" w:ascii="宋体" w:hAnsi="宋体" w:cs="宋体"/>
          <w:color w:val="000000"/>
          <w:sz w:val="24"/>
          <w:u w:val="single"/>
          <w:lang w:val="zh-CN"/>
        </w:rPr>
        <w:t>开标时间和地点：将于</w:t>
      </w:r>
      <w:r>
        <w:rPr>
          <w:rFonts w:hint="eastAsia" w:ascii="宋体" w:hAnsi="宋体" w:cs="宋体"/>
          <w:color w:val="000000"/>
          <w:sz w:val="24"/>
          <w:u w:val="single"/>
        </w:rPr>
        <w:t>202</w:t>
      </w:r>
      <w:r>
        <w:rPr>
          <w:rFonts w:hint="eastAsia" w:ascii="宋体" w:hAnsi="宋体" w:cs="宋体"/>
          <w:color w:val="000000"/>
          <w:sz w:val="24"/>
          <w:u w:val="single"/>
          <w:lang w:val="en-US" w:eastAsia="zh-CN"/>
        </w:rPr>
        <w:t>5</w:t>
      </w:r>
      <w:r>
        <w:rPr>
          <w:rFonts w:hint="eastAsia" w:ascii="宋体" w:hAnsi="宋体" w:cs="宋体"/>
          <w:color w:val="000000"/>
          <w:sz w:val="24"/>
          <w:u w:val="single"/>
          <w:lang w:val="zh-CN"/>
        </w:rPr>
        <w:t>年</w:t>
      </w:r>
      <w:r>
        <w:rPr>
          <w:rFonts w:hint="eastAsia" w:ascii="宋体" w:hAnsi="宋体" w:cs="宋体"/>
          <w:color w:val="000000"/>
          <w:sz w:val="24"/>
          <w:u w:val="single"/>
          <w:lang w:val="en-US" w:eastAsia="zh-CN"/>
        </w:rPr>
        <w:t>10</w:t>
      </w:r>
      <w:r>
        <w:rPr>
          <w:rFonts w:hint="eastAsia" w:ascii="宋体" w:hAnsi="宋体" w:cs="宋体"/>
          <w:color w:val="000000"/>
          <w:sz w:val="24"/>
          <w:u w:val="single"/>
          <w:lang w:val="zh-CN"/>
        </w:rPr>
        <w:t>月</w:t>
      </w:r>
      <w:r>
        <w:rPr>
          <w:rFonts w:hint="eastAsia" w:ascii="宋体" w:hAnsi="宋体" w:cs="宋体"/>
          <w:color w:val="000000"/>
          <w:sz w:val="24"/>
          <w:u w:val="single"/>
          <w:lang w:val="en-US" w:eastAsia="zh-CN"/>
        </w:rPr>
        <w:t>16</w:t>
      </w:r>
      <w:r>
        <w:rPr>
          <w:rFonts w:hint="eastAsia" w:ascii="宋体" w:hAnsi="宋体" w:cs="宋体"/>
          <w:color w:val="000000"/>
          <w:sz w:val="24"/>
          <w:u w:val="single"/>
          <w:lang w:val="zh-CN"/>
        </w:rPr>
        <w:t>日上午</w:t>
      </w:r>
      <w:r>
        <w:rPr>
          <w:rFonts w:hint="eastAsia" w:ascii="宋体" w:hAnsi="宋体" w:cs="宋体"/>
          <w:color w:val="000000"/>
          <w:sz w:val="24"/>
          <w:u w:val="single"/>
          <w:lang w:val="en-US" w:eastAsia="zh-CN"/>
        </w:rPr>
        <w:t>10</w:t>
      </w:r>
      <w:r>
        <w:rPr>
          <w:rFonts w:hint="eastAsia" w:ascii="宋体" w:hAnsi="宋体" w:cs="宋体"/>
          <w:color w:val="000000"/>
          <w:sz w:val="24"/>
          <w:u w:val="single"/>
        </w:rPr>
        <w:t>:</w:t>
      </w:r>
      <w:r>
        <w:rPr>
          <w:rFonts w:hint="eastAsia" w:ascii="宋体" w:hAnsi="宋体" w:cs="宋体"/>
          <w:color w:val="000000"/>
          <w:sz w:val="24"/>
          <w:u w:val="single"/>
          <w:lang w:val="en-US" w:eastAsia="zh-CN"/>
        </w:rPr>
        <w:t>0</w:t>
      </w:r>
      <w:r>
        <w:rPr>
          <w:rFonts w:hint="eastAsia" w:ascii="宋体" w:hAnsi="宋体" w:cs="宋体"/>
          <w:color w:val="000000"/>
          <w:sz w:val="24"/>
          <w:u w:val="single"/>
        </w:rPr>
        <w:t>0</w:t>
      </w:r>
      <w:r>
        <w:rPr>
          <w:rFonts w:hint="eastAsia" w:ascii="宋体" w:hAnsi="宋体" w:cs="宋体"/>
          <w:color w:val="000000"/>
          <w:sz w:val="24"/>
          <w:u w:val="single"/>
          <w:lang w:val="zh-CN"/>
        </w:rPr>
        <w:t>时在</w:t>
      </w:r>
      <w:r>
        <w:rPr>
          <w:rFonts w:hint="eastAsia" w:ascii="宋体" w:hAnsi="宋体" w:cs="宋体"/>
          <w:color w:val="000000"/>
          <w:sz w:val="24"/>
          <w:u w:val="single"/>
        </w:rPr>
        <w:t>内蒙古赤峰市元宝山开发区内蒙古大地云天化工有限公司行政办公楼3楼</w:t>
      </w:r>
      <w:r>
        <w:rPr>
          <w:rFonts w:hint="eastAsia" w:ascii="宋体" w:hAnsi="宋体" w:cs="宋体"/>
          <w:color w:val="000000"/>
          <w:sz w:val="24"/>
          <w:u w:val="single"/>
          <w:lang w:val="en-US" w:eastAsia="zh-CN"/>
        </w:rPr>
        <w:t>招投标</w:t>
      </w:r>
      <w:r>
        <w:rPr>
          <w:rFonts w:hint="eastAsia" w:ascii="宋体" w:hAnsi="宋体" w:cs="宋体"/>
          <w:color w:val="000000"/>
          <w:sz w:val="24"/>
          <w:u w:val="single"/>
        </w:rPr>
        <w:t>会议室</w:t>
      </w:r>
      <w:r>
        <w:rPr>
          <w:rFonts w:hint="eastAsia" w:ascii="宋体" w:hAnsi="宋体" w:cs="宋体"/>
          <w:color w:val="000000"/>
          <w:sz w:val="24"/>
          <w:u w:val="single"/>
          <w:lang w:val="zh-CN"/>
        </w:rPr>
        <w:t>）公开开标，投标人代表应出席。</w:t>
      </w:r>
    </w:p>
    <w:p w14:paraId="06766BF2">
      <w:pPr>
        <w:tabs>
          <w:tab w:val="left" w:pos="993"/>
        </w:tabs>
        <w:snapToGrid w:val="0"/>
        <w:spacing w:line="360" w:lineRule="exact"/>
        <w:ind w:firstLine="482" w:firstLineChars="200"/>
        <w:rPr>
          <w:rFonts w:hint="eastAsia" w:ascii="宋体" w:hAnsi="宋体" w:cs="宋体"/>
          <w:b/>
          <w:sz w:val="24"/>
          <w:highlight w:val="none"/>
        </w:rPr>
      </w:pPr>
      <w:r>
        <w:rPr>
          <w:rFonts w:hint="eastAsia" w:ascii="宋体" w:hAnsi="宋体" w:cs="宋体"/>
          <w:b/>
          <w:sz w:val="24"/>
          <w:highlight w:val="none"/>
          <w:lang w:val="en-US" w:eastAsia="zh-CN"/>
        </w:rPr>
        <w:t>十一、报价</w:t>
      </w:r>
      <w:r>
        <w:rPr>
          <w:rFonts w:hint="eastAsia" w:ascii="宋体" w:hAnsi="宋体" w:cs="宋体"/>
          <w:b/>
          <w:sz w:val="24"/>
          <w:highlight w:val="none"/>
        </w:rPr>
        <w:t>文件的递交：</w:t>
      </w:r>
    </w:p>
    <w:p w14:paraId="6E7A9605">
      <w:pPr>
        <w:tabs>
          <w:tab w:val="left" w:pos="993"/>
        </w:tabs>
        <w:snapToGrid w:val="0"/>
        <w:spacing w:line="360" w:lineRule="exact"/>
        <w:ind w:firstLine="482" w:firstLineChars="200"/>
        <w:rPr>
          <w:rFonts w:hint="eastAsia" w:ascii="宋体" w:hAnsi="宋体" w:cs="宋体"/>
          <w:b/>
          <w:sz w:val="24"/>
          <w:highlight w:val="none"/>
        </w:rPr>
      </w:pPr>
    </w:p>
    <w:p w14:paraId="20C53901">
      <w:pPr>
        <w:numPr>
          <w:ilvl w:val="0"/>
          <w:numId w:val="0"/>
        </w:numPr>
        <w:spacing w:line="360" w:lineRule="auto"/>
        <w:ind w:firstLine="480" w:firstLineChars="200"/>
        <w:rPr>
          <w:rFonts w:hint="eastAsia" w:ascii="宋体" w:hAnsi="宋体" w:cs="宋体"/>
          <w:color w:val="000000"/>
          <w:sz w:val="24"/>
          <w:highlight w:val="none"/>
          <w:u w:val="none"/>
          <w:lang w:val="en-US" w:eastAsia="zh-CN"/>
        </w:rPr>
      </w:pPr>
      <w:r>
        <w:rPr>
          <w:rFonts w:hint="eastAsia" w:ascii="宋体" w:hAnsi="宋体"/>
          <w:sz w:val="24"/>
        </w:rPr>
        <w:t>报价文件纸质版一式</w:t>
      </w:r>
      <w:r>
        <w:rPr>
          <w:rFonts w:hint="eastAsia" w:ascii="宋体" w:hAnsi="宋体"/>
          <w:sz w:val="24"/>
          <w:lang w:val="en-US" w:eastAsia="zh-CN"/>
        </w:rPr>
        <w:t>二</w:t>
      </w:r>
      <w:r>
        <w:rPr>
          <w:rFonts w:hint="eastAsia" w:ascii="宋体" w:hAnsi="宋体"/>
          <w:sz w:val="24"/>
        </w:rPr>
        <w:t>份</w:t>
      </w:r>
      <w:r>
        <w:rPr>
          <w:rFonts w:hint="eastAsia" w:ascii="宋体" w:hAnsi="宋体" w:eastAsia="宋体" w:cs="Times New Roman"/>
          <w:sz w:val="24"/>
        </w:rPr>
        <w:t>（正本一份，副本一份）</w:t>
      </w:r>
      <w:r>
        <w:rPr>
          <w:rFonts w:hint="eastAsia" w:ascii="宋体" w:hAnsi="宋体" w:eastAsia="宋体" w:cs="Times New Roman"/>
          <w:sz w:val="24"/>
          <w:lang w:eastAsia="zh-CN"/>
        </w:rPr>
        <w:t>、</w:t>
      </w:r>
      <w:r>
        <w:rPr>
          <w:rFonts w:hint="eastAsia" w:ascii="宋体" w:hAnsi="宋体" w:eastAsia="宋体" w:cs="Times New Roman"/>
          <w:sz w:val="24"/>
        </w:rPr>
        <w:t>可</w:t>
      </w:r>
      <w:r>
        <w:rPr>
          <w:rFonts w:hint="eastAsia" w:ascii="宋体" w:hAnsi="宋体" w:eastAsia="宋体" w:cs="Times New Roman"/>
          <w:sz w:val="24"/>
          <w:lang w:val="zh-CN"/>
        </w:rPr>
        <w:t>编辑的电子版报价文件一份（</w:t>
      </w:r>
      <w:r>
        <w:rPr>
          <w:rFonts w:hint="eastAsia" w:ascii="宋体" w:hAnsi="宋体" w:eastAsia="宋体" w:cs="Times New Roman"/>
          <w:sz w:val="24"/>
          <w:lang w:val="en-US" w:eastAsia="zh-CN"/>
        </w:rPr>
        <w:t>U盘储存</w:t>
      </w:r>
      <w:r>
        <w:rPr>
          <w:rFonts w:hint="eastAsia" w:ascii="宋体" w:hAnsi="宋体" w:eastAsia="宋体" w:cs="Times New Roman"/>
          <w:sz w:val="24"/>
          <w:lang w:val="zh-CN"/>
        </w:rPr>
        <w:t>），</w:t>
      </w:r>
      <w:r>
        <w:rPr>
          <w:rFonts w:hint="eastAsia" w:ascii="宋体" w:hAnsi="宋体" w:cs="宋体"/>
          <w:sz w:val="24"/>
        </w:rPr>
        <w:t>须密封后于开标当日投标截止时间前</w:t>
      </w:r>
      <w:r>
        <w:rPr>
          <w:rFonts w:hint="eastAsia" w:ascii="宋体" w:hAnsi="宋体"/>
          <w:sz w:val="24"/>
          <w:lang w:val="en-US" w:eastAsia="zh-CN"/>
        </w:rPr>
        <w:t>一并</w:t>
      </w:r>
      <w:r>
        <w:rPr>
          <w:rFonts w:hint="eastAsia" w:ascii="宋体" w:hAnsi="宋体"/>
          <w:sz w:val="24"/>
        </w:rPr>
        <w:t>递交至</w:t>
      </w:r>
      <w:r>
        <w:rPr>
          <w:rFonts w:hint="eastAsia" w:ascii="宋体" w:hAnsi="宋体" w:cs="宋体"/>
          <w:sz w:val="24"/>
        </w:rPr>
        <w:t>开标地点。逾期送达或不符合规定的投标文件恕不接受</w:t>
      </w:r>
    </w:p>
    <w:p w14:paraId="3DA4413E">
      <w:pPr>
        <w:autoSpaceDE w:val="0"/>
        <w:autoSpaceDN w:val="0"/>
        <w:adjustRightInd w:val="0"/>
        <w:spacing w:line="360" w:lineRule="auto"/>
        <w:ind w:firstLine="480"/>
        <w:rPr>
          <w:rFonts w:hint="eastAsia" w:ascii="宋体" w:hAnsi="宋体" w:cs="宋体"/>
          <w:b/>
          <w:sz w:val="24"/>
          <w:highlight w:val="none"/>
        </w:rPr>
      </w:pPr>
      <w:r>
        <w:rPr>
          <w:rFonts w:hint="eastAsia" w:ascii="宋体" w:hAnsi="宋体" w:cs="宋体"/>
          <w:b/>
          <w:sz w:val="24"/>
          <w:highlight w:val="none"/>
          <w:lang w:eastAsia="zh-CN"/>
        </w:rPr>
        <w:t>十</w:t>
      </w:r>
      <w:r>
        <w:rPr>
          <w:rFonts w:hint="eastAsia" w:ascii="宋体" w:hAnsi="宋体" w:cs="宋体"/>
          <w:b/>
          <w:sz w:val="24"/>
          <w:highlight w:val="none"/>
          <w:lang w:val="en-US" w:eastAsia="zh-CN"/>
        </w:rPr>
        <w:t>二</w:t>
      </w:r>
      <w:r>
        <w:rPr>
          <w:rFonts w:hint="eastAsia" w:ascii="宋体" w:hAnsi="宋体" w:cs="宋体"/>
          <w:b/>
          <w:sz w:val="24"/>
          <w:highlight w:val="none"/>
        </w:rPr>
        <w:t>.</w:t>
      </w:r>
      <w:r>
        <w:rPr>
          <w:rFonts w:hint="eastAsia" w:ascii="宋体" w:hAnsi="宋体" w:cs="宋体"/>
          <w:b/>
          <w:sz w:val="24"/>
          <w:highlight w:val="none"/>
          <w:lang w:eastAsia="zh-CN"/>
        </w:rPr>
        <w:t>、</w:t>
      </w:r>
      <w:r>
        <w:rPr>
          <w:rFonts w:hint="eastAsia" w:ascii="宋体" w:hAnsi="宋体" w:cs="宋体"/>
          <w:b/>
          <w:sz w:val="24"/>
          <w:highlight w:val="none"/>
        </w:rPr>
        <w:t>资格审查方式：</w:t>
      </w:r>
      <w:r>
        <w:rPr>
          <w:rFonts w:hint="eastAsia" w:ascii="宋体" w:hAnsi="宋体" w:cs="宋体"/>
          <w:sz w:val="24"/>
          <w:highlight w:val="none"/>
        </w:rPr>
        <w:t>资格后审。</w:t>
      </w:r>
    </w:p>
    <w:p w14:paraId="368803D5">
      <w:pPr>
        <w:pStyle w:val="4"/>
        <w:snapToGrid w:val="0"/>
        <w:spacing w:line="360" w:lineRule="auto"/>
        <w:ind w:firstLine="482"/>
        <w:rPr>
          <w:rFonts w:hint="eastAsia" w:ascii="宋体" w:hAnsi="宋体" w:cs="宋体"/>
          <w:b/>
          <w:sz w:val="24"/>
          <w:szCs w:val="24"/>
          <w:highlight w:val="none"/>
          <w:shd w:val="clear" w:color="auto" w:fill="FFFFFF"/>
        </w:rPr>
      </w:pPr>
      <w:r>
        <w:rPr>
          <w:rFonts w:hint="eastAsia" w:ascii="宋体" w:hAnsi="宋体" w:cs="宋体"/>
          <w:b/>
          <w:sz w:val="24"/>
          <w:szCs w:val="24"/>
          <w:highlight w:val="none"/>
          <w:shd w:val="clear" w:color="auto" w:fill="FFFFFF"/>
          <w:lang w:val="en-US" w:eastAsia="zh-CN"/>
        </w:rPr>
        <w:t xml:space="preserve">十三、 </w:t>
      </w:r>
      <w:r>
        <w:rPr>
          <w:rFonts w:hint="eastAsia" w:ascii="宋体" w:hAnsi="宋体" w:cs="宋体"/>
          <w:b/>
          <w:sz w:val="24"/>
          <w:szCs w:val="24"/>
          <w:highlight w:val="none"/>
          <w:shd w:val="clear" w:color="auto" w:fill="FFFFFF"/>
        </w:rPr>
        <w:t>联系方式：</w:t>
      </w:r>
    </w:p>
    <w:p w14:paraId="172DA7A7">
      <w:pPr>
        <w:snapToGrid w:val="0"/>
        <w:spacing w:line="360" w:lineRule="auto"/>
        <w:ind w:firstLine="480" w:firstLineChars="200"/>
        <w:rPr>
          <w:rFonts w:hint="eastAsia" w:ascii="宋体" w:hAnsi="宋体" w:cs="宋体"/>
          <w:b/>
          <w:sz w:val="24"/>
          <w:highlight w:val="none"/>
          <w:shd w:val="clear" w:color="auto" w:fill="FFFFFF"/>
        </w:rPr>
      </w:pPr>
      <w:r>
        <w:rPr>
          <w:rFonts w:hint="eastAsia" w:ascii="宋体" w:hAnsi="宋体" w:cs="宋体"/>
          <w:sz w:val="24"/>
          <w:highlight w:val="none"/>
        </w:rPr>
        <w:t>（1）</w:t>
      </w:r>
      <w:r>
        <w:rPr>
          <w:rFonts w:hint="eastAsia" w:ascii="宋体" w:hAnsi="宋体" w:cs="宋体"/>
          <w:sz w:val="24"/>
          <w:highlight w:val="none"/>
          <w:lang w:val="en-US" w:eastAsia="zh-CN"/>
        </w:rPr>
        <w:t>询价</w:t>
      </w:r>
      <w:r>
        <w:rPr>
          <w:rFonts w:hint="eastAsia" w:ascii="宋体" w:hAnsi="宋体" w:cs="宋体"/>
          <w:sz w:val="24"/>
          <w:highlight w:val="none"/>
        </w:rPr>
        <w:t>人：内蒙古大地云天化工有限公司</w:t>
      </w:r>
    </w:p>
    <w:p w14:paraId="32D7122E">
      <w:pPr>
        <w:snapToGrid w:val="0"/>
        <w:spacing w:line="360" w:lineRule="auto"/>
        <w:ind w:firstLine="960" w:firstLineChars="400"/>
        <w:rPr>
          <w:rFonts w:hint="eastAsia" w:ascii="宋体" w:hAnsi="宋体" w:eastAsia="宋体" w:cs="宋体"/>
          <w:kern w:val="0"/>
          <w:sz w:val="24"/>
          <w:highlight w:val="none"/>
          <w:lang w:val="en-US" w:eastAsia="zh-CN"/>
        </w:rPr>
      </w:pPr>
      <w:r>
        <w:rPr>
          <w:rFonts w:hint="eastAsia" w:ascii="宋体" w:hAnsi="宋体" w:cs="宋体"/>
          <w:kern w:val="0"/>
          <w:sz w:val="24"/>
          <w:highlight w:val="none"/>
        </w:rPr>
        <w:t>联系地址：</w:t>
      </w:r>
      <w:r>
        <w:rPr>
          <w:rFonts w:hint="eastAsia" w:ascii="宋体" w:hAnsi="宋体" w:cs="宋体"/>
          <w:kern w:val="0"/>
          <w:sz w:val="24"/>
          <w:highlight w:val="none"/>
          <w:lang w:val="zh-CN"/>
        </w:rPr>
        <w:t>赤峰市高新技术产业开发区元宝山产业园内蒙古大地云天化工有限公司</w:t>
      </w:r>
      <w:r>
        <w:rPr>
          <w:rFonts w:hint="eastAsia" w:ascii="宋体" w:hAnsi="宋体" w:cs="宋体"/>
          <w:kern w:val="0"/>
          <w:sz w:val="24"/>
          <w:highlight w:val="none"/>
          <w:lang w:val="en-US" w:eastAsia="zh-CN"/>
        </w:rPr>
        <w:t>工程部</w:t>
      </w:r>
    </w:p>
    <w:p w14:paraId="19628328">
      <w:pPr>
        <w:snapToGrid w:val="0"/>
        <w:spacing w:line="360" w:lineRule="auto"/>
        <w:ind w:firstLine="960" w:firstLineChars="400"/>
        <w:rPr>
          <w:rFonts w:hint="eastAsia" w:ascii="宋体" w:hAnsi="宋体" w:cs="宋体"/>
          <w:kern w:val="0"/>
          <w:sz w:val="24"/>
          <w:highlight w:val="none"/>
        </w:rPr>
      </w:pPr>
      <w:r>
        <w:rPr>
          <w:rFonts w:hint="eastAsia" w:ascii="宋体" w:hAnsi="宋体" w:cs="宋体"/>
          <w:kern w:val="0"/>
          <w:sz w:val="24"/>
          <w:highlight w:val="none"/>
        </w:rPr>
        <w:t>联系人：</w:t>
      </w:r>
      <w:r>
        <w:rPr>
          <w:rFonts w:hint="eastAsia" w:ascii="宋体" w:hAnsi="宋体" w:cs="宋体"/>
          <w:kern w:val="0"/>
          <w:sz w:val="24"/>
          <w:highlight w:val="none"/>
          <w:lang w:val="en-US" w:eastAsia="zh-CN"/>
        </w:rPr>
        <w:t>东  伟</w:t>
      </w:r>
      <w:r>
        <w:rPr>
          <w:rFonts w:hint="eastAsia" w:ascii="宋体" w:hAnsi="宋体" w:cs="宋体"/>
          <w:kern w:val="0"/>
          <w:sz w:val="24"/>
          <w:highlight w:val="none"/>
        </w:rPr>
        <w:t xml:space="preserve"> </w:t>
      </w:r>
    </w:p>
    <w:p w14:paraId="75DBBE71">
      <w:pPr>
        <w:snapToGrid w:val="0"/>
        <w:spacing w:line="360" w:lineRule="auto"/>
        <w:ind w:firstLine="960" w:firstLineChars="400"/>
        <w:rPr>
          <w:rFonts w:hint="eastAsia" w:ascii="宋体" w:hAnsi="宋体" w:cs="宋体"/>
          <w:kern w:val="0"/>
          <w:sz w:val="24"/>
          <w:highlight w:val="none"/>
          <w:lang w:val="en-US" w:eastAsia="zh-CN"/>
        </w:rPr>
      </w:pPr>
      <w:r>
        <w:rPr>
          <w:rFonts w:hint="eastAsia" w:ascii="宋体" w:hAnsi="宋体" w:cs="宋体"/>
          <w:kern w:val="0"/>
          <w:sz w:val="24"/>
          <w:highlight w:val="none"/>
        </w:rPr>
        <w:t>联系电话：</w:t>
      </w:r>
      <w:r>
        <w:rPr>
          <w:rFonts w:hint="eastAsia" w:ascii="宋体" w:hAnsi="宋体" w:cs="宋体"/>
          <w:kern w:val="0"/>
          <w:sz w:val="24"/>
          <w:highlight w:val="none"/>
          <w:lang w:val="en-US" w:eastAsia="zh-CN"/>
        </w:rPr>
        <w:t>19947167099  0476-5922026</w:t>
      </w:r>
    </w:p>
    <w:p w14:paraId="51C562B7">
      <w:pPr>
        <w:snapToGrid w:val="0"/>
        <w:spacing w:line="360" w:lineRule="auto"/>
        <w:ind w:firstLine="960" w:firstLineChars="400"/>
        <w:rPr>
          <w:rFonts w:hint="eastAsia" w:ascii="宋体" w:hAnsi="宋体" w:cs="宋体"/>
          <w:kern w:val="0"/>
          <w:sz w:val="24"/>
          <w:highlight w:val="none"/>
        </w:rPr>
      </w:pPr>
      <w:r>
        <w:rPr>
          <w:rFonts w:hint="eastAsia" w:ascii="宋体" w:hAnsi="宋体" w:cs="宋体"/>
          <w:kern w:val="0"/>
          <w:sz w:val="24"/>
          <w:highlight w:val="none"/>
        </w:rPr>
        <w:t>传真： 0476-5922000</w:t>
      </w:r>
    </w:p>
    <w:p w14:paraId="02AF4A6D">
      <w:pPr>
        <w:pStyle w:val="4"/>
        <w:snapToGrid w:val="0"/>
        <w:spacing w:line="360" w:lineRule="auto"/>
        <w:ind w:left="0" w:leftChars="0" w:firstLine="960" w:firstLineChars="400"/>
        <w:rPr>
          <w:rFonts w:ascii="宋体" w:hAnsi="宋体"/>
          <w:b/>
          <w:sz w:val="36"/>
          <w:szCs w:val="36"/>
          <w:highlight w:val="none"/>
        </w:rPr>
      </w:pPr>
      <w:r>
        <w:rPr>
          <w:rFonts w:hint="eastAsia" w:ascii="宋体" w:hAnsi="宋体" w:cs="宋体"/>
          <w:i w:val="0"/>
          <w:iCs w:val="0"/>
          <w:color w:val="000000"/>
          <w:kern w:val="2"/>
          <w:sz w:val="24"/>
          <w:szCs w:val="24"/>
          <w:highlight w:val="none"/>
          <w:u w:val="none"/>
          <w:lang w:val="zh-CN" w:eastAsia="zh-CN" w:bidi="ar-SA"/>
        </w:rPr>
        <w:t>邮箱：</w:t>
      </w:r>
      <w:r>
        <w:rPr>
          <w:rFonts w:hint="eastAsia" w:ascii="宋体" w:hAnsi="宋体" w:cs="宋体"/>
          <w:i w:val="0"/>
          <w:iCs w:val="0"/>
          <w:color w:val="000000"/>
          <w:kern w:val="2"/>
          <w:sz w:val="24"/>
          <w:szCs w:val="24"/>
          <w:highlight w:val="none"/>
          <w:u w:val="none"/>
          <w:lang w:val="zh-CN" w:eastAsia="zh-CN" w:bidi="ar-SA"/>
        </w:rPr>
        <w:fldChar w:fldCharType="begin"/>
      </w:r>
      <w:r>
        <w:rPr>
          <w:rFonts w:hint="eastAsia" w:ascii="宋体" w:hAnsi="宋体" w:cs="宋体"/>
          <w:i w:val="0"/>
          <w:iCs w:val="0"/>
          <w:color w:val="000000"/>
          <w:kern w:val="2"/>
          <w:sz w:val="24"/>
          <w:szCs w:val="24"/>
          <w:highlight w:val="none"/>
          <w:u w:val="none"/>
          <w:lang w:val="zh-CN" w:eastAsia="zh-CN" w:bidi="ar-SA"/>
        </w:rPr>
        <w:instrText xml:space="preserve"> HYPERLINK "mailto:ddytzb@126.com" </w:instrText>
      </w:r>
      <w:r>
        <w:rPr>
          <w:rFonts w:hint="eastAsia" w:ascii="宋体" w:hAnsi="宋体" w:cs="宋体"/>
          <w:i w:val="0"/>
          <w:iCs w:val="0"/>
          <w:color w:val="000000"/>
          <w:kern w:val="2"/>
          <w:sz w:val="24"/>
          <w:szCs w:val="24"/>
          <w:highlight w:val="none"/>
          <w:u w:val="none"/>
          <w:lang w:val="zh-CN" w:eastAsia="zh-CN" w:bidi="ar-SA"/>
        </w:rPr>
        <w:fldChar w:fldCharType="separate"/>
      </w:r>
      <w:r>
        <w:rPr>
          <w:rFonts w:hint="eastAsia" w:ascii="宋体" w:hAnsi="宋体" w:cs="宋体"/>
          <w:i w:val="0"/>
          <w:iCs w:val="0"/>
          <w:color w:val="000000"/>
          <w:kern w:val="2"/>
          <w:sz w:val="24"/>
          <w:szCs w:val="24"/>
          <w:highlight w:val="none"/>
          <w:u w:val="none"/>
          <w:lang w:val="zh-CN" w:eastAsia="zh-CN" w:bidi="ar-SA"/>
        </w:rPr>
        <w:t>ddytzb@126.com</w:t>
      </w:r>
      <w:r>
        <w:rPr>
          <w:rFonts w:hint="eastAsia" w:ascii="宋体" w:hAnsi="宋体" w:cs="宋体"/>
          <w:i w:val="0"/>
          <w:iCs w:val="0"/>
          <w:color w:val="000000"/>
          <w:kern w:val="2"/>
          <w:sz w:val="24"/>
          <w:szCs w:val="24"/>
          <w:highlight w:val="none"/>
          <w:u w:val="none"/>
          <w:lang w:val="zh-CN" w:eastAsia="zh-CN" w:bidi="ar-SA"/>
        </w:rPr>
        <w:fldChar w:fldCharType="end"/>
      </w:r>
    </w:p>
    <w:p w14:paraId="4F430DF8">
      <w:pPr>
        <w:snapToGrid w:val="0"/>
        <w:spacing w:line="500" w:lineRule="exact"/>
        <w:rPr>
          <w:rFonts w:ascii="Times New Roman" w:hAnsi="Times New Roman" w:eastAsia="宋体" w:cs="宋体"/>
          <w:b/>
          <w:sz w:val="24"/>
          <w:szCs w:val="24"/>
          <w:highlight w:val="yellow"/>
        </w:rPr>
      </w:pPr>
    </w:p>
    <w:p w14:paraId="7D733F01">
      <w:pPr>
        <w:snapToGrid w:val="0"/>
        <w:spacing w:line="500" w:lineRule="exact"/>
        <w:rPr>
          <w:rFonts w:ascii="Times New Roman" w:hAnsi="Times New Roman" w:eastAsia="宋体" w:cs="宋体"/>
          <w:b/>
          <w:sz w:val="24"/>
          <w:szCs w:val="24"/>
          <w:highlight w:val="yellow"/>
        </w:rPr>
      </w:pPr>
    </w:p>
    <w:p w14:paraId="2BD659D9">
      <w:pPr>
        <w:snapToGrid w:val="0"/>
        <w:spacing w:line="500" w:lineRule="exact"/>
        <w:rPr>
          <w:rFonts w:ascii="Times New Roman" w:hAnsi="Times New Roman" w:eastAsia="宋体" w:cs="宋体"/>
          <w:b/>
          <w:sz w:val="24"/>
          <w:szCs w:val="24"/>
        </w:rPr>
      </w:pPr>
    </w:p>
    <w:p w14:paraId="378E5E41">
      <w:pPr>
        <w:snapToGrid w:val="0"/>
        <w:spacing w:line="500" w:lineRule="exact"/>
        <w:rPr>
          <w:rFonts w:ascii="Times New Roman" w:hAnsi="Times New Roman" w:eastAsia="宋体" w:cs="宋体"/>
          <w:b/>
          <w:sz w:val="24"/>
          <w:szCs w:val="24"/>
        </w:rPr>
      </w:pPr>
    </w:p>
    <w:p w14:paraId="71D2A942">
      <w:pPr>
        <w:snapToGrid w:val="0"/>
        <w:spacing w:line="500" w:lineRule="exact"/>
        <w:rPr>
          <w:rFonts w:ascii="Times New Roman" w:hAnsi="Times New Roman" w:eastAsia="宋体" w:cs="宋体"/>
          <w:b/>
          <w:sz w:val="24"/>
          <w:szCs w:val="24"/>
        </w:rPr>
      </w:pPr>
    </w:p>
    <w:p w14:paraId="17FF69A6">
      <w:pPr>
        <w:snapToGrid w:val="0"/>
        <w:spacing w:line="500" w:lineRule="exact"/>
        <w:rPr>
          <w:rFonts w:ascii="Times New Roman" w:hAnsi="Times New Roman" w:eastAsia="宋体" w:cs="宋体"/>
          <w:b/>
          <w:sz w:val="24"/>
          <w:szCs w:val="24"/>
        </w:rPr>
      </w:pPr>
    </w:p>
    <w:p w14:paraId="1FE12E41">
      <w:pPr>
        <w:snapToGrid w:val="0"/>
        <w:spacing w:line="500" w:lineRule="exact"/>
        <w:rPr>
          <w:rFonts w:ascii="Times New Roman" w:hAnsi="Times New Roman" w:eastAsia="宋体" w:cs="宋体"/>
          <w:b/>
          <w:sz w:val="24"/>
          <w:szCs w:val="24"/>
        </w:rPr>
      </w:pPr>
    </w:p>
    <w:p w14:paraId="42B88B96">
      <w:pPr>
        <w:snapToGrid w:val="0"/>
        <w:spacing w:line="500" w:lineRule="exact"/>
        <w:rPr>
          <w:rFonts w:ascii="Times New Roman" w:hAnsi="Times New Roman" w:eastAsia="宋体" w:cs="宋体"/>
          <w:b/>
          <w:sz w:val="24"/>
          <w:szCs w:val="24"/>
        </w:rPr>
      </w:pPr>
    </w:p>
    <w:p w14:paraId="75026F09">
      <w:pPr>
        <w:snapToGrid w:val="0"/>
        <w:spacing w:line="500" w:lineRule="exact"/>
        <w:rPr>
          <w:rFonts w:ascii="Times New Roman" w:hAnsi="Times New Roman" w:eastAsia="宋体" w:cs="宋体"/>
          <w:b/>
          <w:sz w:val="24"/>
          <w:szCs w:val="24"/>
        </w:rPr>
      </w:pPr>
    </w:p>
    <w:p w14:paraId="2A50623F">
      <w:pPr>
        <w:snapToGrid w:val="0"/>
        <w:spacing w:line="500" w:lineRule="exact"/>
        <w:rPr>
          <w:rFonts w:ascii="Times New Roman" w:hAnsi="Times New Roman" w:eastAsia="宋体" w:cs="宋体"/>
          <w:b/>
          <w:sz w:val="24"/>
          <w:szCs w:val="24"/>
        </w:rPr>
      </w:pPr>
    </w:p>
    <w:p w14:paraId="298549DB">
      <w:pPr>
        <w:snapToGrid w:val="0"/>
        <w:spacing w:line="500" w:lineRule="exact"/>
        <w:rPr>
          <w:rFonts w:ascii="Times New Roman" w:hAnsi="Times New Roman" w:eastAsia="宋体" w:cs="宋体"/>
          <w:b/>
          <w:sz w:val="24"/>
          <w:szCs w:val="24"/>
        </w:rPr>
      </w:pPr>
    </w:p>
    <w:p w14:paraId="336B379A">
      <w:pPr>
        <w:snapToGrid w:val="0"/>
        <w:spacing w:line="500" w:lineRule="exact"/>
        <w:rPr>
          <w:rFonts w:ascii="Times New Roman" w:hAnsi="Times New Roman" w:eastAsia="宋体" w:cs="宋体"/>
          <w:b/>
          <w:sz w:val="24"/>
          <w:szCs w:val="24"/>
        </w:rPr>
      </w:pPr>
    </w:p>
    <w:p w14:paraId="366DF849">
      <w:pPr>
        <w:snapToGrid w:val="0"/>
        <w:spacing w:line="500" w:lineRule="exact"/>
        <w:rPr>
          <w:rFonts w:ascii="Times New Roman" w:hAnsi="Times New Roman" w:eastAsia="宋体" w:cs="宋体"/>
          <w:b/>
          <w:sz w:val="24"/>
          <w:szCs w:val="24"/>
        </w:rPr>
      </w:pPr>
    </w:p>
    <w:p w14:paraId="71E5D654">
      <w:pPr>
        <w:snapToGrid w:val="0"/>
        <w:spacing w:line="500" w:lineRule="exact"/>
        <w:rPr>
          <w:rFonts w:ascii="Times New Roman" w:hAnsi="Times New Roman" w:eastAsia="宋体" w:cs="宋体"/>
          <w:b/>
          <w:sz w:val="24"/>
          <w:szCs w:val="24"/>
        </w:rPr>
      </w:pPr>
    </w:p>
    <w:p w14:paraId="2B23F2F7">
      <w:pPr>
        <w:snapToGrid w:val="0"/>
        <w:spacing w:line="500" w:lineRule="exact"/>
        <w:rPr>
          <w:rFonts w:ascii="Times New Roman" w:hAnsi="Times New Roman" w:eastAsia="宋体" w:cs="宋体"/>
          <w:b/>
          <w:sz w:val="24"/>
          <w:szCs w:val="24"/>
        </w:rPr>
      </w:pPr>
    </w:p>
    <w:p w14:paraId="46EDE5DD">
      <w:pPr>
        <w:snapToGrid w:val="0"/>
        <w:spacing w:line="500" w:lineRule="exact"/>
        <w:rPr>
          <w:rFonts w:ascii="Times New Roman" w:hAnsi="Times New Roman" w:eastAsia="宋体" w:cs="宋体"/>
          <w:b/>
          <w:sz w:val="24"/>
          <w:szCs w:val="24"/>
        </w:rPr>
      </w:pPr>
    </w:p>
    <w:p w14:paraId="6A999345">
      <w:pPr>
        <w:snapToGrid w:val="0"/>
        <w:spacing w:line="500" w:lineRule="exact"/>
        <w:rPr>
          <w:rFonts w:ascii="Times New Roman" w:hAnsi="Times New Roman" w:eastAsia="宋体" w:cs="宋体"/>
          <w:b/>
          <w:sz w:val="24"/>
          <w:szCs w:val="24"/>
        </w:rPr>
      </w:pPr>
    </w:p>
    <w:p w14:paraId="52C65B5D">
      <w:pPr>
        <w:snapToGrid w:val="0"/>
        <w:spacing w:line="500" w:lineRule="exact"/>
        <w:rPr>
          <w:rFonts w:ascii="Times New Roman" w:hAnsi="Times New Roman" w:eastAsia="宋体" w:cs="宋体"/>
          <w:b/>
          <w:sz w:val="24"/>
          <w:szCs w:val="24"/>
        </w:rPr>
      </w:pPr>
    </w:p>
    <w:p w14:paraId="7CF99D79">
      <w:pPr>
        <w:snapToGrid w:val="0"/>
        <w:spacing w:line="500" w:lineRule="exact"/>
        <w:rPr>
          <w:rFonts w:ascii="Times New Roman" w:hAnsi="Times New Roman" w:eastAsia="宋体" w:cs="宋体"/>
          <w:b/>
          <w:sz w:val="24"/>
          <w:szCs w:val="24"/>
        </w:rPr>
      </w:pPr>
    </w:p>
    <w:p w14:paraId="0C83F164">
      <w:pPr>
        <w:snapToGrid w:val="0"/>
        <w:spacing w:line="500" w:lineRule="exact"/>
        <w:rPr>
          <w:rFonts w:ascii="Times New Roman" w:hAnsi="Times New Roman" w:eastAsia="宋体" w:cs="宋体"/>
          <w:b/>
          <w:sz w:val="24"/>
          <w:szCs w:val="24"/>
        </w:rPr>
      </w:pPr>
    </w:p>
    <w:p w14:paraId="078A5317">
      <w:pPr>
        <w:snapToGrid w:val="0"/>
        <w:spacing w:line="500" w:lineRule="exact"/>
        <w:ind w:firstLine="480"/>
        <w:rPr>
          <w:rFonts w:ascii="Times New Roman" w:hAnsi="Times New Roman" w:eastAsia="宋体" w:cs="宋体"/>
          <w:b/>
          <w:sz w:val="24"/>
          <w:szCs w:val="24"/>
        </w:rPr>
      </w:pPr>
      <w:r>
        <w:rPr>
          <w:rFonts w:hint="eastAsia" w:ascii="Times New Roman" w:hAnsi="Times New Roman" w:eastAsia="宋体" w:cs="宋体"/>
          <w:b/>
          <w:sz w:val="24"/>
          <w:szCs w:val="24"/>
          <w:lang w:val="en-US" w:eastAsia="zh-CN"/>
        </w:rPr>
        <w:t>十四</w:t>
      </w:r>
      <w:r>
        <w:rPr>
          <w:rFonts w:hint="eastAsia" w:ascii="Times New Roman" w:hAnsi="Times New Roman" w:eastAsia="宋体" w:cs="宋体"/>
          <w:b/>
          <w:sz w:val="24"/>
          <w:szCs w:val="24"/>
        </w:rPr>
        <w:t>、附件</w:t>
      </w:r>
    </w:p>
    <w:p w14:paraId="68538C53">
      <w:pPr>
        <w:spacing w:line="500" w:lineRule="exact"/>
        <w:ind w:firstLine="480" w:firstLineChars="200"/>
        <w:outlineLvl w:val="0"/>
        <w:rPr>
          <w:rFonts w:hint="eastAsia"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附件一：维护作业票</w:t>
      </w:r>
    </w:p>
    <w:p w14:paraId="601B5AA3">
      <w:pPr>
        <w:autoSpaceDE w:val="0"/>
        <w:autoSpaceDN w:val="0"/>
        <w:adjustRightInd w:val="0"/>
        <w:spacing w:after="200" w:line="360" w:lineRule="auto"/>
        <w:ind w:firstLine="4216" w:firstLineChars="1400"/>
        <w:jc w:val="left"/>
        <w:rPr>
          <w:rFonts w:ascii="Times New Roman" w:hAnsi="Times New Roman" w:eastAsia="宋体" w:cs="Times New Roman"/>
          <w:b/>
          <w:sz w:val="30"/>
          <w:szCs w:val="30"/>
        </w:rPr>
      </w:pPr>
      <w:r>
        <w:rPr>
          <w:rFonts w:hint="eastAsia" w:ascii="Times New Roman" w:hAnsi="Times New Roman" w:eastAsia="宋体" w:cs="Times New Roman"/>
          <w:b/>
          <w:sz w:val="30"/>
          <w:szCs w:val="30"/>
        </w:rPr>
        <w:t>维护作业票</w:t>
      </w:r>
    </w:p>
    <w:tbl>
      <w:tblPr>
        <w:tblStyle w:val="11"/>
        <w:tblW w:w="937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3051"/>
        <w:gridCol w:w="1769"/>
        <w:gridCol w:w="2835"/>
      </w:tblGrid>
      <w:tr w14:paraId="39DC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716" w:type="dxa"/>
            <w:shd w:val="clear" w:color="auto" w:fill="auto"/>
            <w:vAlign w:val="bottom"/>
          </w:tcPr>
          <w:p w14:paraId="3D7133ED">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作业单位</w:t>
            </w:r>
          </w:p>
        </w:tc>
        <w:tc>
          <w:tcPr>
            <w:tcW w:w="7655" w:type="dxa"/>
            <w:gridSpan w:val="3"/>
            <w:shd w:val="clear" w:color="auto" w:fill="auto"/>
            <w:vAlign w:val="bottom"/>
          </w:tcPr>
          <w:p w14:paraId="2D1EA374">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0225D695">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1DF50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1716" w:type="dxa"/>
            <w:shd w:val="clear" w:color="auto" w:fill="auto"/>
            <w:vAlign w:val="bottom"/>
          </w:tcPr>
          <w:p w14:paraId="7FCEF75B">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合同名称</w:t>
            </w:r>
          </w:p>
        </w:tc>
        <w:tc>
          <w:tcPr>
            <w:tcW w:w="3051" w:type="dxa"/>
            <w:shd w:val="clear" w:color="auto" w:fill="auto"/>
            <w:vAlign w:val="bottom"/>
          </w:tcPr>
          <w:p w14:paraId="3FF7D268">
            <w:pPr>
              <w:widowControl/>
              <w:jc w:val="left"/>
              <w:rPr>
                <w:rFonts w:ascii="宋体" w:hAnsi="宋体" w:eastAsia="宋体" w:cs="宋体"/>
                <w:color w:val="000000"/>
                <w:kern w:val="0"/>
                <w:sz w:val="24"/>
                <w:szCs w:val="24"/>
              </w:rPr>
            </w:pPr>
          </w:p>
        </w:tc>
        <w:tc>
          <w:tcPr>
            <w:tcW w:w="1769" w:type="dxa"/>
            <w:shd w:val="clear" w:color="auto" w:fill="auto"/>
            <w:vAlign w:val="bottom"/>
          </w:tcPr>
          <w:p w14:paraId="2334BE84">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合同号</w:t>
            </w:r>
          </w:p>
        </w:tc>
        <w:tc>
          <w:tcPr>
            <w:tcW w:w="2835" w:type="dxa"/>
            <w:shd w:val="clear" w:color="auto" w:fill="auto"/>
            <w:vAlign w:val="bottom"/>
          </w:tcPr>
          <w:p w14:paraId="70E5882F">
            <w:pPr>
              <w:widowControl/>
              <w:jc w:val="left"/>
              <w:rPr>
                <w:rFonts w:ascii="宋体" w:hAnsi="宋体" w:eastAsia="宋体" w:cs="宋体"/>
                <w:color w:val="000000"/>
                <w:kern w:val="0"/>
                <w:sz w:val="24"/>
                <w:szCs w:val="24"/>
              </w:rPr>
            </w:pPr>
          </w:p>
        </w:tc>
      </w:tr>
      <w:tr w14:paraId="70484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716" w:type="dxa"/>
            <w:shd w:val="clear" w:color="auto" w:fill="auto"/>
            <w:vAlign w:val="bottom"/>
          </w:tcPr>
          <w:p w14:paraId="17FBAB6F">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项目经理</w:t>
            </w:r>
          </w:p>
        </w:tc>
        <w:tc>
          <w:tcPr>
            <w:tcW w:w="3051" w:type="dxa"/>
            <w:shd w:val="clear" w:color="auto" w:fill="auto"/>
            <w:vAlign w:val="bottom"/>
          </w:tcPr>
          <w:p w14:paraId="16DDE60B">
            <w:pPr>
              <w:widowControl/>
              <w:jc w:val="left"/>
              <w:rPr>
                <w:rFonts w:ascii="宋体" w:hAnsi="宋体" w:eastAsia="宋体" w:cs="宋体"/>
                <w:color w:val="000000"/>
                <w:kern w:val="0"/>
                <w:sz w:val="24"/>
                <w:szCs w:val="24"/>
              </w:rPr>
            </w:pPr>
          </w:p>
        </w:tc>
        <w:tc>
          <w:tcPr>
            <w:tcW w:w="1769" w:type="dxa"/>
            <w:shd w:val="clear" w:color="auto" w:fill="auto"/>
            <w:vAlign w:val="bottom"/>
          </w:tcPr>
          <w:p w14:paraId="5BE6354A">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作业票编号</w:t>
            </w:r>
          </w:p>
        </w:tc>
        <w:tc>
          <w:tcPr>
            <w:tcW w:w="2835" w:type="dxa"/>
            <w:shd w:val="clear" w:color="auto" w:fill="auto"/>
            <w:vAlign w:val="bottom"/>
          </w:tcPr>
          <w:p w14:paraId="5FA5390B">
            <w:pPr>
              <w:widowControl/>
              <w:jc w:val="left"/>
              <w:rPr>
                <w:rFonts w:ascii="宋体" w:hAnsi="宋体" w:eastAsia="宋体" w:cs="宋体"/>
                <w:color w:val="000000"/>
                <w:kern w:val="0"/>
                <w:sz w:val="24"/>
                <w:szCs w:val="24"/>
              </w:rPr>
            </w:pPr>
          </w:p>
        </w:tc>
      </w:tr>
      <w:tr w14:paraId="21405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716" w:type="dxa"/>
            <w:shd w:val="clear" w:color="auto" w:fill="auto"/>
            <w:vAlign w:val="bottom"/>
          </w:tcPr>
          <w:p w14:paraId="053AF3AA">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作业时间</w:t>
            </w:r>
          </w:p>
        </w:tc>
        <w:tc>
          <w:tcPr>
            <w:tcW w:w="7655" w:type="dxa"/>
            <w:gridSpan w:val="3"/>
            <w:shd w:val="clear" w:color="auto" w:fill="auto"/>
            <w:vAlign w:val="bottom"/>
          </w:tcPr>
          <w:p w14:paraId="2DE67686">
            <w:pPr>
              <w:widowControl/>
              <w:ind w:firstLine="240" w:firstLineChars="1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自　　    年　　月　　日　　时　　始         </w:t>
            </w:r>
          </w:p>
          <w:p w14:paraId="6A3D5665">
            <w:pPr>
              <w:widowControl/>
              <w:ind w:firstLine="240" w:firstLineChars="1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至　　    年　　月　　日　　时　　止</w:t>
            </w:r>
          </w:p>
        </w:tc>
      </w:tr>
      <w:tr w14:paraId="0BD3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716" w:type="dxa"/>
            <w:shd w:val="clear" w:color="auto" w:fill="auto"/>
            <w:vAlign w:val="bottom"/>
          </w:tcPr>
          <w:p w14:paraId="0C559EC4">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作业地点</w:t>
            </w:r>
          </w:p>
        </w:tc>
        <w:tc>
          <w:tcPr>
            <w:tcW w:w="7655" w:type="dxa"/>
            <w:gridSpan w:val="3"/>
            <w:shd w:val="clear" w:color="auto" w:fill="auto"/>
            <w:vAlign w:val="bottom"/>
          </w:tcPr>
          <w:p w14:paraId="15C8CEEF">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0ED4C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0" w:hRule="atLeast"/>
        </w:trPr>
        <w:tc>
          <w:tcPr>
            <w:tcW w:w="1716" w:type="dxa"/>
            <w:shd w:val="clear" w:color="auto" w:fill="auto"/>
            <w:vAlign w:val="center"/>
          </w:tcPr>
          <w:p w14:paraId="57326571">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作业内容</w:t>
            </w:r>
          </w:p>
        </w:tc>
        <w:tc>
          <w:tcPr>
            <w:tcW w:w="7655" w:type="dxa"/>
            <w:gridSpan w:val="3"/>
            <w:shd w:val="clear" w:color="auto" w:fill="auto"/>
            <w:vAlign w:val="bottom"/>
          </w:tcPr>
          <w:p w14:paraId="140A0201">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7939F49D">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  </w:t>
            </w:r>
          </w:p>
          <w:p w14:paraId="0674FFB1">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3A873C43">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2FCFDC18">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42800F7E">
            <w:pPr>
              <w:widowControl/>
              <w:jc w:val="left"/>
              <w:rPr>
                <w:rFonts w:ascii="宋体" w:hAnsi="宋体" w:eastAsia="宋体" w:cs="宋体"/>
                <w:color w:val="000000"/>
                <w:kern w:val="0"/>
                <w:sz w:val="24"/>
                <w:szCs w:val="24"/>
              </w:rPr>
            </w:pPr>
          </w:p>
          <w:p w14:paraId="61F7C01C">
            <w:pPr>
              <w:widowControl/>
              <w:jc w:val="left"/>
              <w:rPr>
                <w:rFonts w:ascii="宋体" w:hAnsi="宋体" w:eastAsia="宋体" w:cs="宋体"/>
                <w:color w:val="000000"/>
                <w:kern w:val="0"/>
                <w:sz w:val="24"/>
                <w:szCs w:val="24"/>
              </w:rPr>
            </w:pPr>
          </w:p>
        </w:tc>
      </w:tr>
      <w:tr w14:paraId="1503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1716" w:type="dxa"/>
            <w:shd w:val="clear" w:color="auto" w:fill="auto"/>
            <w:vAlign w:val="bottom"/>
          </w:tcPr>
          <w:p w14:paraId="7798DED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现场管理人员</w:t>
            </w:r>
          </w:p>
        </w:tc>
        <w:tc>
          <w:tcPr>
            <w:tcW w:w="7655" w:type="dxa"/>
            <w:gridSpan w:val="3"/>
            <w:shd w:val="clear" w:color="auto" w:fill="auto"/>
            <w:vAlign w:val="bottom"/>
          </w:tcPr>
          <w:p w14:paraId="7CDC213C">
            <w:pPr>
              <w:widowControl/>
              <w:ind w:firstLine="480"/>
              <w:jc w:val="left"/>
              <w:rPr>
                <w:rFonts w:ascii="宋体" w:hAnsi="宋体" w:eastAsia="宋体" w:cs="宋体"/>
                <w:color w:val="000000"/>
                <w:kern w:val="0"/>
                <w:sz w:val="24"/>
                <w:szCs w:val="24"/>
              </w:rPr>
            </w:pPr>
          </w:p>
          <w:p w14:paraId="2A562B5F">
            <w:pPr>
              <w:widowControl/>
              <w:jc w:val="left"/>
              <w:rPr>
                <w:rFonts w:ascii="宋体" w:hAnsi="宋体" w:eastAsia="宋体" w:cs="宋体"/>
                <w:color w:val="000000"/>
                <w:kern w:val="0"/>
                <w:sz w:val="24"/>
                <w:szCs w:val="24"/>
              </w:rPr>
            </w:pPr>
          </w:p>
          <w:p w14:paraId="187F69EB">
            <w:pPr>
              <w:widowControl/>
              <w:jc w:val="left"/>
              <w:rPr>
                <w:rFonts w:ascii="宋体" w:hAnsi="宋体" w:eastAsia="宋体" w:cs="宋体"/>
                <w:color w:val="000000"/>
                <w:kern w:val="0"/>
                <w:sz w:val="24"/>
                <w:szCs w:val="24"/>
              </w:rPr>
            </w:pPr>
          </w:p>
          <w:p w14:paraId="1D9335F9">
            <w:pPr>
              <w:widowControl/>
              <w:ind w:left="632" w:leftChars="220" w:hanging="170" w:hangingChars="71"/>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签名：                            年      月      日　</w:t>
            </w:r>
          </w:p>
        </w:tc>
      </w:tr>
      <w:tr w14:paraId="4C663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atLeast"/>
        </w:trPr>
        <w:tc>
          <w:tcPr>
            <w:tcW w:w="1716" w:type="dxa"/>
            <w:shd w:val="clear" w:color="auto" w:fill="auto"/>
            <w:vAlign w:val="bottom"/>
          </w:tcPr>
          <w:p w14:paraId="7908837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工程部负责人</w:t>
            </w:r>
          </w:p>
        </w:tc>
        <w:tc>
          <w:tcPr>
            <w:tcW w:w="7655" w:type="dxa"/>
            <w:gridSpan w:val="3"/>
            <w:shd w:val="clear" w:color="auto" w:fill="auto"/>
            <w:vAlign w:val="bottom"/>
          </w:tcPr>
          <w:p w14:paraId="3D5F7DED">
            <w:pPr>
              <w:widowControl/>
              <w:ind w:firstLine="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签名：                            年      月      日　</w:t>
            </w:r>
          </w:p>
        </w:tc>
      </w:tr>
      <w:tr w14:paraId="4E212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trPr>
        <w:tc>
          <w:tcPr>
            <w:tcW w:w="1716" w:type="dxa"/>
            <w:shd w:val="clear" w:color="auto" w:fill="auto"/>
            <w:vAlign w:val="bottom"/>
          </w:tcPr>
          <w:p w14:paraId="3ACF29E1">
            <w:pPr>
              <w:widowControl/>
              <w:rPr>
                <w:rFonts w:hint="eastAsia" w:ascii="宋体" w:hAnsi="宋体" w:eastAsia="宋体" w:cs="宋体"/>
                <w:color w:val="000000"/>
                <w:kern w:val="0"/>
                <w:sz w:val="24"/>
                <w:szCs w:val="24"/>
              </w:rPr>
            </w:pPr>
          </w:p>
          <w:p w14:paraId="27A1A43B">
            <w:pPr>
              <w:widowControl/>
              <w:rPr>
                <w:rFonts w:ascii="宋体" w:hAnsi="宋体" w:eastAsia="宋体" w:cs="宋体"/>
                <w:color w:val="000000"/>
                <w:kern w:val="0"/>
                <w:sz w:val="24"/>
                <w:szCs w:val="24"/>
              </w:rPr>
            </w:pPr>
          </w:p>
          <w:p w14:paraId="5C84CABF">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分 管 领 导</w:t>
            </w:r>
          </w:p>
        </w:tc>
        <w:tc>
          <w:tcPr>
            <w:tcW w:w="7655" w:type="dxa"/>
            <w:gridSpan w:val="3"/>
            <w:shd w:val="clear" w:color="auto" w:fill="auto"/>
            <w:vAlign w:val="bottom"/>
          </w:tcPr>
          <w:p w14:paraId="531BD8AE">
            <w:pPr>
              <w:widowControl/>
              <w:ind w:firstLine="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签名：                            年      月      日　</w:t>
            </w:r>
          </w:p>
        </w:tc>
      </w:tr>
    </w:tbl>
    <w:p w14:paraId="191B863C">
      <w:pPr>
        <w:pStyle w:val="2"/>
        <w:spacing w:before="0" w:after="0"/>
        <w:ind w:firstLine="2209" w:firstLineChars="500"/>
        <w:jc w:val="both"/>
        <w:rPr>
          <w:rFonts w:ascii="宋体" w:hAnsi="宋体"/>
        </w:rPr>
      </w:pPr>
      <w:bookmarkStart w:id="1" w:name="_Toc454281472"/>
      <w:bookmarkStart w:id="2" w:name="_Toc515545671"/>
      <w:bookmarkStart w:id="3" w:name="_Toc514676809"/>
      <w:r>
        <w:rPr>
          <w:rFonts w:hint="eastAsia" w:ascii="宋体" w:hAnsi="宋体"/>
          <w:lang w:val="zh-CN"/>
        </w:rPr>
        <w:t>第</w:t>
      </w:r>
      <w:r>
        <w:rPr>
          <w:rFonts w:hint="eastAsia" w:ascii="宋体" w:hAnsi="宋体"/>
          <w:lang w:val="en-US" w:eastAsia="zh-CN"/>
        </w:rPr>
        <w:t>二</w:t>
      </w:r>
      <w:r>
        <w:rPr>
          <w:rFonts w:hint="eastAsia" w:ascii="宋体" w:hAnsi="宋体"/>
          <w:lang w:val="zh-CN"/>
        </w:rPr>
        <w:t>章</w:t>
      </w:r>
      <w:r>
        <w:rPr>
          <w:rFonts w:ascii="宋体" w:hAnsi="宋体"/>
        </w:rPr>
        <w:t xml:space="preserve">  </w:t>
      </w:r>
      <w:r>
        <w:rPr>
          <w:rFonts w:hint="eastAsia" w:ascii="宋体" w:hAnsi="宋体"/>
          <w:lang w:val="zh-CN"/>
        </w:rPr>
        <w:t>报价要求</w:t>
      </w:r>
      <w:bookmarkEnd w:id="1"/>
      <w:bookmarkEnd w:id="2"/>
      <w:bookmarkEnd w:id="3"/>
    </w:p>
    <w:p w14:paraId="0E5DD287">
      <w:pPr>
        <w:adjustRightInd w:val="0"/>
        <w:snapToGrid w:val="0"/>
        <w:spacing w:line="360" w:lineRule="auto"/>
        <w:ind w:firstLine="480" w:firstLineChars="200"/>
        <w:rPr>
          <w:rFonts w:ascii="宋体" w:hAnsi="宋体" w:cs="宋体"/>
          <w:sz w:val="24"/>
          <w:lang w:val="zh-CN"/>
        </w:rPr>
      </w:pPr>
      <w:r>
        <w:rPr>
          <w:rFonts w:ascii="宋体" w:hAnsi="宋体"/>
          <w:sz w:val="24"/>
        </w:rPr>
        <w:t>1</w:t>
      </w:r>
      <w:r>
        <w:rPr>
          <w:rFonts w:hint="eastAsia" w:ascii="宋体" w:hAnsi="宋体" w:cs="宋体"/>
          <w:sz w:val="24"/>
          <w:lang w:val="zh-CN"/>
        </w:rPr>
        <w:t>．</w:t>
      </w:r>
      <w:r>
        <w:rPr>
          <w:rFonts w:hint="eastAsia" w:ascii="宋体" w:hAnsi="宋体"/>
          <w:sz w:val="24"/>
          <w:lang w:eastAsia="zh-CN"/>
        </w:rPr>
        <w:t>询价人</w:t>
      </w:r>
      <w:r>
        <w:rPr>
          <w:rFonts w:hint="eastAsia" w:ascii="宋体" w:hAnsi="宋体"/>
          <w:sz w:val="24"/>
        </w:rPr>
        <w:t>有权对</w:t>
      </w:r>
      <w:r>
        <w:rPr>
          <w:rFonts w:hint="eastAsia" w:ascii="宋体" w:hAnsi="宋体"/>
          <w:sz w:val="24"/>
          <w:lang w:eastAsia="zh-CN"/>
        </w:rPr>
        <w:t>报价人</w:t>
      </w:r>
      <w:r>
        <w:rPr>
          <w:rFonts w:hint="eastAsia" w:ascii="宋体" w:hAnsi="宋体"/>
          <w:sz w:val="24"/>
        </w:rPr>
        <w:t>报价中的严重不平衡报价本着总价不变，调整全费用综合单价的原则进行调整，</w:t>
      </w:r>
      <w:r>
        <w:rPr>
          <w:rFonts w:hint="eastAsia" w:ascii="宋体" w:hAnsi="宋体"/>
          <w:sz w:val="24"/>
          <w:lang w:eastAsia="zh-CN"/>
        </w:rPr>
        <w:t>报价人</w:t>
      </w:r>
      <w:r>
        <w:rPr>
          <w:rFonts w:hint="eastAsia" w:ascii="宋体" w:hAnsi="宋体"/>
          <w:sz w:val="24"/>
        </w:rPr>
        <w:t>应予接受，否则报价将被拒绝。</w:t>
      </w:r>
    </w:p>
    <w:p w14:paraId="686E7383">
      <w:pPr>
        <w:spacing w:line="360" w:lineRule="auto"/>
        <w:ind w:firstLine="480" w:firstLineChars="200"/>
        <w:rPr>
          <w:rFonts w:ascii="宋体" w:hAnsi="宋体"/>
          <w:sz w:val="24"/>
        </w:rPr>
      </w:pPr>
      <w:r>
        <w:rPr>
          <w:rFonts w:hint="eastAsia" w:ascii="宋体" w:hAnsi="宋体" w:cs="宋体"/>
          <w:sz w:val="24"/>
          <w:lang w:val="zh-CN"/>
        </w:rPr>
        <w:t>2.本询价工程为</w:t>
      </w:r>
      <w:r>
        <w:rPr>
          <w:rFonts w:hint="eastAsia" w:ascii="宋体" w:hAnsi="宋体" w:cs="宋体"/>
          <w:bCs/>
          <w:sz w:val="24"/>
          <w:highlight w:val="none"/>
          <w:lang w:val="zh-CN"/>
        </w:rPr>
        <w:t>内蒙古大地云天化工有限公司就2025年厂区内建筑物、道路、装饰装修等维护服务</w:t>
      </w:r>
      <w:r>
        <w:rPr>
          <w:rFonts w:hint="eastAsia" w:ascii="宋体" w:hAnsi="宋体" w:cs="宋体"/>
          <w:sz w:val="24"/>
          <w:highlight w:val="none"/>
          <w:lang w:val="zh-CN"/>
        </w:rPr>
        <w:t>，</w:t>
      </w:r>
      <w:r>
        <w:rPr>
          <w:rFonts w:hint="eastAsia" w:ascii="宋体" w:hAnsi="宋体"/>
          <w:sz w:val="24"/>
          <w:lang w:eastAsia="zh-CN"/>
        </w:rPr>
        <w:t>报价人</w:t>
      </w:r>
      <w:r>
        <w:rPr>
          <w:rFonts w:hint="eastAsia" w:ascii="宋体" w:hAnsi="宋体"/>
          <w:sz w:val="24"/>
        </w:rPr>
        <w:t>应充分</w:t>
      </w:r>
      <w:r>
        <w:rPr>
          <w:rFonts w:hint="eastAsia" w:ascii="宋体" w:hAnsi="宋体"/>
          <w:sz w:val="24"/>
          <w:lang w:val="en-US" w:eastAsia="zh-CN"/>
        </w:rPr>
        <w:t>考虑服务</w:t>
      </w:r>
      <w:r>
        <w:rPr>
          <w:rFonts w:hint="eastAsia" w:ascii="宋体" w:hAnsi="宋体"/>
          <w:sz w:val="24"/>
        </w:rPr>
        <w:t>期间为保证工程质量、进度、安全、环保、消防、职业卫生、节能等采取的措施；进出场费、工程变更、保险、风险、利润、税金、政策性调整等以及包含的所有风险、责任等全部费用。</w:t>
      </w:r>
      <w:r>
        <w:rPr>
          <w:rFonts w:hint="eastAsia" w:ascii="宋体" w:hAnsi="宋体"/>
          <w:sz w:val="24"/>
          <w:lang w:eastAsia="zh-CN"/>
        </w:rPr>
        <w:t>报价</w:t>
      </w:r>
      <w:r>
        <w:rPr>
          <w:rFonts w:hint="eastAsia" w:ascii="宋体" w:hAnsi="宋体"/>
          <w:sz w:val="24"/>
        </w:rPr>
        <w:t>范围应涵盖材料采购、施工、交付使用、缺陷修复、工程保修等阶段以及包含的所有风险、责任等各项应有的费用。</w:t>
      </w:r>
    </w:p>
    <w:p w14:paraId="3963E755">
      <w:pPr>
        <w:adjustRightInd w:val="0"/>
        <w:snapToGrid w:val="0"/>
        <w:spacing w:line="360" w:lineRule="auto"/>
        <w:ind w:firstLine="480" w:firstLineChars="200"/>
        <w:rPr>
          <w:rFonts w:ascii="宋体" w:hAnsi="宋体"/>
          <w:sz w:val="24"/>
        </w:rPr>
      </w:pPr>
      <w:r>
        <w:rPr>
          <w:rFonts w:hint="eastAsia" w:ascii="宋体" w:hAnsi="宋体"/>
          <w:sz w:val="24"/>
        </w:rPr>
        <w:t>报价应包含但不限于以下风险：</w:t>
      </w:r>
    </w:p>
    <w:p w14:paraId="63053339">
      <w:pPr>
        <w:adjustRightInd w:val="0"/>
        <w:snapToGrid w:val="0"/>
        <w:spacing w:line="360" w:lineRule="auto"/>
        <w:ind w:firstLine="480" w:firstLineChars="200"/>
        <w:rPr>
          <w:rFonts w:ascii="宋体" w:hAnsi="宋体"/>
          <w:sz w:val="24"/>
        </w:rPr>
      </w:pPr>
      <w:r>
        <w:rPr>
          <w:rFonts w:hint="eastAsia" w:ascii="宋体" w:hAnsi="宋体"/>
          <w:sz w:val="24"/>
        </w:rPr>
        <w:t>（1）人工工资上涨；</w:t>
      </w:r>
    </w:p>
    <w:p w14:paraId="78FF7B88">
      <w:pPr>
        <w:adjustRightInd w:val="0"/>
        <w:snapToGrid w:val="0"/>
        <w:spacing w:line="360" w:lineRule="auto"/>
        <w:ind w:firstLine="480" w:firstLineChars="200"/>
        <w:rPr>
          <w:rFonts w:ascii="宋体" w:hAnsi="宋体"/>
          <w:sz w:val="24"/>
        </w:rPr>
      </w:pPr>
      <w:r>
        <w:rPr>
          <w:rFonts w:hint="eastAsia" w:ascii="宋体" w:hAnsi="宋体"/>
          <w:sz w:val="24"/>
        </w:rPr>
        <w:t>（2）机械台班费上涨；</w:t>
      </w:r>
    </w:p>
    <w:p w14:paraId="52F220E8">
      <w:pPr>
        <w:adjustRightInd w:val="0"/>
        <w:snapToGrid w:val="0"/>
        <w:spacing w:line="360" w:lineRule="auto"/>
        <w:ind w:firstLine="480" w:firstLineChars="200"/>
        <w:rPr>
          <w:rFonts w:ascii="宋体" w:hAnsi="宋体"/>
          <w:sz w:val="24"/>
        </w:rPr>
      </w:pPr>
      <w:r>
        <w:rPr>
          <w:rFonts w:hint="eastAsia" w:ascii="宋体" w:hAnsi="宋体"/>
          <w:sz w:val="24"/>
        </w:rPr>
        <w:t>（3）设备、材料价格上涨；</w:t>
      </w:r>
    </w:p>
    <w:p w14:paraId="7407649F">
      <w:pPr>
        <w:adjustRightInd w:val="0"/>
        <w:snapToGrid w:val="0"/>
        <w:spacing w:line="360" w:lineRule="auto"/>
        <w:ind w:firstLine="480" w:firstLineChars="200"/>
        <w:rPr>
          <w:rFonts w:ascii="宋体" w:hAnsi="宋体"/>
          <w:sz w:val="24"/>
        </w:rPr>
      </w:pPr>
      <w:r>
        <w:rPr>
          <w:rFonts w:hint="eastAsia" w:ascii="宋体" w:hAnsi="宋体"/>
          <w:sz w:val="24"/>
        </w:rPr>
        <w:t>（4）合同签订生效后政策性文件调整；</w:t>
      </w:r>
    </w:p>
    <w:p w14:paraId="0E8D78D5">
      <w:pPr>
        <w:adjustRightInd w:val="0"/>
        <w:snapToGrid w:val="0"/>
        <w:spacing w:line="360" w:lineRule="auto"/>
        <w:ind w:firstLine="480" w:firstLineChars="200"/>
        <w:rPr>
          <w:rFonts w:ascii="宋体" w:hAnsi="宋体"/>
          <w:sz w:val="24"/>
        </w:rPr>
      </w:pPr>
      <w:r>
        <w:rPr>
          <w:rFonts w:hint="eastAsia" w:ascii="宋体" w:hAnsi="宋体"/>
          <w:sz w:val="24"/>
        </w:rPr>
        <w:t>（5）因发包人及设计的原因所产生的停工及窝工损失；</w:t>
      </w:r>
    </w:p>
    <w:p w14:paraId="10C676F1">
      <w:pPr>
        <w:adjustRightInd w:val="0"/>
        <w:snapToGrid w:val="0"/>
        <w:spacing w:line="360" w:lineRule="auto"/>
        <w:ind w:firstLine="480" w:firstLineChars="200"/>
        <w:rPr>
          <w:rFonts w:ascii="宋体" w:hAnsi="宋体"/>
          <w:sz w:val="24"/>
        </w:rPr>
      </w:pPr>
      <w:r>
        <w:rPr>
          <w:rFonts w:hint="eastAsia" w:ascii="宋体" w:hAnsi="宋体"/>
          <w:sz w:val="24"/>
        </w:rPr>
        <w:t>（6）临时停水停电由承包人自行考虑相关措施，费用自理；</w:t>
      </w:r>
    </w:p>
    <w:p w14:paraId="02D391A7">
      <w:pPr>
        <w:adjustRightInd w:val="0"/>
        <w:snapToGrid w:val="0"/>
        <w:spacing w:line="360" w:lineRule="auto"/>
        <w:ind w:firstLine="480" w:firstLineChars="200"/>
        <w:rPr>
          <w:rFonts w:ascii="宋体" w:hAnsi="宋体"/>
          <w:sz w:val="24"/>
        </w:rPr>
      </w:pPr>
      <w:r>
        <w:rPr>
          <w:rFonts w:hint="eastAsia" w:ascii="宋体" w:hAnsi="宋体"/>
          <w:sz w:val="24"/>
        </w:rPr>
        <w:t>（7）为保证质量、工期而增加的措施；</w:t>
      </w:r>
    </w:p>
    <w:p w14:paraId="5586A40D">
      <w:pPr>
        <w:adjustRightInd w:val="0"/>
        <w:snapToGrid w:val="0"/>
        <w:spacing w:line="360" w:lineRule="auto"/>
        <w:ind w:firstLine="480" w:firstLineChars="200"/>
        <w:rPr>
          <w:rFonts w:ascii="宋体" w:hAnsi="宋体"/>
          <w:sz w:val="24"/>
        </w:rPr>
      </w:pPr>
      <w:r>
        <w:rPr>
          <w:rFonts w:hint="eastAsia" w:ascii="宋体" w:hAnsi="宋体"/>
          <w:sz w:val="24"/>
        </w:rPr>
        <w:t>（8）为保证施工安全而采取的安全、文明、环保措施可能增加的费用；</w:t>
      </w:r>
    </w:p>
    <w:p w14:paraId="6CD87894">
      <w:pPr>
        <w:adjustRightInd w:val="0"/>
        <w:snapToGrid w:val="0"/>
        <w:spacing w:line="360" w:lineRule="auto"/>
        <w:ind w:firstLine="480" w:firstLineChars="200"/>
        <w:rPr>
          <w:rFonts w:ascii="宋体" w:hAnsi="宋体"/>
          <w:sz w:val="24"/>
        </w:rPr>
      </w:pPr>
      <w:r>
        <w:rPr>
          <w:rFonts w:hint="eastAsia" w:ascii="宋体" w:hAnsi="宋体"/>
          <w:sz w:val="24"/>
        </w:rPr>
        <w:t>（9）施工现场可能发生的设备、材料二次倒运；</w:t>
      </w:r>
    </w:p>
    <w:p w14:paraId="55C60973">
      <w:pPr>
        <w:adjustRightInd w:val="0"/>
        <w:snapToGrid w:val="0"/>
        <w:spacing w:line="360" w:lineRule="auto"/>
        <w:ind w:firstLine="480" w:firstLineChars="200"/>
        <w:rPr>
          <w:rFonts w:ascii="宋体" w:hAnsi="宋体"/>
          <w:sz w:val="24"/>
        </w:rPr>
      </w:pPr>
      <w:r>
        <w:rPr>
          <w:rFonts w:hint="eastAsia" w:ascii="宋体" w:hAnsi="宋体"/>
          <w:sz w:val="24"/>
        </w:rPr>
        <w:t>（10）</w:t>
      </w:r>
      <w:r>
        <w:rPr>
          <w:rFonts w:hint="eastAsia" w:ascii="宋体" w:hAnsi="宋体"/>
          <w:sz w:val="24"/>
          <w:lang w:eastAsia="zh-CN"/>
        </w:rPr>
        <w:t>报价</w:t>
      </w:r>
      <w:r>
        <w:rPr>
          <w:rFonts w:hint="eastAsia" w:ascii="宋体" w:hAnsi="宋体"/>
          <w:sz w:val="24"/>
        </w:rPr>
        <w:t>文件漏报、少报的工作内容；</w:t>
      </w:r>
    </w:p>
    <w:p w14:paraId="19F19310">
      <w:pPr>
        <w:adjustRightInd w:val="0"/>
        <w:snapToGrid w:val="0"/>
        <w:spacing w:line="360" w:lineRule="auto"/>
        <w:ind w:firstLine="480" w:firstLineChars="200"/>
        <w:rPr>
          <w:rFonts w:ascii="宋体" w:hAnsi="宋体"/>
          <w:sz w:val="24"/>
        </w:rPr>
      </w:pPr>
      <w:r>
        <w:rPr>
          <w:rFonts w:hint="eastAsia" w:ascii="宋体" w:hAnsi="宋体"/>
          <w:sz w:val="24"/>
        </w:rPr>
        <w:t>（11）</w:t>
      </w:r>
      <w:r>
        <w:rPr>
          <w:rFonts w:hint="eastAsia" w:ascii="宋体" w:hAnsi="宋体"/>
          <w:sz w:val="24"/>
          <w:lang w:eastAsia="zh-CN"/>
        </w:rPr>
        <w:t>询价</w:t>
      </w:r>
      <w:r>
        <w:rPr>
          <w:rFonts w:hint="eastAsia" w:ascii="宋体" w:hAnsi="宋体"/>
          <w:sz w:val="24"/>
        </w:rPr>
        <w:t>文件及</w:t>
      </w:r>
      <w:r>
        <w:rPr>
          <w:rFonts w:hint="eastAsia" w:ascii="宋体" w:hAnsi="宋体"/>
          <w:sz w:val="24"/>
          <w:lang w:eastAsia="zh-CN"/>
        </w:rPr>
        <w:t>报价</w:t>
      </w:r>
      <w:r>
        <w:rPr>
          <w:rFonts w:hint="eastAsia" w:ascii="宋体" w:hAnsi="宋体"/>
          <w:sz w:val="24"/>
        </w:rPr>
        <w:t>文件中包含的其它内容。</w:t>
      </w:r>
    </w:p>
    <w:p w14:paraId="257F5B07">
      <w:pPr>
        <w:adjustRightInd w:val="0"/>
        <w:snapToGrid w:val="0"/>
        <w:spacing w:line="360" w:lineRule="auto"/>
        <w:ind w:firstLine="482" w:firstLineChars="200"/>
        <w:rPr>
          <w:rFonts w:ascii="宋体" w:hAnsi="宋体"/>
          <w:b/>
          <w:sz w:val="24"/>
        </w:rPr>
      </w:pPr>
      <w:r>
        <w:rPr>
          <w:rFonts w:hint="eastAsia" w:ascii="宋体" w:hAnsi="宋体"/>
          <w:b/>
          <w:sz w:val="24"/>
        </w:rPr>
        <w:t>（12）冬、雨季施工措施所有费用。</w:t>
      </w:r>
    </w:p>
    <w:p w14:paraId="68E9D9A5">
      <w:pPr>
        <w:adjustRightInd w:val="0"/>
        <w:snapToGrid w:val="0"/>
        <w:spacing w:line="360" w:lineRule="auto"/>
        <w:ind w:firstLine="480" w:firstLineChars="200"/>
        <w:rPr>
          <w:rFonts w:ascii="宋体" w:hAnsi="宋体"/>
          <w:sz w:val="24"/>
        </w:rPr>
      </w:pPr>
      <w:r>
        <w:rPr>
          <w:rFonts w:hint="eastAsia" w:ascii="宋体" w:hAnsi="宋体" w:cs="宋体"/>
          <w:sz w:val="24"/>
        </w:rPr>
        <w:t>因以上风险产生的费用由</w:t>
      </w:r>
      <w:r>
        <w:rPr>
          <w:rFonts w:hint="eastAsia" w:ascii="宋体" w:hAnsi="宋体" w:cs="宋体"/>
          <w:sz w:val="24"/>
          <w:lang w:eastAsia="zh-CN"/>
        </w:rPr>
        <w:t>报价人</w:t>
      </w:r>
      <w:r>
        <w:rPr>
          <w:rFonts w:hint="eastAsia" w:ascii="宋体" w:hAnsi="宋体" w:cs="宋体"/>
          <w:sz w:val="24"/>
        </w:rPr>
        <w:t>承担。</w:t>
      </w:r>
      <w:r>
        <w:rPr>
          <w:rFonts w:hint="eastAsia" w:ascii="宋体" w:hAnsi="宋体"/>
          <w:sz w:val="24"/>
        </w:rPr>
        <w:t>在</w:t>
      </w:r>
      <w:r>
        <w:rPr>
          <w:rFonts w:hint="eastAsia" w:ascii="宋体" w:hAnsi="宋体"/>
          <w:sz w:val="24"/>
          <w:lang w:eastAsia="zh-CN"/>
        </w:rPr>
        <w:t>报价</w:t>
      </w:r>
      <w:r>
        <w:rPr>
          <w:rFonts w:hint="eastAsia" w:ascii="宋体" w:hAnsi="宋体"/>
          <w:sz w:val="24"/>
        </w:rPr>
        <w:t>有效期及合同执行期间，全费用</w:t>
      </w:r>
      <w:r>
        <w:rPr>
          <w:rFonts w:hint="eastAsia" w:ascii="宋体" w:hAnsi="宋体"/>
          <w:sz w:val="24"/>
          <w:lang w:val="en-US" w:eastAsia="zh-CN"/>
        </w:rPr>
        <w:t>综合单价</w:t>
      </w:r>
      <w:r>
        <w:rPr>
          <w:rFonts w:hint="eastAsia" w:ascii="宋体" w:hAnsi="宋体"/>
          <w:sz w:val="24"/>
        </w:rPr>
        <w:t>不随市场因素、政府政策调整和税收变化等而作任何调整。</w:t>
      </w:r>
    </w:p>
    <w:p w14:paraId="23F50881">
      <w:pPr>
        <w:adjustRightInd w:val="0"/>
        <w:snapToGrid w:val="0"/>
        <w:spacing w:line="360" w:lineRule="auto"/>
        <w:ind w:firstLine="482" w:firstLineChars="200"/>
        <w:rPr>
          <w:rFonts w:ascii="宋体" w:hAnsi="宋体"/>
          <w:b/>
          <w:bCs/>
          <w:sz w:val="24"/>
        </w:rPr>
      </w:pPr>
      <w:r>
        <w:rPr>
          <w:rFonts w:hint="eastAsia" w:ascii="宋体" w:hAnsi="宋体"/>
          <w:b/>
          <w:bCs/>
          <w:sz w:val="24"/>
        </w:rPr>
        <w:t>3.相关土方</w:t>
      </w:r>
      <w:r>
        <w:rPr>
          <w:rFonts w:hint="eastAsia" w:ascii="宋体" w:hAnsi="宋体"/>
          <w:b/>
          <w:bCs/>
          <w:sz w:val="24"/>
          <w:lang w:eastAsia="zh-CN"/>
        </w:rPr>
        <w:t>、</w:t>
      </w:r>
      <w:r>
        <w:rPr>
          <w:rFonts w:hint="eastAsia" w:ascii="宋体" w:hAnsi="宋体"/>
          <w:b/>
          <w:bCs/>
          <w:sz w:val="24"/>
        </w:rPr>
        <w:t>建筑垃圾外运</w:t>
      </w:r>
      <w:r>
        <w:rPr>
          <w:rFonts w:hint="eastAsia" w:ascii="宋体" w:hAnsi="宋体"/>
          <w:b/>
          <w:bCs/>
          <w:sz w:val="24"/>
          <w:lang w:eastAsia="zh-CN"/>
        </w:rPr>
        <w:t>报价人</w:t>
      </w:r>
      <w:r>
        <w:rPr>
          <w:rFonts w:hint="eastAsia" w:ascii="宋体" w:hAnsi="宋体"/>
          <w:b/>
          <w:bCs/>
          <w:sz w:val="24"/>
        </w:rPr>
        <w:t>自行考虑在综合单价范围内，</w:t>
      </w:r>
      <w:r>
        <w:rPr>
          <w:rFonts w:hint="eastAsia" w:ascii="宋体" w:hAnsi="宋体"/>
          <w:b/>
          <w:bCs/>
          <w:sz w:val="24"/>
          <w:lang w:eastAsia="zh-CN"/>
        </w:rPr>
        <w:t>报价人</w:t>
      </w:r>
      <w:r>
        <w:rPr>
          <w:rFonts w:hint="eastAsia" w:ascii="宋体" w:hAnsi="宋体"/>
          <w:b/>
          <w:bCs/>
          <w:sz w:val="24"/>
        </w:rPr>
        <w:t>自行解决。</w:t>
      </w:r>
    </w:p>
    <w:p w14:paraId="4C46F3CB">
      <w:pPr>
        <w:adjustRightInd w:val="0"/>
        <w:snapToGrid w:val="0"/>
        <w:spacing w:line="360" w:lineRule="auto"/>
        <w:ind w:firstLine="480" w:firstLineChars="200"/>
        <w:rPr>
          <w:rFonts w:ascii="宋体" w:hAnsi="宋体"/>
          <w:sz w:val="24"/>
        </w:rPr>
      </w:pPr>
      <w:r>
        <w:rPr>
          <w:rFonts w:hint="eastAsia" w:ascii="宋体" w:hAnsi="宋体"/>
          <w:sz w:val="24"/>
        </w:rPr>
        <w:t>4. 本工程如涉及到的相关检测费用由</w:t>
      </w:r>
      <w:r>
        <w:rPr>
          <w:rFonts w:hint="eastAsia" w:ascii="宋体" w:hAnsi="宋体"/>
          <w:sz w:val="24"/>
          <w:lang w:eastAsia="zh-CN"/>
        </w:rPr>
        <w:t>报价人</w:t>
      </w:r>
      <w:r>
        <w:rPr>
          <w:rFonts w:hint="eastAsia" w:ascii="宋体" w:hAnsi="宋体"/>
          <w:sz w:val="24"/>
        </w:rPr>
        <w:t>负责。</w:t>
      </w:r>
    </w:p>
    <w:p w14:paraId="168A724B">
      <w:pPr>
        <w:adjustRightInd w:val="0"/>
        <w:snapToGrid w:val="0"/>
        <w:spacing w:line="360" w:lineRule="auto"/>
        <w:ind w:firstLine="482" w:firstLineChars="200"/>
        <w:rPr>
          <w:rFonts w:ascii="宋体" w:hAnsi="宋体"/>
          <w:b/>
          <w:sz w:val="24"/>
        </w:rPr>
      </w:pPr>
      <w:r>
        <w:rPr>
          <w:rFonts w:hint="eastAsia" w:ascii="宋体" w:hAnsi="宋体"/>
          <w:b/>
          <w:sz w:val="24"/>
        </w:rPr>
        <w:t>5.要求施工单位安全、文明施工，在施工期间执行</w:t>
      </w:r>
      <w:r>
        <w:rPr>
          <w:rFonts w:hint="eastAsia" w:ascii="宋体" w:hAnsi="宋体"/>
          <w:b/>
          <w:sz w:val="24"/>
          <w:lang w:eastAsia="zh-CN"/>
        </w:rPr>
        <w:t>询价人</w:t>
      </w:r>
      <w:r>
        <w:rPr>
          <w:rFonts w:hint="eastAsia" w:ascii="宋体" w:hAnsi="宋体"/>
          <w:b/>
          <w:sz w:val="24"/>
        </w:rPr>
        <w:t>的各项管理规定，施工前须按</w:t>
      </w:r>
      <w:r>
        <w:rPr>
          <w:rFonts w:hint="eastAsia" w:ascii="宋体" w:hAnsi="宋体"/>
          <w:b/>
          <w:sz w:val="24"/>
          <w:lang w:eastAsia="zh-CN"/>
        </w:rPr>
        <w:t>询价人</w:t>
      </w:r>
      <w:r>
        <w:rPr>
          <w:rFonts w:hint="eastAsia" w:ascii="宋体" w:hAnsi="宋体"/>
          <w:b/>
          <w:sz w:val="24"/>
        </w:rPr>
        <w:t>要求办理相关的作业票证。</w:t>
      </w:r>
    </w:p>
    <w:p w14:paraId="1A5D274C">
      <w:pPr>
        <w:adjustRightInd w:val="0"/>
        <w:snapToGrid w:val="0"/>
        <w:spacing w:line="360" w:lineRule="auto"/>
        <w:ind w:firstLine="480" w:firstLineChars="200"/>
        <w:rPr>
          <w:rFonts w:ascii="宋体" w:hAnsi="宋体"/>
          <w:sz w:val="24"/>
        </w:rPr>
      </w:pPr>
      <w:r>
        <w:rPr>
          <w:rFonts w:hint="eastAsia" w:ascii="宋体" w:hAnsi="宋体"/>
          <w:sz w:val="24"/>
        </w:rPr>
        <w:t>6．</w:t>
      </w:r>
      <w:r>
        <w:rPr>
          <w:rFonts w:hint="eastAsia" w:ascii="宋体" w:hAnsi="宋体"/>
          <w:sz w:val="24"/>
          <w:highlight w:val="none"/>
        </w:rPr>
        <w:t>报价采用固定全费用</w:t>
      </w:r>
      <w:r>
        <w:rPr>
          <w:rFonts w:hint="eastAsia" w:ascii="宋体" w:hAnsi="宋体"/>
          <w:sz w:val="24"/>
          <w:highlight w:val="none"/>
          <w:lang w:val="en-US" w:eastAsia="zh-CN"/>
        </w:rPr>
        <w:t>综合单</w:t>
      </w:r>
      <w:r>
        <w:rPr>
          <w:rFonts w:hint="eastAsia" w:ascii="宋体" w:hAnsi="宋体"/>
          <w:sz w:val="24"/>
          <w:highlight w:val="none"/>
        </w:rPr>
        <w:t>价。</w:t>
      </w:r>
      <w:r>
        <w:rPr>
          <w:rFonts w:hint="eastAsia" w:ascii="宋体" w:hAnsi="宋体"/>
          <w:sz w:val="24"/>
          <w:lang w:eastAsia="zh-CN"/>
        </w:rPr>
        <w:t>报价人</w:t>
      </w:r>
      <w:r>
        <w:rPr>
          <w:rFonts w:hint="eastAsia" w:ascii="宋体" w:hAnsi="宋体"/>
          <w:sz w:val="24"/>
        </w:rPr>
        <w:t>应考虑施工期间及保修期间的全部费用。</w:t>
      </w:r>
    </w:p>
    <w:p w14:paraId="47DA0B19">
      <w:pPr>
        <w:adjustRightInd w:val="0"/>
        <w:snapToGrid w:val="0"/>
        <w:spacing w:line="360" w:lineRule="auto"/>
        <w:ind w:firstLine="480" w:firstLineChars="200"/>
        <w:rPr>
          <w:rFonts w:ascii="宋体" w:hAnsi="宋体"/>
          <w:b/>
          <w:sz w:val="24"/>
        </w:rPr>
      </w:pPr>
      <w:r>
        <w:rPr>
          <w:rFonts w:hint="eastAsia" w:ascii="宋体" w:hAnsi="宋体"/>
          <w:sz w:val="24"/>
        </w:rPr>
        <w:t>7. “全费用综合单价”中包含但不限于以下费用：直接工程费、措施费（含临时设施费、安全文明施工费等）、规费（含社保费等）、管理费、大型施工机械进退场费、利润、税金、风险费等全部费用。</w:t>
      </w:r>
    </w:p>
    <w:p w14:paraId="36D19DC8">
      <w:pPr>
        <w:adjustRightInd w:val="0"/>
        <w:snapToGrid w:val="0"/>
        <w:spacing w:line="360" w:lineRule="auto"/>
        <w:ind w:firstLine="480" w:firstLineChars="200"/>
        <w:rPr>
          <w:rFonts w:ascii="宋体" w:hAnsi="宋体"/>
          <w:sz w:val="24"/>
        </w:rPr>
      </w:pPr>
      <w:r>
        <w:rPr>
          <w:rFonts w:hint="eastAsia" w:ascii="宋体" w:hAnsi="宋体"/>
          <w:sz w:val="24"/>
        </w:rPr>
        <w:t>8.</w:t>
      </w:r>
      <w:r>
        <w:rPr>
          <w:rFonts w:hint="eastAsia" w:ascii="宋体" w:hAnsi="宋体"/>
          <w:sz w:val="24"/>
          <w:lang w:eastAsia="zh-CN"/>
        </w:rPr>
        <w:t>询价人</w:t>
      </w:r>
      <w:r>
        <w:rPr>
          <w:rFonts w:hint="eastAsia" w:ascii="宋体" w:hAnsi="宋体"/>
          <w:sz w:val="24"/>
        </w:rPr>
        <w:t>有权对承包范围内的某个子目工程量进行调整或另行安排，不对全费用综合单价做调整，按相应全费用综合单价和实际工程量调整合同价格或进行工程结算。</w:t>
      </w:r>
    </w:p>
    <w:p w14:paraId="537A62EB">
      <w:pPr>
        <w:adjustRightInd w:val="0"/>
        <w:snapToGrid w:val="0"/>
        <w:spacing w:line="360" w:lineRule="auto"/>
        <w:ind w:firstLine="480" w:firstLineChars="200"/>
        <w:rPr>
          <w:rFonts w:ascii="宋体" w:hAnsi="宋体"/>
          <w:sz w:val="24"/>
        </w:rPr>
      </w:pPr>
      <w:r>
        <w:rPr>
          <w:rFonts w:hint="eastAsia" w:ascii="宋体" w:hAnsi="宋体"/>
          <w:sz w:val="24"/>
        </w:rPr>
        <w:t>9.在施工中，无论</w:t>
      </w:r>
      <w:r>
        <w:rPr>
          <w:rFonts w:hint="eastAsia" w:ascii="宋体" w:hAnsi="宋体"/>
          <w:sz w:val="24"/>
          <w:lang w:eastAsia="zh-CN"/>
        </w:rPr>
        <w:t>报价人</w:t>
      </w:r>
      <w:r>
        <w:rPr>
          <w:rFonts w:hint="eastAsia" w:ascii="宋体" w:hAnsi="宋体"/>
          <w:sz w:val="24"/>
        </w:rPr>
        <w:t>采用何种施工方法和措施，只作技术认可，价格不作调整。</w:t>
      </w:r>
    </w:p>
    <w:p w14:paraId="11DA3A4A">
      <w:pPr>
        <w:autoSpaceDE w:val="0"/>
        <w:autoSpaceDN w:val="0"/>
        <w:adjustRightInd w:val="0"/>
        <w:snapToGrid w:val="0"/>
        <w:spacing w:line="360" w:lineRule="auto"/>
        <w:ind w:firstLine="480" w:firstLineChars="200"/>
        <w:rPr>
          <w:rFonts w:ascii="宋体" w:hAnsi="宋体"/>
          <w:sz w:val="24"/>
          <w:highlight w:val="none"/>
        </w:rPr>
      </w:pPr>
      <w:r>
        <w:rPr>
          <w:rFonts w:ascii="宋体" w:hAnsi="宋体"/>
          <w:sz w:val="24"/>
          <w:highlight w:val="none"/>
        </w:rPr>
        <w:t>1</w:t>
      </w:r>
      <w:r>
        <w:rPr>
          <w:rFonts w:hint="eastAsia" w:ascii="宋体" w:hAnsi="宋体"/>
          <w:sz w:val="24"/>
          <w:highlight w:val="none"/>
        </w:rPr>
        <w:t>0.合同价格调整原则</w:t>
      </w:r>
    </w:p>
    <w:p w14:paraId="54B0AF09">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lang w:eastAsia="zh-CN"/>
        </w:rPr>
        <w:t>询价人</w:t>
      </w:r>
      <w:r>
        <w:rPr>
          <w:rFonts w:hint="eastAsia" w:ascii="宋体" w:hAnsi="宋体"/>
          <w:sz w:val="24"/>
          <w:highlight w:val="none"/>
        </w:rPr>
        <w:t>调整工程内容以及发生工程变更、工程签证时按以下方式调整合同总价或进行工程结算：</w:t>
      </w:r>
    </w:p>
    <w:p w14:paraId="22137B11">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a、合同中已有适用于新增工程、工程变更、工程签证价格的，按合同已有价格计算；</w:t>
      </w:r>
    </w:p>
    <w:p w14:paraId="23C4CD4C">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b、合同中只有类似于新增工程、工程变更、工程签证价格的，参照类似价格计算；</w:t>
      </w:r>
    </w:p>
    <w:p w14:paraId="1AAB1B53">
      <w:pPr>
        <w:adjustRightInd w:val="0"/>
        <w:snapToGrid w:val="0"/>
        <w:spacing w:line="360" w:lineRule="auto"/>
        <w:ind w:firstLine="480" w:firstLineChars="200"/>
        <w:rPr>
          <w:rFonts w:hint="eastAsia" w:ascii="宋体" w:hAnsi="宋体"/>
          <w:sz w:val="24"/>
          <w:highlight w:val="none"/>
        </w:rPr>
      </w:pPr>
      <w:r>
        <w:rPr>
          <w:rFonts w:hint="eastAsia" w:ascii="宋体" w:hAnsi="宋体"/>
          <w:sz w:val="24"/>
          <w:highlight w:val="none"/>
        </w:rPr>
        <w:t>c、合同中没有适用或类似于新增工程、工程变更、工程签证价格的，按当地现行的建安工程预算定额及相应的费用定额计算的价格（不含主材）优惠下浮10%计算，主材按施工时当地市场指导价结算。</w:t>
      </w:r>
    </w:p>
    <w:p w14:paraId="5AAD0472">
      <w:pPr>
        <w:autoSpaceDE w:val="0"/>
        <w:autoSpaceDN w:val="0"/>
        <w:adjustRightInd w:val="0"/>
        <w:snapToGrid w:val="0"/>
        <w:spacing w:line="360" w:lineRule="auto"/>
        <w:ind w:firstLine="480" w:firstLineChars="200"/>
        <w:rPr>
          <w:rFonts w:ascii="宋体" w:hAnsi="宋体"/>
          <w:bCs/>
          <w:sz w:val="24"/>
        </w:rPr>
      </w:pPr>
      <w:r>
        <w:rPr>
          <w:rFonts w:ascii="宋体" w:hAnsi="宋体"/>
          <w:sz w:val="24"/>
        </w:rPr>
        <w:t>12</w:t>
      </w:r>
      <w:r>
        <w:rPr>
          <w:rFonts w:hint="eastAsia" w:ascii="宋体" w:hAnsi="宋体" w:cs="宋体"/>
          <w:sz w:val="24"/>
          <w:lang w:val="zh-CN"/>
        </w:rPr>
        <w:t>．报价人应</w:t>
      </w:r>
      <w:r>
        <w:rPr>
          <w:rFonts w:hint="eastAsia" w:ascii="宋体" w:hAnsi="宋体"/>
          <w:bCs/>
          <w:sz w:val="24"/>
        </w:rPr>
        <w:t>根据当地现行的工程预算定额及相应的费用定额及计价规则编制报价文件。</w:t>
      </w:r>
      <w:r>
        <w:rPr>
          <w:rFonts w:hint="eastAsia" w:ascii="宋体" w:hAnsi="宋体" w:cs="宋体"/>
          <w:sz w:val="24"/>
          <w:lang w:val="zh-CN"/>
        </w:rPr>
        <w:t>要求报价人在报价文件中作报价编制说明。</w:t>
      </w:r>
    </w:p>
    <w:p w14:paraId="5715D611">
      <w:pPr>
        <w:adjustRightInd w:val="0"/>
        <w:snapToGrid w:val="0"/>
        <w:spacing w:line="360" w:lineRule="auto"/>
        <w:ind w:firstLine="480" w:firstLineChars="200"/>
        <w:rPr>
          <w:rFonts w:ascii="宋体" w:hAnsi="宋体"/>
          <w:sz w:val="24"/>
        </w:rPr>
      </w:pPr>
      <w:r>
        <w:rPr>
          <w:rFonts w:ascii="宋体" w:hAnsi="宋体"/>
          <w:sz w:val="24"/>
        </w:rPr>
        <w:t>13</w:t>
      </w:r>
      <w:r>
        <w:rPr>
          <w:rFonts w:hint="eastAsia" w:ascii="宋体" w:hAnsi="宋体"/>
          <w:sz w:val="24"/>
        </w:rPr>
        <w:t>．报价范围以</w:t>
      </w:r>
      <w:r>
        <w:rPr>
          <w:rFonts w:hint="eastAsia" w:ascii="宋体" w:hAnsi="宋体"/>
          <w:sz w:val="24"/>
          <w:lang w:eastAsia="zh-CN"/>
        </w:rPr>
        <w:t>询价</w:t>
      </w:r>
      <w:r>
        <w:rPr>
          <w:rFonts w:hint="eastAsia" w:ascii="宋体" w:hAnsi="宋体"/>
          <w:sz w:val="24"/>
        </w:rPr>
        <w:t>文件要求为准。</w:t>
      </w:r>
    </w:p>
    <w:p w14:paraId="73DE819C">
      <w:pPr>
        <w:adjustRightInd w:val="0"/>
        <w:snapToGrid w:val="0"/>
        <w:spacing w:line="360" w:lineRule="auto"/>
        <w:ind w:firstLine="480" w:firstLineChars="200"/>
        <w:rPr>
          <w:rFonts w:ascii="宋体" w:hAnsi="宋体"/>
          <w:sz w:val="24"/>
        </w:rPr>
      </w:pPr>
      <w:r>
        <w:rPr>
          <w:rFonts w:hint="eastAsia" w:ascii="宋体" w:hAnsi="宋体"/>
          <w:sz w:val="24"/>
        </w:rPr>
        <w:t>1</w:t>
      </w:r>
      <w:r>
        <w:rPr>
          <w:rFonts w:ascii="宋体" w:hAnsi="宋体"/>
          <w:sz w:val="24"/>
        </w:rPr>
        <w:t>4</w:t>
      </w:r>
      <w:r>
        <w:rPr>
          <w:rFonts w:hint="eastAsia" w:ascii="宋体" w:hAnsi="宋体"/>
          <w:sz w:val="24"/>
        </w:rPr>
        <w:t>．除</w:t>
      </w:r>
      <w:r>
        <w:rPr>
          <w:rFonts w:hint="eastAsia" w:ascii="宋体" w:hAnsi="宋体"/>
          <w:sz w:val="24"/>
          <w:lang w:eastAsia="zh-CN"/>
        </w:rPr>
        <w:t>询价</w:t>
      </w:r>
      <w:r>
        <w:rPr>
          <w:rFonts w:hint="eastAsia" w:ascii="宋体" w:hAnsi="宋体"/>
          <w:sz w:val="24"/>
        </w:rPr>
        <w:t>文件规定之外</w:t>
      </w:r>
      <w:r>
        <w:rPr>
          <w:rFonts w:hint="eastAsia" w:ascii="宋体" w:hAnsi="宋体"/>
          <w:sz w:val="24"/>
          <w:lang w:eastAsia="zh-CN"/>
        </w:rPr>
        <w:t>询价人</w:t>
      </w:r>
      <w:r>
        <w:rPr>
          <w:rFonts w:hint="eastAsia" w:ascii="宋体" w:hAnsi="宋体"/>
          <w:sz w:val="24"/>
        </w:rPr>
        <w:t>不接受任何有选择的报价，只允许有一个报价。</w:t>
      </w:r>
    </w:p>
    <w:p w14:paraId="1B08EF59">
      <w:pPr>
        <w:adjustRightInd w:val="0"/>
        <w:snapToGrid w:val="0"/>
        <w:spacing w:line="360" w:lineRule="auto"/>
        <w:ind w:firstLine="480" w:firstLineChars="200"/>
        <w:rPr>
          <w:rFonts w:ascii="宋体" w:hAnsi="宋体"/>
          <w:sz w:val="24"/>
        </w:rPr>
      </w:pPr>
      <w:r>
        <w:rPr>
          <w:rFonts w:hint="eastAsia" w:ascii="宋体" w:hAnsi="宋体"/>
          <w:sz w:val="24"/>
        </w:rPr>
        <w:t>1</w:t>
      </w:r>
      <w:r>
        <w:rPr>
          <w:rFonts w:ascii="宋体" w:hAnsi="宋体"/>
          <w:sz w:val="24"/>
        </w:rPr>
        <w:t>5</w:t>
      </w:r>
      <w:r>
        <w:rPr>
          <w:rFonts w:hint="eastAsia" w:ascii="宋体" w:hAnsi="宋体"/>
          <w:sz w:val="24"/>
        </w:rPr>
        <w:t>．报价应是</w:t>
      </w:r>
      <w:r>
        <w:rPr>
          <w:rFonts w:hint="eastAsia" w:ascii="宋体" w:hAnsi="宋体"/>
          <w:sz w:val="24"/>
          <w:lang w:eastAsia="zh-CN"/>
        </w:rPr>
        <w:t>报价人</w:t>
      </w:r>
      <w:r>
        <w:rPr>
          <w:rFonts w:hint="eastAsia" w:ascii="宋体" w:hAnsi="宋体"/>
          <w:sz w:val="24"/>
        </w:rPr>
        <w:t>正确、全面完成</w:t>
      </w:r>
      <w:r>
        <w:rPr>
          <w:rFonts w:hint="eastAsia" w:ascii="宋体" w:hAnsi="宋体"/>
          <w:sz w:val="24"/>
          <w:lang w:eastAsia="zh-CN"/>
        </w:rPr>
        <w:t>询价</w:t>
      </w:r>
      <w:r>
        <w:rPr>
          <w:rFonts w:hint="eastAsia" w:ascii="宋体" w:hAnsi="宋体"/>
          <w:sz w:val="24"/>
        </w:rPr>
        <w:t>文件所述全部工作内容的全部报酬。</w:t>
      </w:r>
    </w:p>
    <w:p w14:paraId="530FB359">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1</w:t>
      </w:r>
      <w:r>
        <w:rPr>
          <w:rFonts w:ascii="宋体" w:hAnsi="宋体"/>
          <w:sz w:val="24"/>
          <w:highlight w:val="none"/>
        </w:rPr>
        <w:t>6</w:t>
      </w:r>
      <w:r>
        <w:rPr>
          <w:rFonts w:hint="eastAsia" w:ascii="宋体" w:hAnsi="宋体"/>
          <w:sz w:val="24"/>
          <w:highlight w:val="none"/>
        </w:rPr>
        <w:t>．</w:t>
      </w:r>
      <w:r>
        <w:rPr>
          <w:rFonts w:hint="eastAsia" w:ascii="宋体" w:hAnsi="宋体"/>
          <w:sz w:val="24"/>
          <w:highlight w:val="none"/>
          <w:lang w:eastAsia="zh-CN"/>
        </w:rPr>
        <w:t>报价人</w:t>
      </w:r>
      <w:r>
        <w:rPr>
          <w:rFonts w:hint="eastAsia" w:ascii="宋体" w:hAnsi="宋体"/>
          <w:sz w:val="24"/>
          <w:highlight w:val="none"/>
        </w:rPr>
        <w:t>应按照财政部、</w:t>
      </w:r>
      <w:r>
        <w:rPr>
          <w:rFonts w:hint="eastAsia" w:ascii="宋体" w:hAnsi="宋体"/>
          <w:sz w:val="24"/>
          <w:highlight w:val="none"/>
          <w:lang w:val="en-US" w:eastAsia="zh-CN"/>
        </w:rPr>
        <w:t>应急管理部</w:t>
      </w:r>
      <w:r>
        <w:rPr>
          <w:rFonts w:hint="eastAsia" w:ascii="宋体" w:hAnsi="宋体"/>
          <w:sz w:val="24"/>
          <w:highlight w:val="none"/>
        </w:rPr>
        <w:t>《企业安全生产费用提取和使用管理办法》（财</w:t>
      </w:r>
      <w:r>
        <w:rPr>
          <w:rFonts w:hint="eastAsia" w:ascii="宋体" w:hAnsi="宋体"/>
          <w:sz w:val="24"/>
          <w:highlight w:val="none"/>
          <w:lang w:val="en-US" w:eastAsia="zh-CN"/>
        </w:rPr>
        <w:t>资</w:t>
      </w:r>
      <w:r>
        <w:rPr>
          <w:rFonts w:hint="eastAsia" w:ascii="宋体" w:hAnsi="宋体"/>
          <w:sz w:val="24"/>
          <w:highlight w:val="none"/>
        </w:rPr>
        <w:t>[20</w:t>
      </w:r>
      <w:r>
        <w:rPr>
          <w:rFonts w:hint="eastAsia" w:ascii="宋体" w:hAnsi="宋体"/>
          <w:sz w:val="24"/>
          <w:highlight w:val="none"/>
          <w:lang w:val="en-US" w:eastAsia="zh-CN"/>
        </w:rPr>
        <w:t>22</w:t>
      </w:r>
      <w:r>
        <w:rPr>
          <w:rFonts w:hint="eastAsia" w:ascii="宋体" w:hAnsi="宋体"/>
          <w:sz w:val="24"/>
          <w:highlight w:val="none"/>
        </w:rPr>
        <w:t>]1</w:t>
      </w:r>
      <w:r>
        <w:rPr>
          <w:rFonts w:hint="eastAsia" w:ascii="宋体" w:hAnsi="宋体"/>
          <w:sz w:val="24"/>
          <w:highlight w:val="none"/>
          <w:lang w:val="en-US" w:eastAsia="zh-CN"/>
        </w:rPr>
        <w:t>3</w:t>
      </w:r>
      <w:r>
        <w:rPr>
          <w:rFonts w:hint="eastAsia" w:ascii="宋体" w:hAnsi="宋体"/>
          <w:sz w:val="24"/>
          <w:highlight w:val="none"/>
        </w:rPr>
        <w:t>6号）以及当地的有关规定，计算和使用安全文明施工费，如报价中未列示，视为已经包含在</w:t>
      </w:r>
      <w:r>
        <w:rPr>
          <w:rFonts w:hint="eastAsia" w:ascii="宋体" w:hAnsi="宋体"/>
          <w:sz w:val="24"/>
          <w:highlight w:val="none"/>
          <w:lang w:val="en-US" w:eastAsia="zh-CN"/>
        </w:rPr>
        <w:t>全费用综合单价</w:t>
      </w:r>
      <w:r>
        <w:rPr>
          <w:rFonts w:hint="eastAsia" w:ascii="宋体" w:hAnsi="宋体"/>
          <w:sz w:val="24"/>
          <w:highlight w:val="none"/>
        </w:rPr>
        <w:t>中，不再另行计取。</w:t>
      </w:r>
    </w:p>
    <w:p w14:paraId="427156B0">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1</w:t>
      </w:r>
      <w:r>
        <w:rPr>
          <w:rFonts w:ascii="宋体" w:hAnsi="宋体"/>
          <w:sz w:val="24"/>
          <w:highlight w:val="none"/>
        </w:rPr>
        <w:t>7</w:t>
      </w:r>
      <w:r>
        <w:rPr>
          <w:rFonts w:hint="eastAsia" w:ascii="宋体" w:hAnsi="宋体"/>
          <w:sz w:val="24"/>
          <w:highlight w:val="none"/>
        </w:rPr>
        <w:t>．民工工资发放及农民工工资保障金缴纳: 按照内蒙古自治区人民政府办公厅关于农民工工资保障金相关管理制度，在签订合同后7日内办理完成相关手续。</w:t>
      </w:r>
    </w:p>
    <w:p w14:paraId="3A946F9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8</w:t>
      </w:r>
      <w:r>
        <w:rPr>
          <w:rFonts w:hint="eastAsia" w:ascii="宋体" w:hAnsi="宋体" w:cs="宋体"/>
          <w:sz w:val="24"/>
          <w:highlight w:val="none"/>
        </w:rPr>
        <w:t>．合同如需进行公证，相关费用由中标人承担。</w:t>
      </w:r>
    </w:p>
    <w:p w14:paraId="5AF2227B">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9</w:t>
      </w:r>
      <w:r>
        <w:rPr>
          <w:rFonts w:hint="eastAsia" w:ascii="宋体" w:hAnsi="宋体" w:cs="宋体"/>
          <w:sz w:val="24"/>
          <w:highlight w:val="none"/>
        </w:rPr>
        <w:t>.如当地规定赤峰地区以外的承包人需要办理入蒙备案的，由承包人负责办理。</w:t>
      </w:r>
    </w:p>
    <w:p w14:paraId="11E062D7">
      <w:pPr>
        <w:autoSpaceDE w:val="0"/>
        <w:autoSpaceDN w:val="0"/>
        <w:adjustRightInd w:val="0"/>
        <w:snapToGrid w:val="0"/>
        <w:spacing w:line="360" w:lineRule="auto"/>
        <w:ind w:firstLine="480" w:firstLineChars="200"/>
        <w:rPr>
          <w:rFonts w:hint="eastAsia" w:ascii="宋体" w:hAnsi="宋体" w:cs="宋体"/>
          <w:sz w:val="24"/>
          <w:lang w:val="zh-CN"/>
        </w:rPr>
      </w:pPr>
      <w:r>
        <w:rPr>
          <w:rFonts w:ascii="宋体" w:hAnsi="宋体" w:cs="宋体"/>
          <w:sz w:val="24"/>
          <w:highlight w:val="none"/>
        </w:rPr>
        <w:t>20</w:t>
      </w:r>
      <w:r>
        <w:rPr>
          <w:rFonts w:hint="eastAsia" w:ascii="宋体" w:hAnsi="宋体" w:cs="宋体"/>
          <w:sz w:val="24"/>
          <w:highlight w:val="none"/>
          <w:lang w:val="zh-CN"/>
        </w:rPr>
        <w:t>．</w:t>
      </w:r>
      <w:r>
        <w:rPr>
          <w:rFonts w:hint="eastAsia" w:ascii="宋体" w:hAnsi="宋体" w:cs="宋体"/>
          <w:b/>
          <w:sz w:val="24"/>
          <w:highlight w:val="none"/>
          <w:lang w:val="zh-CN"/>
        </w:rPr>
        <w:t>报价人必须按第</w:t>
      </w:r>
      <w:r>
        <w:rPr>
          <w:rFonts w:hint="eastAsia" w:ascii="宋体" w:hAnsi="宋体" w:cs="宋体"/>
          <w:b/>
          <w:sz w:val="24"/>
          <w:highlight w:val="none"/>
          <w:lang w:val="en-US" w:eastAsia="zh-CN"/>
        </w:rPr>
        <w:t>三</w:t>
      </w:r>
      <w:r>
        <w:rPr>
          <w:rFonts w:hint="eastAsia" w:ascii="宋体" w:hAnsi="宋体" w:cs="宋体"/>
          <w:b/>
          <w:sz w:val="24"/>
          <w:highlight w:val="none"/>
          <w:lang w:val="zh-CN"/>
        </w:rPr>
        <w:t>章报价文件格式要求填列相关表格</w:t>
      </w:r>
      <w:r>
        <w:rPr>
          <w:rFonts w:hint="eastAsia" w:ascii="宋体" w:hAnsi="宋体" w:cs="宋体"/>
          <w:b/>
          <w:sz w:val="24"/>
          <w:lang w:val="zh-CN"/>
        </w:rPr>
        <w:t>，</w:t>
      </w:r>
      <w:r>
        <w:rPr>
          <w:rFonts w:hint="eastAsia" w:ascii="宋体" w:hAnsi="宋体" w:cs="宋体"/>
          <w:sz w:val="24"/>
          <w:lang w:val="zh-CN"/>
        </w:rPr>
        <w:t>表格要求用电子表格填制，</w:t>
      </w:r>
      <w:r>
        <w:rPr>
          <w:rFonts w:hint="eastAsia" w:ascii="宋体" w:hAnsi="宋体" w:cs="宋体"/>
          <w:b/>
          <w:sz w:val="24"/>
          <w:lang w:val="zh-CN"/>
        </w:rPr>
        <w:t>电子版报价文件必须另提供一份可编辑的excel工作表。</w:t>
      </w:r>
      <w:r>
        <w:rPr>
          <w:rFonts w:hint="eastAsia" w:ascii="宋体" w:hAnsi="宋体" w:cs="宋体"/>
          <w:sz w:val="24"/>
          <w:lang w:val="zh-CN"/>
        </w:rPr>
        <w:t>如用软件计算，请注明软件版本。</w:t>
      </w:r>
    </w:p>
    <w:p w14:paraId="695D0488">
      <w:pPr>
        <w:rPr>
          <w:rFonts w:ascii="Times New Roman" w:hAnsi="Times New Roman" w:eastAsia="宋体" w:cs="Times New Roman"/>
          <w:szCs w:val="21"/>
        </w:rPr>
        <w:sectPr>
          <w:headerReference r:id="rId12" w:type="first"/>
          <w:footerReference r:id="rId15" w:type="first"/>
          <w:headerReference r:id="rId11" w:type="default"/>
          <w:footerReference r:id="rId13" w:type="default"/>
          <w:footerReference r:id="rId14" w:type="even"/>
          <w:type w:val="continuous"/>
          <w:pgSz w:w="11907" w:h="16840"/>
          <w:pgMar w:top="1134" w:right="1418" w:bottom="1134" w:left="1418" w:header="720" w:footer="720" w:gutter="0"/>
          <w:cols w:space="720" w:num="1"/>
          <w:titlePg/>
          <w:docGrid w:linePitch="286" w:charSpace="0"/>
        </w:sectPr>
      </w:pPr>
    </w:p>
    <w:p w14:paraId="2F3F5207"/>
    <w:p w14:paraId="4B1F189E"/>
    <w:p w14:paraId="165320B7"/>
    <w:p w14:paraId="37187868">
      <w:pPr>
        <w:pStyle w:val="2"/>
        <w:spacing w:before="0" w:after="0" w:line="360" w:lineRule="auto"/>
        <w:jc w:val="center"/>
        <w:rPr>
          <w:rFonts w:hint="eastAsia" w:ascii="宋体" w:hAnsi="宋体" w:cs="黑体"/>
          <w:b w:val="0"/>
          <w:bCs w:val="0"/>
          <w:sz w:val="36"/>
          <w:szCs w:val="36"/>
          <w:lang w:val="zh-CN"/>
        </w:rPr>
      </w:pPr>
      <w:bookmarkStart w:id="4" w:name="_Toc454281473"/>
      <w:bookmarkStart w:id="5" w:name="_Toc515545672"/>
      <w:bookmarkStart w:id="6" w:name="_Toc514676810"/>
      <w:r>
        <w:rPr>
          <w:rFonts w:hint="eastAsia" w:ascii="宋体" w:hAnsi="宋体" w:cs="黑体"/>
          <w:b w:val="0"/>
          <w:bCs w:val="0"/>
          <w:sz w:val="36"/>
          <w:szCs w:val="36"/>
          <w:lang w:val="zh-CN"/>
        </w:rPr>
        <w:t>第</w:t>
      </w:r>
      <w:r>
        <w:rPr>
          <w:rFonts w:hint="eastAsia" w:ascii="宋体" w:hAnsi="宋体" w:cs="黑体"/>
          <w:b w:val="0"/>
          <w:bCs w:val="0"/>
          <w:sz w:val="36"/>
          <w:szCs w:val="36"/>
          <w:lang w:val="en-US" w:eastAsia="zh-CN"/>
        </w:rPr>
        <w:t>三</w:t>
      </w:r>
      <w:r>
        <w:rPr>
          <w:rFonts w:hint="eastAsia" w:ascii="宋体" w:hAnsi="宋体" w:cs="黑体"/>
          <w:b w:val="0"/>
          <w:bCs w:val="0"/>
          <w:sz w:val="36"/>
          <w:szCs w:val="36"/>
          <w:lang w:val="zh-CN"/>
        </w:rPr>
        <w:t>章</w:t>
      </w:r>
      <w:r>
        <w:rPr>
          <w:rFonts w:ascii="宋体" w:hAnsi="宋体"/>
          <w:b w:val="0"/>
          <w:bCs w:val="0"/>
          <w:sz w:val="36"/>
          <w:szCs w:val="36"/>
        </w:rPr>
        <w:t xml:space="preserve">  </w:t>
      </w:r>
      <w:bookmarkEnd w:id="4"/>
      <w:r>
        <w:rPr>
          <w:rFonts w:hint="eastAsia" w:ascii="宋体" w:hAnsi="宋体" w:cs="黑体"/>
          <w:b w:val="0"/>
          <w:bCs w:val="0"/>
          <w:sz w:val="36"/>
          <w:szCs w:val="36"/>
          <w:lang w:val="zh-CN"/>
        </w:rPr>
        <w:t>报价文件商务格式</w:t>
      </w:r>
      <w:bookmarkEnd w:id="5"/>
      <w:bookmarkEnd w:id="6"/>
    </w:p>
    <w:p w14:paraId="6A6A5780">
      <w:pPr>
        <w:keepNext/>
        <w:widowControl/>
        <w:spacing w:line="360" w:lineRule="auto"/>
        <w:jc w:val="center"/>
        <w:outlineLvl w:val="1"/>
        <w:rPr>
          <w:rFonts w:ascii="宋体" w:hAnsi="宋体"/>
          <w:kern w:val="0"/>
          <w:sz w:val="36"/>
          <w:szCs w:val="36"/>
        </w:rPr>
      </w:pPr>
      <w:bookmarkStart w:id="7" w:name="_Toc515545673"/>
      <w:r>
        <w:rPr>
          <w:rFonts w:hint="eastAsia" w:ascii="宋体" w:hAnsi="宋体"/>
          <w:kern w:val="0"/>
          <w:sz w:val="36"/>
          <w:szCs w:val="36"/>
        </w:rPr>
        <w:t>第一节</w:t>
      </w:r>
      <w:r>
        <w:rPr>
          <w:rFonts w:hint="eastAsia" w:ascii="宋体" w:hAnsi="宋体"/>
          <w:kern w:val="0"/>
          <w:sz w:val="36"/>
          <w:szCs w:val="36"/>
          <w:lang w:eastAsia="zh-CN"/>
        </w:rPr>
        <w:t>报价</w:t>
      </w:r>
      <w:r>
        <w:rPr>
          <w:rFonts w:hint="eastAsia" w:ascii="宋体" w:hAnsi="宋体"/>
          <w:kern w:val="0"/>
          <w:sz w:val="36"/>
          <w:szCs w:val="36"/>
        </w:rPr>
        <w:t>文件商务格式（一）</w:t>
      </w:r>
      <w:bookmarkEnd w:id="7"/>
    </w:p>
    <w:p w14:paraId="33BA5EAB">
      <w:pPr>
        <w:spacing w:before="120" w:beforeLines="50" w:after="120" w:afterLines="50" w:line="360" w:lineRule="auto"/>
        <w:ind w:right="-275" w:rightChars="-131"/>
        <w:jc w:val="center"/>
        <w:rPr>
          <w:rFonts w:ascii="宋体" w:hAnsi="宋体"/>
          <w:b/>
          <w:sz w:val="36"/>
          <w:szCs w:val="36"/>
        </w:rPr>
      </w:pPr>
      <w:r>
        <w:rPr>
          <w:rFonts w:hint="eastAsia" w:ascii="宋体" w:hAnsi="宋体"/>
          <w:b/>
          <w:sz w:val="36"/>
          <w:szCs w:val="36"/>
          <w:u w:val="single"/>
        </w:rPr>
        <w:t>(工程名称)</w:t>
      </w:r>
    </w:p>
    <w:p w14:paraId="6695ABAA">
      <w:pPr>
        <w:spacing w:before="120" w:beforeLines="50" w:after="120" w:afterLines="50" w:line="360" w:lineRule="auto"/>
        <w:ind w:right="-275" w:rightChars="-131"/>
        <w:rPr>
          <w:rFonts w:ascii="宋体" w:hAnsi="宋体"/>
          <w:b/>
          <w:sz w:val="36"/>
          <w:szCs w:val="36"/>
        </w:rPr>
      </w:pPr>
    </w:p>
    <w:p w14:paraId="18119288">
      <w:pPr>
        <w:spacing w:before="120" w:beforeLines="50" w:after="120" w:afterLines="50" w:line="360" w:lineRule="auto"/>
        <w:jc w:val="center"/>
        <w:rPr>
          <w:rFonts w:ascii="宋体" w:hAnsi="宋体"/>
          <w:b/>
          <w:sz w:val="72"/>
          <w:szCs w:val="72"/>
        </w:rPr>
      </w:pPr>
      <w:r>
        <w:rPr>
          <w:rFonts w:hint="eastAsia" w:ascii="宋体" w:hAnsi="宋体"/>
          <w:b/>
          <w:sz w:val="72"/>
          <w:szCs w:val="72"/>
          <w:lang w:eastAsia="zh-CN"/>
        </w:rPr>
        <w:t>报价</w:t>
      </w:r>
      <w:r>
        <w:rPr>
          <w:rFonts w:hint="eastAsia" w:ascii="宋体" w:hAnsi="宋体"/>
          <w:b/>
          <w:sz w:val="72"/>
          <w:szCs w:val="72"/>
        </w:rPr>
        <w:t>文件</w:t>
      </w:r>
    </w:p>
    <w:p w14:paraId="0EC20BCE">
      <w:pPr>
        <w:spacing w:before="120" w:beforeLines="50" w:after="120" w:afterLines="50" w:line="360" w:lineRule="auto"/>
        <w:jc w:val="center"/>
        <w:rPr>
          <w:rFonts w:ascii="宋体" w:hAnsi="宋体"/>
          <w:b/>
          <w:bCs/>
          <w:sz w:val="36"/>
          <w:szCs w:val="36"/>
        </w:rPr>
      </w:pPr>
    </w:p>
    <w:p w14:paraId="30500AAF">
      <w:pPr>
        <w:spacing w:before="120" w:beforeLines="50" w:after="120" w:afterLines="50" w:line="360" w:lineRule="auto"/>
        <w:jc w:val="center"/>
        <w:rPr>
          <w:rFonts w:ascii="宋体" w:hAnsi="宋体"/>
          <w:b/>
          <w:bCs/>
          <w:sz w:val="36"/>
          <w:szCs w:val="36"/>
        </w:rPr>
      </w:pPr>
    </w:p>
    <w:p w14:paraId="2425A0C0">
      <w:pPr>
        <w:spacing w:before="120" w:beforeLines="50" w:after="120" w:afterLines="50" w:line="360" w:lineRule="auto"/>
        <w:ind w:firstLine="2923" w:firstLineChars="1040"/>
        <w:rPr>
          <w:rFonts w:ascii="宋体" w:hAnsi="宋体"/>
          <w:b/>
          <w:sz w:val="28"/>
          <w:u w:val="single"/>
        </w:rPr>
      </w:pPr>
      <w:r>
        <w:rPr>
          <w:rFonts w:hint="eastAsia" w:ascii="宋体" w:hAnsi="宋体"/>
          <w:b/>
          <w:sz w:val="28"/>
          <w:lang w:eastAsia="zh-CN"/>
        </w:rPr>
        <w:t>询价</w:t>
      </w:r>
      <w:r>
        <w:rPr>
          <w:rFonts w:hint="eastAsia" w:ascii="宋体" w:hAnsi="宋体"/>
          <w:b/>
          <w:sz w:val="28"/>
        </w:rPr>
        <w:t>编号：</w:t>
      </w:r>
    </w:p>
    <w:p w14:paraId="07F9F7EA">
      <w:pPr>
        <w:spacing w:before="120" w:beforeLines="50" w:after="120" w:afterLines="50" w:line="360" w:lineRule="auto"/>
        <w:rPr>
          <w:rFonts w:ascii="宋体" w:hAnsi="宋体"/>
          <w:b/>
          <w:sz w:val="30"/>
          <w:szCs w:val="30"/>
          <w:u w:val="single"/>
        </w:rPr>
      </w:pPr>
    </w:p>
    <w:p w14:paraId="7E7DA62B">
      <w:pPr>
        <w:spacing w:before="120" w:beforeLines="50" w:after="120" w:afterLines="50" w:line="360" w:lineRule="auto"/>
        <w:rPr>
          <w:rFonts w:ascii="宋体" w:hAnsi="宋体"/>
          <w:b/>
          <w:sz w:val="30"/>
          <w:szCs w:val="30"/>
          <w:u w:val="single"/>
        </w:rPr>
      </w:pPr>
    </w:p>
    <w:p w14:paraId="1B51218C">
      <w:pPr>
        <w:spacing w:before="120" w:beforeLines="50" w:after="120" w:afterLines="50" w:line="360" w:lineRule="auto"/>
        <w:rPr>
          <w:rFonts w:ascii="宋体" w:hAnsi="宋体"/>
          <w:b/>
          <w:sz w:val="30"/>
          <w:szCs w:val="30"/>
          <w:u w:val="single"/>
        </w:rPr>
      </w:pPr>
      <w:r>
        <w:rPr>
          <w:rFonts w:hint="eastAsia" w:ascii="宋体" w:hAnsi="宋体"/>
          <w:b/>
          <w:sz w:val="30"/>
          <w:szCs w:val="30"/>
          <w:lang w:eastAsia="zh-CN"/>
        </w:rPr>
        <w:t>报价</w:t>
      </w:r>
      <w:r>
        <w:rPr>
          <w:rFonts w:hint="eastAsia" w:ascii="宋体" w:hAnsi="宋体"/>
          <w:b/>
          <w:sz w:val="30"/>
          <w:szCs w:val="30"/>
        </w:rPr>
        <w:t>文件内容：</w:t>
      </w:r>
      <w:r>
        <w:rPr>
          <w:rFonts w:hint="eastAsia" w:ascii="宋体" w:hAnsi="宋体"/>
          <w:b/>
          <w:sz w:val="30"/>
          <w:szCs w:val="30"/>
          <w:u w:val="single"/>
        </w:rPr>
        <w:t xml:space="preserve">          商务文件（一）                  </w:t>
      </w:r>
    </w:p>
    <w:p w14:paraId="34A7465E">
      <w:pPr>
        <w:spacing w:before="120" w:beforeLines="50" w:after="120" w:afterLines="50" w:line="360" w:lineRule="auto"/>
        <w:rPr>
          <w:rFonts w:ascii="宋体" w:hAnsi="宋体"/>
          <w:b/>
          <w:spacing w:val="176"/>
          <w:sz w:val="30"/>
          <w:szCs w:val="30"/>
        </w:rPr>
      </w:pPr>
    </w:p>
    <w:p w14:paraId="7B2C559A">
      <w:pPr>
        <w:spacing w:before="120" w:beforeLines="50" w:after="120" w:afterLines="50" w:line="360" w:lineRule="auto"/>
        <w:rPr>
          <w:rFonts w:ascii="宋体" w:hAnsi="宋体"/>
          <w:b/>
          <w:sz w:val="30"/>
          <w:szCs w:val="30"/>
          <w:u w:val="single"/>
        </w:rPr>
      </w:pPr>
      <w:r>
        <w:rPr>
          <w:rFonts w:hint="eastAsia" w:ascii="宋体" w:hAnsi="宋体"/>
          <w:b/>
          <w:spacing w:val="176"/>
          <w:sz w:val="30"/>
          <w:szCs w:val="30"/>
          <w:lang w:eastAsia="zh-CN"/>
        </w:rPr>
        <w:t>报价人</w:t>
      </w:r>
      <w:r>
        <w:rPr>
          <w:rFonts w:hint="eastAsia" w:ascii="宋体" w:hAnsi="宋体"/>
          <w:b/>
          <w:sz w:val="30"/>
          <w:szCs w:val="30"/>
        </w:rPr>
        <w:t>：</w:t>
      </w:r>
      <w:r>
        <w:rPr>
          <w:rFonts w:hint="eastAsia" w:ascii="宋体" w:hAnsi="宋体"/>
          <w:b/>
          <w:sz w:val="30"/>
          <w:szCs w:val="30"/>
          <w:u w:val="single"/>
        </w:rPr>
        <w:tab/>
      </w:r>
      <w:r>
        <w:rPr>
          <w:rFonts w:hint="eastAsia" w:ascii="宋体" w:hAnsi="宋体"/>
          <w:b/>
          <w:sz w:val="30"/>
          <w:szCs w:val="30"/>
          <w:u w:val="single"/>
        </w:rPr>
        <w:tab/>
      </w:r>
      <w:r>
        <w:rPr>
          <w:rFonts w:hint="eastAsia" w:ascii="宋体" w:hAnsi="宋体"/>
          <w:b/>
          <w:sz w:val="30"/>
          <w:szCs w:val="30"/>
          <w:u w:val="single"/>
        </w:rPr>
        <w:t xml:space="preserve">                 （盖章）</w:t>
      </w:r>
    </w:p>
    <w:p w14:paraId="313F5C37">
      <w:pPr>
        <w:spacing w:before="120" w:beforeLines="50" w:after="120" w:afterLines="50" w:line="360" w:lineRule="auto"/>
        <w:rPr>
          <w:rFonts w:ascii="宋体" w:hAnsi="宋体"/>
          <w:b/>
          <w:sz w:val="30"/>
          <w:szCs w:val="30"/>
          <w:u w:val="single"/>
        </w:rPr>
      </w:pPr>
    </w:p>
    <w:p w14:paraId="76C3E56E">
      <w:pPr>
        <w:spacing w:before="120" w:beforeLines="50" w:after="120" w:afterLines="50" w:line="360" w:lineRule="auto"/>
        <w:rPr>
          <w:rFonts w:ascii="宋体" w:hAnsi="宋体"/>
          <w:b/>
          <w:sz w:val="30"/>
          <w:szCs w:val="30"/>
        </w:rPr>
      </w:pPr>
      <w:r>
        <w:rPr>
          <w:rFonts w:hint="eastAsia" w:ascii="宋体" w:hAnsi="宋体"/>
          <w:b/>
          <w:sz w:val="30"/>
          <w:szCs w:val="30"/>
        </w:rPr>
        <w:t>法定代表人或</w:t>
      </w:r>
      <w:r>
        <w:rPr>
          <w:rFonts w:hint="eastAsia" w:ascii="宋体" w:hAnsi="宋体"/>
          <w:b/>
          <w:spacing w:val="40"/>
          <w:sz w:val="30"/>
          <w:szCs w:val="30"/>
        </w:rPr>
        <w:t>委托代理人</w:t>
      </w:r>
      <w:r>
        <w:rPr>
          <w:rFonts w:hint="eastAsia" w:ascii="宋体" w:hAnsi="宋体"/>
          <w:b/>
          <w:sz w:val="30"/>
          <w:szCs w:val="30"/>
        </w:rPr>
        <w:t>：</w:t>
      </w:r>
      <w:r>
        <w:rPr>
          <w:rFonts w:ascii="宋体" w:hAnsi="宋体"/>
          <w:b/>
          <w:sz w:val="30"/>
          <w:szCs w:val="30"/>
          <w:u w:val="single"/>
        </w:rPr>
        <w:t xml:space="preserve">   （签字）</w:t>
      </w:r>
    </w:p>
    <w:p w14:paraId="105DF938">
      <w:pPr>
        <w:spacing w:before="120" w:beforeLines="50" w:after="120" w:afterLines="50" w:line="360" w:lineRule="auto"/>
        <w:rPr>
          <w:rFonts w:ascii="宋体" w:hAnsi="宋体"/>
          <w:b/>
          <w:sz w:val="30"/>
          <w:szCs w:val="30"/>
        </w:rPr>
      </w:pPr>
    </w:p>
    <w:p w14:paraId="2B99D923">
      <w:pPr>
        <w:rPr>
          <w:rFonts w:ascii="宋体" w:hAnsi="宋体"/>
          <w:lang w:val="zh-CN"/>
        </w:rPr>
      </w:pPr>
      <w:r>
        <w:rPr>
          <w:rFonts w:hint="eastAsia" w:ascii="宋体" w:hAnsi="宋体"/>
          <w:b/>
          <w:sz w:val="30"/>
          <w:szCs w:val="30"/>
        </w:rPr>
        <w:t>日期  ：  年 月 日</w:t>
      </w:r>
      <w:r>
        <w:rPr>
          <w:rFonts w:ascii="宋体" w:hAnsi="宋体"/>
          <w:lang w:val="zh-CN"/>
        </w:rPr>
        <w:br w:type="page"/>
      </w:r>
    </w:p>
    <w:p w14:paraId="555313ED">
      <w:pPr>
        <w:pStyle w:val="3"/>
        <w:keepLines w:val="0"/>
        <w:widowControl/>
        <w:spacing w:before="0" w:after="0" w:line="360" w:lineRule="auto"/>
        <w:jc w:val="left"/>
        <w:rPr>
          <w:rFonts w:hint="eastAsia" w:ascii="宋体" w:hAnsi="宋体" w:eastAsia="宋体" w:cs="Arial"/>
          <w:bCs w:val="0"/>
          <w:sz w:val="24"/>
          <w:szCs w:val="24"/>
          <w:lang w:val="en-GB"/>
        </w:rPr>
      </w:pPr>
      <w:bookmarkStart w:id="8" w:name="_Toc453936740"/>
      <w:bookmarkStart w:id="9" w:name="_Toc454281474"/>
      <w:bookmarkStart w:id="10" w:name="_Toc514676811"/>
      <w:bookmarkStart w:id="11" w:name="_Toc515545674"/>
      <w:r>
        <w:rPr>
          <w:rFonts w:hint="eastAsia" w:ascii="宋体" w:hAnsi="宋体" w:eastAsia="宋体" w:cs="Arial"/>
          <w:bCs w:val="0"/>
          <w:sz w:val="24"/>
          <w:szCs w:val="24"/>
          <w:lang w:val="en-GB"/>
        </w:rPr>
        <w:t>一、</w:t>
      </w:r>
      <w:r>
        <w:rPr>
          <w:rFonts w:hint="eastAsia" w:ascii="宋体" w:hAnsi="宋体" w:eastAsia="宋体" w:cs="Arial"/>
          <w:bCs w:val="0"/>
          <w:sz w:val="24"/>
          <w:szCs w:val="24"/>
          <w:lang w:val="en-GB" w:eastAsia="zh-CN"/>
        </w:rPr>
        <w:t>报价</w:t>
      </w:r>
      <w:r>
        <w:rPr>
          <w:rFonts w:hint="eastAsia" w:ascii="宋体" w:hAnsi="宋体" w:eastAsia="宋体" w:cs="Arial"/>
          <w:bCs w:val="0"/>
          <w:sz w:val="24"/>
          <w:szCs w:val="24"/>
          <w:lang w:val="en-GB"/>
        </w:rPr>
        <w:t>（唱标）一览表</w:t>
      </w:r>
      <w:bookmarkEnd w:id="8"/>
      <w:bookmarkEnd w:id="9"/>
      <w:bookmarkEnd w:id="10"/>
      <w:bookmarkEnd w:id="11"/>
    </w:p>
    <w:p w14:paraId="12369919">
      <w:pPr>
        <w:autoSpaceDE w:val="0"/>
        <w:autoSpaceDN w:val="0"/>
        <w:adjustRightInd w:val="0"/>
        <w:spacing w:line="360" w:lineRule="auto"/>
        <w:jc w:val="center"/>
        <w:rPr>
          <w:rFonts w:ascii="宋体" w:hAnsi="宋体"/>
          <w:b/>
          <w:bCs/>
          <w:sz w:val="36"/>
          <w:szCs w:val="36"/>
        </w:rPr>
      </w:pPr>
      <w:r>
        <w:rPr>
          <w:rFonts w:hint="eastAsia" w:ascii="宋体" w:hAnsi="宋体" w:cs="宋体"/>
          <w:b/>
          <w:bCs/>
          <w:sz w:val="28"/>
          <w:szCs w:val="28"/>
          <w:lang w:val="zh-CN"/>
        </w:rPr>
        <w:t>报价（唱标）一览表</w:t>
      </w:r>
    </w:p>
    <w:p w14:paraId="55CE8FD0">
      <w:pPr>
        <w:autoSpaceDE w:val="0"/>
        <w:autoSpaceDN w:val="0"/>
        <w:adjustRightInd w:val="0"/>
        <w:spacing w:line="360" w:lineRule="auto"/>
        <w:rPr>
          <w:rFonts w:ascii="宋体" w:hAnsi="宋体"/>
          <w:b/>
          <w:bCs/>
          <w:szCs w:val="21"/>
        </w:rPr>
      </w:pPr>
    </w:p>
    <w:p w14:paraId="142EF702">
      <w:pPr>
        <w:pStyle w:val="4"/>
        <w:spacing w:line="360" w:lineRule="auto"/>
        <w:ind w:left="1205" w:hanging="1205" w:hangingChars="500"/>
        <w:rPr>
          <w:rFonts w:ascii="宋体" w:hAnsi="宋体" w:cs="宋体"/>
          <w:b/>
          <w:bCs/>
          <w:sz w:val="52"/>
          <w:szCs w:val="52"/>
          <w:lang w:val="zh-CN"/>
        </w:rPr>
      </w:pPr>
      <w:r>
        <w:rPr>
          <w:rFonts w:hint="eastAsia" w:ascii="宋体" w:hAnsi="宋体" w:cs="宋体"/>
          <w:b/>
          <w:bCs/>
          <w:sz w:val="24"/>
          <w:lang w:val="zh-CN"/>
        </w:rPr>
        <w:t>工程名称：</w:t>
      </w:r>
      <w:r>
        <w:rPr>
          <w:rFonts w:ascii="宋体" w:hAnsi="宋体" w:cs="宋体"/>
          <w:b/>
          <w:bCs/>
          <w:sz w:val="52"/>
          <w:szCs w:val="52"/>
          <w:lang w:val="zh-CN"/>
        </w:rPr>
        <w:t xml:space="preserve"> </w:t>
      </w:r>
    </w:p>
    <w:p w14:paraId="76B4784B">
      <w:pPr>
        <w:tabs>
          <w:tab w:val="left" w:pos="6687"/>
        </w:tabs>
        <w:autoSpaceDE w:val="0"/>
        <w:autoSpaceDN w:val="0"/>
        <w:adjustRightInd w:val="0"/>
        <w:spacing w:line="360" w:lineRule="auto"/>
        <w:rPr>
          <w:rFonts w:ascii="宋体" w:hAnsi="宋体" w:cs="宋体"/>
          <w:b/>
          <w:bCs/>
          <w:sz w:val="24"/>
          <w:lang w:val="zh-CN"/>
        </w:rPr>
      </w:pPr>
      <w:r>
        <w:rPr>
          <w:rFonts w:hint="eastAsia" w:ascii="宋体" w:hAnsi="宋体" w:cs="宋体"/>
          <w:b/>
          <w:bCs/>
          <w:sz w:val="24"/>
          <w:lang w:val="zh-CN"/>
        </w:rPr>
        <w:t xml:space="preserve">询价编号： </w:t>
      </w:r>
    </w:p>
    <w:tbl>
      <w:tblPr>
        <w:tblStyle w:val="11"/>
        <w:tblW w:w="98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7"/>
        <w:gridCol w:w="1413"/>
        <w:gridCol w:w="1850"/>
        <w:gridCol w:w="1312"/>
        <w:gridCol w:w="1788"/>
        <w:gridCol w:w="1542"/>
      </w:tblGrid>
      <w:tr w14:paraId="0CF3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97" w:type="dxa"/>
            <w:noWrap w:val="0"/>
            <w:vAlign w:val="center"/>
          </w:tcPr>
          <w:p w14:paraId="3070D021">
            <w:pPr>
              <w:jc w:val="center"/>
              <w:rPr>
                <w:rFonts w:hint="eastAsia" w:ascii="宋体" w:hAnsi="宋体"/>
                <w:sz w:val="24"/>
              </w:rPr>
            </w:pPr>
            <w:r>
              <w:rPr>
                <w:rFonts w:hint="eastAsia" w:ascii="宋体" w:hAnsi="宋体"/>
                <w:sz w:val="24"/>
                <w:lang w:eastAsia="zh-CN"/>
              </w:rPr>
              <w:t>报价</w:t>
            </w:r>
            <w:r>
              <w:rPr>
                <w:rFonts w:hint="eastAsia" w:ascii="宋体" w:hAnsi="宋体"/>
                <w:sz w:val="24"/>
              </w:rPr>
              <w:t>单位</w:t>
            </w:r>
          </w:p>
        </w:tc>
        <w:tc>
          <w:tcPr>
            <w:tcW w:w="1413" w:type="dxa"/>
            <w:noWrap w:val="0"/>
            <w:vAlign w:val="center"/>
          </w:tcPr>
          <w:p w14:paraId="06ACA435">
            <w:pPr>
              <w:jc w:val="center"/>
              <w:rPr>
                <w:rFonts w:hint="eastAsia" w:ascii="宋体" w:hAnsi="宋体"/>
                <w:sz w:val="24"/>
              </w:rPr>
            </w:pPr>
            <w:r>
              <w:rPr>
                <w:rFonts w:hint="eastAsia" w:ascii="宋体" w:hAnsi="宋体"/>
                <w:sz w:val="24"/>
              </w:rPr>
              <w:t>工程内容</w:t>
            </w:r>
          </w:p>
        </w:tc>
        <w:tc>
          <w:tcPr>
            <w:tcW w:w="1850" w:type="dxa"/>
            <w:noWrap w:val="0"/>
            <w:vAlign w:val="center"/>
          </w:tcPr>
          <w:p w14:paraId="39C969FA">
            <w:pPr>
              <w:jc w:val="center"/>
              <w:rPr>
                <w:rFonts w:ascii="宋体" w:hAnsi="宋体"/>
                <w:sz w:val="24"/>
              </w:rPr>
            </w:pPr>
            <w:r>
              <w:rPr>
                <w:rFonts w:hint="eastAsia" w:ascii="宋体" w:hAnsi="宋体"/>
                <w:sz w:val="24"/>
                <w:lang w:eastAsia="zh-CN"/>
              </w:rPr>
              <w:t>报价</w:t>
            </w:r>
            <w:r>
              <w:rPr>
                <w:rFonts w:hint="eastAsia" w:ascii="宋体" w:hAnsi="宋体"/>
                <w:sz w:val="24"/>
              </w:rPr>
              <w:t>总价</w:t>
            </w:r>
          </w:p>
          <w:p w14:paraId="4C5C19A8">
            <w:pPr>
              <w:jc w:val="center"/>
              <w:rPr>
                <w:rFonts w:hint="eastAsia" w:ascii="宋体" w:hAnsi="宋体"/>
                <w:sz w:val="24"/>
              </w:rPr>
            </w:pPr>
            <w:r>
              <w:rPr>
                <w:rFonts w:hint="eastAsia" w:ascii="宋体" w:hAnsi="宋体"/>
                <w:sz w:val="24"/>
              </w:rPr>
              <w:t>（万元）</w:t>
            </w:r>
          </w:p>
        </w:tc>
        <w:tc>
          <w:tcPr>
            <w:tcW w:w="1312" w:type="dxa"/>
            <w:noWrap w:val="0"/>
            <w:vAlign w:val="center"/>
          </w:tcPr>
          <w:p w14:paraId="33CAE33A">
            <w:pPr>
              <w:jc w:val="center"/>
              <w:rPr>
                <w:rFonts w:hint="eastAsia" w:ascii="宋体" w:hAnsi="宋体"/>
                <w:sz w:val="24"/>
              </w:rPr>
            </w:pPr>
            <w:r>
              <w:rPr>
                <w:rFonts w:hint="eastAsia" w:ascii="宋体" w:hAnsi="宋体"/>
                <w:sz w:val="24"/>
              </w:rPr>
              <w:t>工期</w:t>
            </w:r>
          </w:p>
        </w:tc>
        <w:tc>
          <w:tcPr>
            <w:tcW w:w="1788" w:type="dxa"/>
            <w:noWrap w:val="0"/>
            <w:vAlign w:val="center"/>
          </w:tcPr>
          <w:p w14:paraId="08F4DE39">
            <w:pPr>
              <w:pStyle w:val="10"/>
              <w:rPr>
                <w:rFonts w:hint="eastAsia" w:ascii="宋体" w:hAnsi="宋体"/>
                <w:sz w:val="24"/>
              </w:rPr>
            </w:pPr>
            <w:r>
              <w:rPr>
                <w:rFonts w:hint="eastAsia" w:ascii="宋体" w:hAnsi="宋体"/>
                <w:sz w:val="24"/>
              </w:rPr>
              <w:t>质量标准</w:t>
            </w:r>
          </w:p>
        </w:tc>
        <w:tc>
          <w:tcPr>
            <w:tcW w:w="1542" w:type="dxa"/>
            <w:noWrap w:val="0"/>
            <w:vAlign w:val="center"/>
          </w:tcPr>
          <w:p w14:paraId="3597F668">
            <w:pPr>
              <w:pStyle w:val="10"/>
              <w:rPr>
                <w:rFonts w:hint="eastAsia" w:ascii="宋体" w:hAnsi="宋体"/>
                <w:sz w:val="24"/>
              </w:rPr>
            </w:pPr>
            <w:r>
              <w:rPr>
                <w:rFonts w:hint="eastAsia" w:ascii="宋体" w:hAnsi="宋体"/>
                <w:sz w:val="24"/>
              </w:rPr>
              <w:t>备注</w:t>
            </w:r>
          </w:p>
        </w:tc>
      </w:tr>
      <w:tr w14:paraId="3DEB6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jc w:val="center"/>
        </w:trPr>
        <w:tc>
          <w:tcPr>
            <w:tcW w:w="1897" w:type="dxa"/>
            <w:noWrap w:val="0"/>
            <w:vAlign w:val="top"/>
          </w:tcPr>
          <w:p w14:paraId="19A08FC8">
            <w:pPr>
              <w:rPr>
                <w:rFonts w:hint="eastAsia" w:ascii="宋体" w:hAnsi="宋体"/>
                <w:sz w:val="24"/>
              </w:rPr>
            </w:pPr>
          </w:p>
        </w:tc>
        <w:tc>
          <w:tcPr>
            <w:tcW w:w="1413" w:type="dxa"/>
            <w:noWrap w:val="0"/>
            <w:vAlign w:val="top"/>
          </w:tcPr>
          <w:p w14:paraId="46475621">
            <w:pPr>
              <w:rPr>
                <w:rFonts w:ascii="宋体" w:hAnsi="宋体"/>
                <w:sz w:val="24"/>
              </w:rPr>
            </w:pPr>
          </w:p>
        </w:tc>
        <w:tc>
          <w:tcPr>
            <w:tcW w:w="1850" w:type="dxa"/>
            <w:noWrap w:val="0"/>
            <w:vAlign w:val="top"/>
          </w:tcPr>
          <w:p w14:paraId="07BFCB91">
            <w:pPr>
              <w:rPr>
                <w:rFonts w:hint="eastAsia" w:ascii="宋体" w:hAnsi="宋体"/>
                <w:sz w:val="24"/>
              </w:rPr>
            </w:pPr>
            <w:r>
              <w:rPr>
                <w:rFonts w:hint="eastAsia" w:ascii="宋体" w:hAnsi="宋体"/>
                <w:szCs w:val="21"/>
              </w:rPr>
              <w:t>（保留两位小数）</w:t>
            </w:r>
          </w:p>
        </w:tc>
        <w:tc>
          <w:tcPr>
            <w:tcW w:w="1312" w:type="dxa"/>
            <w:noWrap w:val="0"/>
            <w:vAlign w:val="top"/>
          </w:tcPr>
          <w:p w14:paraId="751E5E28">
            <w:pPr>
              <w:rPr>
                <w:rFonts w:hint="eastAsia" w:ascii="宋体" w:hAnsi="宋体"/>
                <w:sz w:val="24"/>
              </w:rPr>
            </w:pPr>
          </w:p>
        </w:tc>
        <w:tc>
          <w:tcPr>
            <w:tcW w:w="1788" w:type="dxa"/>
            <w:noWrap w:val="0"/>
            <w:vAlign w:val="top"/>
          </w:tcPr>
          <w:p w14:paraId="7F5D10B8">
            <w:pPr>
              <w:rPr>
                <w:rFonts w:hint="eastAsia" w:ascii="宋体" w:hAnsi="宋体"/>
                <w:sz w:val="24"/>
              </w:rPr>
            </w:pPr>
          </w:p>
        </w:tc>
        <w:tc>
          <w:tcPr>
            <w:tcW w:w="1542" w:type="dxa"/>
            <w:noWrap w:val="0"/>
            <w:vAlign w:val="top"/>
          </w:tcPr>
          <w:p w14:paraId="4B1E57FB">
            <w:pPr>
              <w:rPr>
                <w:rFonts w:hint="eastAsia" w:ascii="宋体" w:hAnsi="宋体"/>
                <w:b/>
                <w:sz w:val="24"/>
              </w:rPr>
            </w:pPr>
          </w:p>
        </w:tc>
      </w:tr>
      <w:tr w14:paraId="10763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atLeast"/>
          <w:jc w:val="center"/>
        </w:trPr>
        <w:tc>
          <w:tcPr>
            <w:tcW w:w="9802" w:type="dxa"/>
            <w:gridSpan w:val="6"/>
            <w:noWrap w:val="0"/>
            <w:vAlign w:val="top"/>
          </w:tcPr>
          <w:p w14:paraId="3AA32AFB">
            <w:pPr>
              <w:rPr>
                <w:rFonts w:ascii="宋体" w:hAnsi="宋体"/>
                <w:sz w:val="24"/>
              </w:rPr>
            </w:pPr>
          </w:p>
          <w:p w14:paraId="7BB4E306">
            <w:pPr>
              <w:rPr>
                <w:rFonts w:hint="eastAsia" w:ascii="宋体" w:hAnsi="宋体"/>
                <w:sz w:val="24"/>
              </w:rPr>
            </w:pPr>
          </w:p>
          <w:p w14:paraId="257AA799">
            <w:pPr>
              <w:rPr>
                <w:rFonts w:hint="eastAsia" w:ascii="宋体" w:hAnsi="宋体"/>
              </w:rPr>
            </w:pPr>
            <w:r>
              <w:rPr>
                <w:rFonts w:hint="eastAsia" w:ascii="宋体" w:hAnsi="宋体"/>
                <w:sz w:val="24"/>
                <w:lang w:eastAsia="zh-CN"/>
              </w:rPr>
              <w:t>报价</w:t>
            </w:r>
            <w:r>
              <w:rPr>
                <w:rFonts w:hint="eastAsia" w:ascii="宋体" w:hAnsi="宋体"/>
                <w:sz w:val="24"/>
              </w:rPr>
              <w:t>总报价（大写）：</w:t>
            </w:r>
            <w:r>
              <w:rPr>
                <w:rFonts w:hint="eastAsia" w:ascii="宋体" w:hAnsi="宋体"/>
                <w:sz w:val="24"/>
                <w:u w:val="single"/>
              </w:rPr>
              <w:t xml:space="preserve">                        </w:t>
            </w:r>
            <w:r>
              <w:rPr>
                <w:rFonts w:hint="eastAsia" w:ascii="宋体" w:hAnsi="宋体"/>
              </w:rPr>
              <w:t xml:space="preserve">  </w:t>
            </w:r>
          </w:p>
          <w:p w14:paraId="2DF8326B">
            <w:pPr>
              <w:rPr>
                <w:rFonts w:hint="eastAsia" w:ascii="宋体" w:hAnsi="宋体"/>
              </w:rPr>
            </w:pPr>
          </w:p>
          <w:p w14:paraId="02FCB3A1">
            <w:pPr>
              <w:ind w:firstLine="420" w:firstLineChars="200"/>
              <w:rPr>
                <w:rFonts w:hint="eastAsia" w:ascii="宋体" w:hAnsi="宋体"/>
              </w:rPr>
            </w:pPr>
          </w:p>
          <w:p w14:paraId="602B9D7A">
            <w:pPr>
              <w:rPr>
                <w:rFonts w:ascii="宋体" w:hAnsi="宋体"/>
                <w:sz w:val="24"/>
              </w:rPr>
            </w:pPr>
            <w:r>
              <w:rPr>
                <w:rFonts w:ascii="宋体" w:hAnsi="宋体"/>
                <w:sz w:val="24"/>
              </w:rPr>
              <w:t>其中税率为</w:t>
            </w:r>
            <w:r>
              <w:rPr>
                <w:rFonts w:hint="eastAsia" w:ascii="宋体" w:hAnsi="宋体"/>
                <w:sz w:val="24"/>
                <w:u w:val="single"/>
              </w:rPr>
              <w:t xml:space="preserve">   </w:t>
            </w:r>
            <w:r>
              <w:rPr>
                <w:rFonts w:hint="eastAsia" w:ascii="宋体" w:hAnsi="宋体"/>
                <w:sz w:val="24"/>
              </w:rPr>
              <w:t>%</w:t>
            </w:r>
          </w:p>
          <w:p w14:paraId="220E7635">
            <w:pPr>
              <w:rPr>
                <w:rFonts w:hint="eastAsia" w:ascii="宋体" w:hAnsi="宋体"/>
                <w:sz w:val="24"/>
              </w:rPr>
            </w:pPr>
          </w:p>
        </w:tc>
      </w:tr>
      <w:tr w14:paraId="0D6D3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0" w:hRule="atLeast"/>
          <w:jc w:val="center"/>
        </w:trPr>
        <w:tc>
          <w:tcPr>
            <w:tcW w:w="9802" w:type="dxa"/>
            <w:gridSpan w:val="6"/>
            <w:noWrap w:val="0"/>
            <w:vAlign w:val="top"/>
          </w:tcPr>
          <w:p w14:paraId="1EE42F9C">
            <w:pPr>
              <w:rPr>
                <w:rFonts w:ascii="宋体" w:hAnsi="宋体"/>
                <w:sz w:val="24"/>
              </w:rPr>
            </w:pPr>
          </w:p>
          <w:p w14:paraId="0557ADFF">
            <w:pPr>
              <w:rPr>
                <w:rFonts w:hint="eastAsia" w:ascii="宋体" w:hAnsi="宋体"/>
                <w:sz w:val="24"/>
              </w:rPr>
            </w:pPr>
            <w:r>
              <w:rPr>
                <w:rFonts w:hint="eastAsia" w:ascii="宋体" w:hAnsi="宋体"/>
                <w:sz w:val="24"/>
                <w:lang w:eastAsia="zh-CN"/>
              </w:rPr>
              <w:t>报价人</w:t>
            </w:r>
            <w:r>
              <w:rPr>
                <w:rFonts w:hint="eastAsia" w:ascii="宋体" w:hAnsi="宋体"/>
                <w:sz w:val="24"/>
              </w:rPr>
              <w:t>：（单位盖章）             法定代表人或委托代理人签字：</w:t>
            </w:r>
          </w:p>
          <w:p w14:paraId="6B7AB691">
            <w:pPr>
              <w:rPr>
                <w:rFonts w:hint="eastAsia" w:ascii="宋体" w:hAnsi="宋体"/>
                <w:sz w:val="24"/>
              </w:rPr>
            </w:pPr>
          </w:p>
          <w:p w14:paraId="5A55DE25">
            <w:pPr>
              <w:rPr>
                <w:rFonts w:hint="eastAsia" w:ascii="宋体" w:hAnsi="宋体"/>
                <w:sz w:val="24"/>
              </w:rPr>
            </w:pPr>
          </w:p>
        </w:tc>
      </w:tr>
      <w:tr w14:paraId="72948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6" w:hRule="atLeast"/>
          <w:jc w:val="center"/>
        </w:trPr>
        <w:tc>
          <w:tcPr>
            <w:tcW w:w="9802" w:type="dxa"/>
            <w:gridSpan w:val="6"/>
            <w:noWrap w:val="0"/>
            <w:vAlign w:val="top"/>
          </w:tcPr>
          <w:p w14:paraId="4F213383">
            <w:pPr>
              <w:rPr>
                <w:rFonts w:hint="eastAsia" w:ascii="宋体" w:hAnsi="宋体"/>
                <w:sz w:val="24"/>
              </w:rPr>
            </w:pPr>
          </w:p>
          <w:p w14:paraId="078C5B02">
            <w:pPr>
              <w:rPr>
                <w:rFonts w:hint="eastAsia" w:ascii="宋体" w:hAnsi="宋体"/>
                <w:sz w:val="24"/>
              </w:rPr>
            </w:pPr>
          </w:p>
          <w:p w14:paraId="49650B3F">
            <w:pPr>
              <w:rPr>
                <w:rFonts w:hint="eastAsia" w:ascii="宋体" w:hAnsi="宋体"/>
                <w:sz w:val="24"/>
              </w:rPr>
            </w:pPr>
            <w:r>
              <w:rPr>
                <w:rFonts w:hint="eastAsia" w:ascii="宋体" w:hAnsi="宋体"/>
                <w:sz w:val="24"/>
              </w:rPr>
              <w:t>备注：</w:t>
            </w:r>
            <w:r>
              <w:rPr>
                <w:rFonts w:hint="eastAsia" w:ascii="宋体" w:hAnsi="宋体"/>
                <w:sz w:val="24"/>
                <w:lang w:eastAsia="zh-CN"/>
              </w:rPr>
              <w:t>报价人</w:t>
            </w:r>
            <w:r>
              <w:rPr>
                <w:rFonts w:hint="eastAsia" w:ascii="宋体" w:hAnsi="宋体"/>
                <w:sz w:val="24"/>
              </w:rPr>
              <w:t>应将此</w:t>
            </w:r>
            <w:r>
              <w:rPr>
                <w:rFonts w:hint="eastAsia" w:ascii="宋体" w:hAnsi="宋体"/>
                <w:sz w:val="24"/>
                <w:lang w:eastAsia="zh-CN"/>
              </w:rPr>
              <w:t>报价</w:t>
            </w:r>
            <w:r>
              <w:rPr>
                <w:rFonts w:hint="eastAsia" w:ascii="宋体" w:hAnsi="宋体"/>
                <w:sz w:val="24"/>
              </w:rPr>
              <w:t>（唱标）一览表放在</w:t>
            </w:r>
            <w:r>
              <w:rPr>
                <w:rFonts w:hint="eastAsia" w:ascii="宋体" w:hAnsi="宋体"/>
                <w:sz w:val="24"/>
                <w:lang w:eastAsia="zh-CN"/>
              </w:rPr>
              <w:t>报价</w:t>
            </w:r>
            <w:r>
              <w:rPr>
                <w:rFonts w:hint="eastAsia" w:ascii="宋体" w:hAnsi="宋体"/>
                <w:sz w:val="24"/>
              </w:rPr>
              <w:t>书封面后第一页并单独密封单独提交一份。</w:t>
            </w:r>
          </w:p>
          <w:p w14:paraId="33C642D6">
            <w:pPr>
              <w:rPr>
                <w:rFonts w:hint="eastAsia" w:ascii="宋体" w:hAnsi="宋体"/>
                <w:sz w:val="24"/>
              </w:rPr>
            </w:pPr>
          </w:p>
          <w:p w14:paraId="1762EAC0">
            <w:pPr>
              <w:rPr>
                <w:rFonts w:hint="eastAsia" w:ascii="宋体" w:hAnsi="宋体"/>
                <w:sz w:val="24"/>
              </w:rPr>
            </w:pPr>
          </w:p>
        </w:tc>
      </w:tr>
    </w:tbl>
    <w:p w14:paraId="11F6E861">
      <w:pPr>
        <w:rPr>
          <w:rFonts w:hint="eastAsia" w:ascii="宋体" w:hAnsi="宋体"/>
          <w:b/>
        </w:rPr>
      </w:pPr>
    </w:p>
    <w:p w14:paraId="25B7454A">
      <w:pPr>
        <w:tabs>
          <w:tab w:val="left" w:pos="6687"/>
        </w:tabs>
        <w:autoSpaceDE w:val="0"/>
        <w:autoSpaceDN w:val="0"/>
        <w:adjustRightInd w:val="0"/>
        <w:spacing w:line="360" w:lineRule="auto"/>
        <w:rPr>
          <w:rFonts w:ascii="宋体" w:hAnsi="宋体" w:cs="Arial"/>
          <w:bCs/>
          <w:sz w:val="24"/>
          <w:lang w:val="en-GB"/>
        </w:rPr>
      </w:pPr>
      <w:r>
        <w:rPr>
          <w:rFonts w:ascii="宋体" w:hAnsi="宋体" w:cs="宋体"/>
          <w:b/>
          <w:bCs/>
          <w:sz w:val="36"/>
          <w:szCs w:val="36"/>
          <w:lang w:val="zh-CN"/>
        </w:rPr>
        <w:br w:type="page"/>
      </w:r>
      <w:bookmarkStart w:id="12" w:name="_Toc453936741"/>
      <w:bookmarkStart w:id="13" w:name="_Toc515545675"/>
      <w:bookmarkStart w:id="14" w:name="_Toc454281475"/>
      <w:bookmarkStart w:id="15" w:name="_Toc514676812"/>
      <w:r>
        <w:rPr>
          <w:rFonts w:hint="eastAsia" w:ascii="宋体" w:hAnsi="宋体" w:cs="Arial"/>
          <w:bCs/>
          <w:sz w:val="24"/>
          <w:lang w:val="en-GB"/>
        </w:rPr>
        <w:t>二、法定代表人资格证明书及授权委托书</w:t>
      </w:r>
      <w:bookmarkEnd w:id="12"/>
      <w:bookmarkEnd w:id="13"/>
      <w:bookmarkEnd w:id="14"/>
      <w:bookmarkEnd w:id="15"/>
    </w:p>
    <w:p w14:paraId="7A5BCA7C">
      <w:pPr>
        <w:autoSpaceDE w:val="0"/>
        <w:autoSpaceDN w:val="0"/>
        <w:adjustRightInd w:val="0"/>
        <w:spacing w:line="360" w:lineRule="auto"/>
        <w:rPr>
          <w:rFonts w:hint="eastAsia" w:ascii="宋体" w:hAnsi="宋体"/>
          <w:sz w:val="24"/>
        </w:rPr>
      </w:pPr>
    </w:p>
    <w:p w14:paraId="52C1DE43">
      <w:pPr>
        <w:autoSpaceDE w:val="0"/>
        <w:autoSpaceDN w:val="0"/>
        <w:adjustRightInd w:val="0"/>
        <w:spacing w:line="360" w:lineRule="auto"/>
        <w:jc w:val="center"/>
        <w:rPr>
          <w:rFonts w:ascii="宋体" w:hAnsi="宋体"/>
          <w:sz w:val="24"/>
        </w:rPr>
      </w:pPr>
      <w:r>
        <w:rPr>
          <w:rFonts w:hint="eastAsia" w:ascii="宋体" w:hAnsi="宋体" w:cs="宋体"/>
          <w:b/>
          <w:bCs/>
          <w:sz w:val="28"/>
          <w:szCs w:val="28"/>
          <w:lang w:val="zh-CN"/>
        </w:rPr>
        <w:t>法定代表人资格证明书</w:t>
      </w:r>
    </w:p>
    <w:p w14:paraId="6935C3AC">
      <w:pPr>
        <w:spacing w:line="360" w:lineRule="auto"/>
        <w:ind w:firstLine="480" w:firstLineChars="200"/>
        <w:rPr>
          <w:rFonts w:hint="eastAsia" w:ascii="宋体" w:hAnsi="宋体" w:cs="Arial"/>
          <w:sz w:val="24"/>
        </w:rPr>
      </w:pPr>
      <w:r>
        <w:rPr>
          <w:rFonts w:hint="eastAsia" w:ascii="宋体" w:hAnsi="宋体" w:cs="Arial"/>
          <w:sz w:val="24"/>
          <w:lang w:eastAsia="zh-CN"/>
        </w:rPr>
        <w:t>报价人</w:t>
      </w:r>
      <w:r>
        <w:rPr>
          <w:rFonts w:hint="eastAsia" w:ascii="宋体" w:hAnsi="宋体" w:cs="Arial"/>
          <w:sz w:val="24"/>
        </w:rPr>
        <w:t>名称：</w:t>
      </w:r>
      <w:r>
        <w:rPr>
          <w:rFonts w:hint="eastAsia" w:ascii="宋体" w:hAnsi="宋体" w:cs="Arial"/>
          <w:sz w:val="24"/>
          <w:u w:val="single"/>
        </w:rPr>
        <w:t xml:space="preserve">                                </w:t>
      </w:r>
      <w:r>
        <w:rPr>
          <w:rFonts w:hint="eastAsia" w:ascii="宋体" w:hAnsi="宋体" w:cs="Arial"/>
          <w:sz w:val="24"/>
        </w:rPr>
        <w:t xml:space="preserve"> </w:t>
      </w:r>
    </w:p>
    <w:p w14:paraId="17639B35">
      <w:pPr>
        <w:spacing w:line="360" w:lineRule="auto"/>
        <w:ind w:firstLine="480" w:firstLineChars="200"/>
        <w:rPr>
          <w:rFonts w:hint="eastAsia" w:ascii="宋体" w:hAnsi="宋体" w:cs="Arial"/>
          <w:sz w:val="24"/>
        </w:rPr>
      </w:pPr>
      <w:r>
        <w:rPr>
          <w:rFonts w:hint="eastAsia" w:ascii="宋体" w:hAnsi="宋体" w:cs="Arial"/>
          <w:sz w:val="24"/>
        </w:rPr>
        <w:t>单位性质：</w:t>
      </w:r>
      <w:r>
        <w:rPr>
          <w:rFonts w:hint="eastAsia" w:ascii="宋体" w:hAnsi="宋体" w:cs="Arial"/>
          <w:sz w:val="24"/>
          <w:u w:val="single"/>
        </w:rPr>
        <w:t xml:space="preserve">                                  </w:t>
      </w:r>
      <w:r>
        <w:rPr>
          <w:rFonts w:hint="eastAsia" w:ascii="宋体" w:hAnsi="宋体" w:cs="Arial"/>
          <w:sz w:val="24"/>
        </w:rPr>
        <w:t xml:space="preserve"> </w:t>
      </w:r>
    </w:p>
    <w:p w14:paraId="45392BE8">
      <w:pPr>
        <w:spacing w:line="360" w:lineRule="auto"/>
        <w:ind w:firstLine="480" w:firstLineChars="200"/>
        <w:rPr>
          <w:rFonts w:hint="eastAsia" w:ascii="宋体" w:hAnsi="宋体" w:cs="Arial"/>
          <w:sz w:val="24"/>
        </w:rPr>
      </w:pPr>
      <w:r>
        <w:rPr>
          <w:rFonts w:hint="eastAsia" w:ascii="宋体" w:hAnsi="宋体" w:cs="Arial"/>
          <w:sz w:val="24"/>
        </w:rPr>
        <w:t>地址：</w:t>
      </w:r>
      <w:r>
        <w:rPr>
          <w:rFonts w:hint="eastAsia" w:ascii="宋体" w:hAnsi="宋体" w:cs="Arial"/>
          <w:sz w:val="24"/>
          <w:u w:val="single"/>
        </w:rPr>
        <w:t xml:space="preserve">                                     </w:t>
      </w:r>
      <w:r>
        <w:rPr>
          <w:rFonts w:hint="eastAsia" w:ascii="宋体" w:hAnsi="宋体" w:cs="Arial"/>
          <w:sz w:val="24"/>
        </w:rPr>
        <w:t xml:space="preserve"> </w:t>
      </w:r>
    </w:p>
    <w:p w14:paraId="66F8CD69">
      <w:pPr>
        <w:spacing w:line="360" w:lineRule="auto"/>
        <w:ind w:firstLine="480" w:firstLineChars="200"/>
        <w:rPr>
          <w:rFonts w:hint="eastAsia" w:ascii="宋体" w:hAnsi="宋体" w:cs="Arial"/>
          <w:sz w:val="24"/>
        </w:rPr>
      </w:pPr>
      <w:r>
        <w:rPr>
          <w:rFonts w:hint="eastAsia" w:ascii="宋体" w:hAnsi="宋体" w:cs="Arial"/>
          <w:sz w:val="24"/>
        </w:rPr>
        <w:t>成立时间：</w:t>
      </w:r>
      <w:r>
        <w:rPr>
          <w:rFonts w:hint="eastAsia" w:ascii="宋体" w:hAnsi="宋体" w:cs="Arial"/>
          <w:sz w:val="24"/>
          <w:u w:val="single"/>
        </w:rPr>
        <w:t xml:space="preserve">        </w:t>
      </w:r>
      <w:r>
        <w:rPr>
          <w:rFonts w:hint="eastAsia" w:ascii="宋体" w:hAnsi="宋体" w:cs="Arial"/>
          <w:sz w:val="24"/>
        </w:rPr>
        <w:t>年</w:t>
      </w:r>
      <w:r>
        <w:rPr>
          <w:rFonts w:hint="eastAsia" w:ascii="宋体" w:hAnsi="宋体" w:cs="Arial"/>
          <w:sz w:val="24"/>
          <w:u w:val="single"/>
        </w:rPr>
        <w:t xml:space="preserve">    </w:t>
      </w:r>
      <w:r>
        <w:rPr>
          <w:rFonts w:hint="eastAsia" w:ascii="宋体" w:hAnsi="宋体" w:cs="Arial"/>
          <w:sz w:val="24"/>
        </w:rPr>
        <w:t>月</w:t>
      </w:r>
      <w:r>
        <w:rPr>
          <w:rFonts w:hint="eastAsia" w:ascii="宋体" w:hAnsi="宋体" w:cs="Arial"/>
          <w:sz w:val="24"/>
          <w:u w:val="single"/>
        </w:rPr>
        <w:t xml:space="preserve">  </w:t>
      </w:r>
      <w:r>
        <w:rPr>
          <w:rFonts w:hint="eastAsia" w:ascii="宋体" w:hAnsi="宋体" w:cs="Arial"/>
          <w:sz w:val="24"/>
        </w:rPr>
        <w:t>＿日</w:t>
      </w:r>
    </w:p>
    <w:p w14:paraId="0B7BC306">
      <w:pPr>
        <w:spacing w:line="360" w:lineRule="auto"/>
        <w:ind w:firstLine="480" w:firstLineChars="200"/>
        <w:rPr>
          <w:rFonts w:hint="eastAsia" w:ascii="宋体" w:hAnsi="宋体" w:cs="Arial"/>
          <w:sz w:val="24"/>
        </w:rPr>
      </w:pPr>
      <w:r>
        <w:rPr>
          <w:rFonts w:hint="eastAsia" w:ascii="宋体" w:hAnsi="宋体" w:cs="Arial"/>
          <w:sz w:val="24"/>
        </w:rPr>
        <w:t>经营期限：</w:t>
      </w:r>
      <w:r>
        <w:rPr>
          <w:rFonts w:hint="eastAsia" w:ascii="宋体" w:hAnsi="宋体" w:cs="Arial"/>
          <w:sz w:val="24"/>
          <w:u w:val="single"/>
        </w:rPr>
        <w:t xml:space="preserve">                                </w:t>
      </w:r>
      <w:r>
        <w:rPr>
          <w:rFonts w:hint="eastAsia" w:ascii="宋体" w:hAnsi="宋体" w:cs="Arial"/>
          <w:sz w:val="24"/>
        </w:rPr>
        <w:t xml:space="preserve"> </w:t>
      </w:r>
    </w:p>
    <w:p w14:paraId="1B228980">
      <w:pPr>
        <w:spacing w:line="360" w:lineRule="auto"/>
        <w:ind w:firstLine="480" w:firstLineChars="200"/>
        <w:rPr>
          <w:rFonts w:hint="eastAsia" w:ascii="宋体" w:hAnsi="宋体" w:cs="Arial"/>
          <w:sz w:val="24"/>
        </w:rPr>
      </w:pPr>
      <w:r>
        <w:rPr>
          <w:rFonts w:hint="eastAsia" w:ascii="宋体" w:hAnsi="宋体" w:cs="Arial"/>
          <w:sz w:val="24"/>
        </w:rPr>
        <w:t>姓名：</w:t>
      </w:r>
      <w:r>
        <w:rPr>
          <w:rFonts w:hint="eastAsia" w:ascii="宋体" w:hAnsi="宋体" w:cs="Arial"/>
          <w:sz w:val="24"/>
          <w:u w:val="single"/>
        </w:rPr>
        <w:t xml:space="preserve">           </w:t>
      </w:r>
      <w:r>
        <w:rPr>
          <w:rFonts w:hint="eastAsia" w:ascii="宋体" w:hAnsi="宋体" w:cs="Arial"/>
          <w:sz w:val="24"/>
        </w:rPr>
        <w:t>性别：</w:t>
      </w:r>
      <w:r>
        <w:rPr>
          <w:rFonts w:hint="eastAsia" w:ascii="宋体" w:hAnsi="宋体" w:cs="Arial"/>
          <w:sz w:val="24"/>
          <w:u w:val="single"/>
        </w:rPr>
        <w:t xml:space="preserve">        </w:t>
      </w:r>
      <w:r>
        <w:rPr>
          <w:rFonts w:hint="eastAsia" w:ascii="宋体" w:hAnsi="宋体" w:cs="Arial"/>
          <w:sz w:val="24"/>
        </w:rPr>
        <w:t>年龄：</w:t>
      </w:r>
      <w:r>
        <w:rPr>
          <w:rFonts w:hint="eastAsia" w:ascii="宋体" w:hAnsi="宋体" w:cs="Arial"/>
          <w:sz w:val="24"/>
          <w:u w:val="single"/>
        </w:rPr>
        <w:t xml:space="preserve">       </w:t>
      </w:r>
      <w:r>
        <w:rPr>
          <w:rFonts w:hint="eastAsia" w:ascii="宋体" w:hAnsi="宋体" w:cs="Arial"/>
          <w:sz w:val="24"/>
        </w:rPr>
        <w:t xml:space="preserve"> 职务：</w:t>
      </w:r>
      <w:r>
        <w:rPr>
          <w:rFonts w:hint="eastAsia" w:ascii="宋体" w:hAnsi="宋体" w:cs="Arial"/>
          <w:sz w:val="24"/>
          <w:u w:val="single"/>
        </w:rPr>
        <w:t xml:space="preserve">       </w:t>
      </w:r>
      <w:r>
        <w:rPr>
          <w:rFonts w:hint="eastAsia" w:ascii="宋体" w:hAnsi="宋体" w:cs="Arial"/>
          <w:sz w:val="24"/>
        </w:rPr>
        <w:t>_</w:t>
      </w:r>
    </w:p>
    <w:p w14:paraId="280D0615">
      <w:pPr>
        <w:spacing w:line="360" w:lineRule="auto"/>
        <w:ind w:firstLine="480" w:firstLineChars="200"/>
        <w:rPr>
          <w:rFonts w:hint="eastAsia" w:ascii="宋体" w:hAnsi="宋体" w:cs="Arial"/>
          <w:sz w:val="24"/>
        </w:rPr>
      </w:pPr>
      <w:r>
        <w:rPr>
          <w:rFonts w:hint="eastAsia" w:ascii="宋体" w:hAnsi="宋体" w:cs="Arial"/>
          <w:sz w:val="24"/>
        </w:rPr>
        <w:t>系</w:t>
      </w:r>
      <w:r>
        <w:rPr>
          <w:rFonts w:hint="eastAsia" w:ascii="宋体" w:hAnsi="宋体" w:cs="Arial"/>
          <w:sz w:val="24"/>
          <w:u w:val="single"/>
        </w:rPr>
        <w:t xml:space="preserve">                                </w:t>
      </w:r>
      <w:r>
        <w:rPr>
          <w:rFonts w:hint="eastAsia" w:ascii="宋体" w:hAnsi="宋体" w:cs="Arial"/>
          <w:sz w:val="24"/>
        </w:rPr>
        <w:t>（</w:t>
      </w:r>
      <w:r>
        <w:rPr>
          <w:rFonts w:hint="eastAsia" w:ascii="宋体" w:hAnsi="宋体" w:cs="Arial"/>
          <w:sz w:val="24"/>
          <w:lang w:eastAsia="zh-CN"/>
        </w:rPr>
        <w:t>报价人</w:t>
      </w:r>
      <w:r>
        <w:rPr>
          <w:rFonts w:hint="eastAsia" w:ascii="宋体" w:hAnsi="宋体" w:cs="Arial"/>
          <w:sz w:val="24"/>
        </w:rPr>
        <w:t>名称）的法定代表人。</w:t>
      </w:r>
    </w:p>
    <w:p w14:paraId="00943F4A">
      <w:pPr>
        <w:autoSpaceDE w:val="0"/>
        <w:autoSpaceDN w:val="0"/>
        <w:adjustRightInd w:val="0"/>
        <w:snapToGrid w:val="0"/>
        <w:spacing w:line="360" w:lineRule="auto"/>
        <w:ind w:firstLine="480" w:firstLineChars="200"/>
        <w:rPr>
          <w:rFonts w:ascii="宋体" w:hAnsi="宋体"/>
          <w:sz w:val="24"/>
        </w:rPr>
      </w:pPr>
      <w:r>
        <w:rPr>
          <w:rFonts w:hint="eastAsia" w:ascii="宋体" w:hAnsi="宋体" w:cs="宋体"/>
          <w:sz w:val="24"/>
          <w:lang w:val="zh-CN"/>
        </w:rPr>
        <w:t>特此证明。</w:t>
      </w:r>
    </w:p>
    <w:p w14:paraId="7D55CEF4">
      <w:pPr>
        <w:autoSpaceDE w:val="0"/>
        <w:autoSpaceDN w:val="0"/>
        <w:adjustRightInd w:val="0"/>
        <w:spacing w:line="360" w:lineRule="auto"/>
        <w:ind w:firstLine="570"/>
        <w:rPr>
          <w:rFonts w:ascii="宋体" w:hAnsi="宋体"/>
          <w:sz w:val="24"/>
        </w:rPr>
      </w:pPr>
    </w:p>
    <w:p w14:paraId="6605360E">
      <w:pPr>
        <w:autoSpaceDE w:val="0"/>
        <w:autoSpaceDN w:val="0"/>
        <w:adjustRightInd w:val="0"/>
        <w:spacing w:line="360" w:lineRule="auto"/>
        <w:rPr>
          <w:rFonts w:ascii="宋体" w:hAnsi="宋体"/>
          <w:sz w:val="24"/>
        </w:rPr>
      </w:pPr>
      <w:r>
        <w:rPr>
          <w:rFonts w:hint="eastAsia" w:ascii="宋体" w:hAnsi="宋体" w:cs="宋体"/>
          <w:sz w:val="24"/>
          <w:lang w:val="zh-CN"/>
        </w:rPr>
        <w:t>报价人</w:t>
      </w:r>
      <w:r>
        <w:rPr>
          <w:rFonts w:ascii="宋体" w:hAnsi="宋体"/>
          <w:sz w:val="24"/>
        </w:rPr>
        <w:t>：(</w:t>
      </w:r>
      <w:r>
        <w:rPr>
          <w:rFonts w:hint="eastAsia" w:ascii="宋体" w:hAnsi="宋体" w:cs="宋体"/>
          <w:sz w:val="24"/>
          <w:lang w:val="zh-CN"/>
        </w:rPr>
        <w:t>单位盖章</w:t>
      </w:r>
      <w:r>
        <w:rPr>
          <w:rFonts w:ascii="宋体" w:hAnsi="宋体"/>
          <w:sz w:val="24"/>
        </w:rPr>
        <w:t xml:space="preserve">)                   </w:t>
      </w:r>
    </w:p>
    <w:p w14:paraId="14B2CB73">
      <w:pPr>
        <w:autoSpaceDE w:val="0"/>
        <w:autoSpaceDN w:val="0"/>
        <w:adjustRightInd w:val="0"/>
        <w:spacing w:line="360" w:lineRule="auto"/>
        <w:rPr>
          <w:rFonts w:ascii="宋体" w:hAnsi="宋体"/>
          <w:sz w:val="24"/>
        </w:rPr>
      </w:pPr>
    </w:p>
    <w:p w14:paraId="2372919C">
      <w:pPr>
        <w:autoSpaceDE w:val="0"/>
        <w:autoSpaceDN w:val="0"/>
        <w:adjustRightInd w:val="0"/>
        <w:spacing w:line="360" w:lineRule="auto"/>
        <w:jc w:val="right"/>
        <w:rPr>
          <w:rFonts w:ascii="宋体" w:hAnsi="宋体"/>
          <w:sz w:val="24"/>
          <w:u w:val="single"/>
        </w:rPr>
      </w:pPr>
      <w:r>
        <w:rPr>
          <w:rFonts w:hint="eastAsia" w:ascii="宋体" w:hAnsi="宋体" w:cs="宋体"/>
          <w:sz w:val="24"/>
          <w:lang w:val="zh-CN"/>
        </w:rPr>
        <w:t>日期</w:t>
      </w:r>
      <w:r>
        <w:rPr>
          <w:rFonts w:ascii="宋体" w:hAnsi="宋体"/>
          <w:sz w:val="24"/>
        </w:rPr>
        <w:t>：</w:t>
      </w:r>
      <w:r>
        <w:rPr>
          <w:rFonts w:ascii="宋体" w:hAnsi="宋体"/>
          <w:sz w:val="24"/>
          <w:u w:val="single"/>
        </w:rPr>
        <w:t xml:space="preserve">      </w:t>
      </w:r>
      <w:r>
        <w:rPr>
          <w:rFonts w:hint="eastAsia" w:ascii="宋体" w:hAnsi="宋体" w:cs="宋体"/>
          <w:sz w:val="24"/>
          <w:lang w:val="zh-CN"/>
        </w:rPr>
        <w:t>年</w:t>
      </w:r>
      <w:r>
        <w:rPr>
          <w:rFonts w:ascii="宋体" w:hAnsi="宋体"/>
          <w:sz w:val="24"/>
          <w:u w:val="single"/>
        </w:rPr>
        <w:t xml:space="preserve">   </w:t>
      </w:r>
      <w:r>
        <w:rPr>
          <w:rFonts w:hint="eastAsia" w:ascii="宋体" w:hAnsi="宋体" w:cs="宋体"/>
          <w:sz w:val="24"/>
          <w:lang w:val="zh-CN"/>
        </w:rPr>
        <w:t>月</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日</w:t>
      </w:r>
    </w:p>
    <w:p w14:paraId="1A8477F1">
      <w:pPr>
        <w:autoSpaceDE w:val="0"/>
        <w:autoSpaceDN w:val="0"/>
        <w:adjustRightInd w:val="0"/>
        <w:spacing w:line="360" w:lineRule="auto"/>
        <w:rPr>
          <w:rFonts w:hint="eastAsia" w:ascii="宋体" w:hAnsi="宋体"/>
          <w:sz w:val="24"/>
          <w:u w:val="single"/>
        </w:rPr>
      </w:pPr>
      <w:r>
        <w:rPr>
          <w:rFonts w:hint="eastAsia" w:ascii="宋体" w:hAnsi="宋体"/>
          <w:sz w:val="24"/>
          <w:u w:val="single"/>
        </w:rPr>
        <w:t>附法定代表人身份证正反面复印件</w:t>
      </w:r>
    </w:p>
    <w:p w14:paraId="0400F2EE">
      <w:pPr>
        <w:autoSpaceDE w:val="0"/>
        <w:autoSpaceDN w:val="0"/>
        <w:adjustRightInd w:val="0"/>
        <w:spacing w:line="360" w:lineRule="auto"/>
        <w:rPr>
          <w:rFonts w:ascii="宋体" w:hAnsi="宋体"/>
          <w:sz w:val="24"/>
          <w:u w:val="single"/>
        </w:rPr>
      </w:pPr>
      <w:r>
        <w:rPr>
          <w:rFonts w:hint="eastAsia" w:ascii="宋体" w:hAnsi="宋体"/>
          <w:sz w:val="24"/>
          <w:u w:val="single"/>
        </w:rPr>
        <w:t>注：需将此证明书原件装入</w:t>
      </w:r>
      <w:r>
        <w:rPr>
          <w:rFonts w:hint="eastAsia" w:ascii="宋体" w:hAnsi="宋体"/>
          <w:sz w:val="24"/>
          <w:u w:val="single"/>
          <w:lang w:eastAsia="zh-CN"/>
        </w:rPr>
        <w:t>报价</w:t>
      </w:r>
      <w:r>
        <w:rPr>
          <w:rFonts w:hint="eastAsia" w:ascii="宋体" w:hAnsi="宋体"/>
          <w:sz w:val="24"/>
          <w:u w:val="single"/>
        </w:rPr>
        <w:t>文件正本中。</w:t>
      </w:r>
    </w:p>
    <w:p w14:paraId="1E42326F">
      <w:pPr>
        <w:autoSpaceDE w:val="0"/>
        <w:autoSpaceDN w:val="0"/>
        <w:adjustRightInd w:val="0"/>
        <w:spacing w:line="360" w:lineRule="auto"/>
        <w:jc w:val="center"/>
        <w:rPr>
          <w:rFonts w:ascii="宋体" w:hAnsi="宋体"/>
          <w:b/>
          <w:bCs/>
          <w:sz w:val="30"/>
          <w:szCs w:val="30"/>
        </w:rPr>
      </w:pPr>
      <w:r>
        <w:rPr>
          <w:rFonts w:ascii="宋体" w:hAnsi="宋体"/>
          <w:b/>
          <w:bCs/>
          <w:sz w:val="30"/>
          <w:szCs w:val="30"/>
        </w:rPr>
        <w:br w:type="page"/>
      </w:r>
      <w:r>
        <w:rPr>
          <w:rFonts w:hint="eastAsia" w:ascii="宋体" w:hAnsi="宋体" w:cs="宋体"/>
          <w:b/>
          <w:bCs/>
          <w:sz w:val="30"/>
          <w:szCs w:val="30"/>
          <w:lang w:val="zh-CN"/>
        </w:rPr>
        <w:t>授权委托书</w:t>
      </w:r>
    </w:p>
    <w:p w14:paraId="5D020671">
      <w:pPr>
        <w:autoSpaceDE w:val="0"/>
        <w:autoSpaceDN w:val="0"/>
        <w:adjustRightInd w:val="0"/>
        <w:spacing w:line="360" w:lineRule="auto"/>
        <w:rPr>
          <w:rFonts w:ascii="宋体" w:hAnsi="宋体"/>
          <w:sz w:val="24"/>
        </w:rPr>
      </w:pPr>
    </w:p>
    <w:p w14:paraId="52A0C059">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本授权委托书声明：我</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w:t>
      </w:r>
      <w:r>
        <w:rPr>
          <w:rFonts w:hint="eastAsia" w:ascii="宋体" w:hAnsi="宋体"/>
          <w:sz w:val="24"/>
          <w:lang w:eastAsia="zh-CN"/>
        </w:rPr>
        <w:t>报价人</w:t>
      </w:r>
      <w:r>
        <w:rPr>
          <w:rFonts w:hint="eastAsia" w:ascii="宋体" w:hAnsi="宋体"/>
          <w:sz w:val="24"/>
        </w:rPr>
        <w:t>名称)的法定代表人，现授权委托</w:t>
      </w:r>
      <w:r>
        <w:rPr>
          <w:rFonts w:hint="eastAsia" w:ascii="宋体" w:hAnsi="宋体"/>
          <w:sz w:val="24"/>
          <w:u w:val="single"/>
        </w:rPr>
        <w:t xml:space="preserve">           </w:t>
      </w:r>
      <w:r>
        <w:rPr>
          <w:rFonts w:hint="eastAsia" w:ascii="宋体" w:hAnsi="宋体"/>
          <w:sz w:val="24"/>
        </w:rPr>
        <w:t>(单位部门名称)的</w:t>
      </w:r>
      <w:r>
        <w:rPr>
          <w:rFonts w:hint="eastAsia" w:ascii="宋体" w:hAnsi="宋体"/>
          <w:sz w:val="24"/>
          <w:u w:val="single"/>
        </w:rPr>
        <w:t xml:space="preserve">    </w:t>
      </w:r>
      <w:r>
        <w:rPr>
          <w:rFonts w:hint="eastAsia" w:ascii="宋体" w:hAnsi="宋体"/>
          <w:sz w:val="24"/>
        </w:rPr>
        <w:t>(姓名)为我单位代理人，以本单位的名义参加</w:t>
      </w:r>
      <w:r>
        <w:rPr>
          <w:rFonts w:hint="eastAsia" w:ascii="宋体" w:hAnsi="宋体"/>
          <w:sz w:val="24"/>
          <w:u w:val="single"/>
        </w:rPr>
        <w:t xml:space="preserve">           </w:t>
      </w:r>
      <w:r>
        <w:rPr>
          <w:rFonts w:hint="eastAsia" w:ascii="宋体" w:hAnsi="宋体"/>
          <w:sz w:val="24"/>
        </w:rPr>
        <w:t>（</w:t>
      </w:r>
      <w:r>
        <w:rPr>
          <w:rFonts w:hint="eastAsia" w:ascii="宋体" w:hAnsi="宋体"/>
          <w:sz w:val="24"/>
          <w:lang w:eastAsia="zh-CN"/>
        </w:rPr>
        <w:t>询价人</w:t>
      </w:r>
      <w:r>
        <w:rPr>
          <w:rFonts w:hint="eastAsia" w:ascii="宋体" w:hAnsi="宋体"/>
          <w:sz w:val="24"/>
        </w:rPr>
        <w:t>）的</w:t>
      </w:r>
      <w:r>
        <w:rPr>
          <w:rFonts w:hint="eastAsia" w:ascii="宋体" w:hAnsi="宋体"/>
          <w:sz w:val="24"/>
          <w:u w:val="single"/>
        </w:rPr>
        <w:t xml:space="preserve">                  </w:t>
      </w:r>
      <w:r>
        <w:rPr>
          <w:rFonts w:hint="eastAsia" w:ascii="宋体" w:hAnsi="宋体"/>
          <w:sz w:val="24"/>
        </w:rPr>
        <w:t>工程总承包的</w:t>
      </w:r>
      <w:r>
        <w:rPr>
          <w:rFonts w:hint="eastAsia" w:ascii="宋体" w:hAnsi="宋体"/>
          <w:sz w:val="24"/>
          <w:lang w:eastAsia="zh-CN"/>
        </w:rPr>
        <w:t>报价</w:t>
      </w:r>
      <w:r>
        <w:rPr>
          <w:rFonts w:hint="eastAsia" w:ascii="宋体" w:hAnsi="宋体"/>
          <w:sz w:val="24"/>
        </w:rPr>
        <w:t>活动。代理人在开标、评标、合同谈判过程中所签署的一切文件和处理与之有关的一切事务，我均予以承认。</w:t>
      </w:r>
    </w:p>
    <w:p w14:paraId="248F50D3">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代理人无权再委托。</w:t>
      </w:r>
    </w:p>
    <w:p w14:paraId="1259E5CF">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特此委托。</w:t>
      </w:r>
    </w:p>
    <w:p w14:paraId="4BE5DDC6">
      <w:pPr>
        <w:autoSpaceDE w:val="0"/>
        <w:autoSpaceDN w:val="0"/>
        <w:adjustRightInd w:val="0"/>
        <w:spacing w:line="360" w:lineRule="auto"/>
        <w:rPr>
          <w:rFonts w:ascii="宋体" w:hAnsi="宋体"/>
          <w:sz w:val="24"/>
        </w:rPr>
      </w:pPr>
    </w:p>
    <w:p w14:paraId="56F13BFA">
      <w:pPr>
        <w:autoSpaceDE w:val="0"/>
        <w:autoSpaceDN w:val="0"/>
        <w:adjustRightInd w:val="0"/>
        <w:spacing w:line="360" w:lineRule="auto"/>
        <w:rPr>
          <w:rFonts w:hint="eastAsia" w:ascii="宋体" w:hAnsi="宋体"/>
          <w:sz w:val="24"/>
        </w:rPr>
      </w:pPr>
      <w:r>
        <w:rPr>
          <w:rFonts w:hint="eastAsia" w:ascii="宋体" w:hAnsi="宋体"/>
          <w:sz w:val="24"/>
        </w:rPr>
        <w:t>委托代理人：        性别：        年龄：</w:t>
      </w:r>
    </w:p>
    <w:p w14:paraId="7C3F5B76">
      <w:pPr>
        <w:autoSpaceDE w:val="0"/>
        <w:autoSpaceDN w:val="0"/>
        <w:adjustRightInd w:val="0"/>
        <w:spacing w:line="360" w:lineRule="auto"/>
        <w:rPr>
          <w:rFonts w:hint="eastAsia" w:ascii="宋体" w:hAnsi="宋体"/>
          <w:sz w:val="24"/>
        </w:rPr>
      </w:pPr>
      <w:r>
        <w:rPr>
          <w:rFonts w:hint="eastAsia" w:ascii="宋体" w:hAnsi="宋体"/>
          <w:sz w:val="24"/>
        </w:rPr>
        <w:t>单位：          部门：        职务：</w:t>
      </w:r>
    </w:p>
    <w:p w14:paraId="15D60C2B">
      <w:pPr>
        <w:autoSpaceDE w:val="0"/>
        <w:autoSpaceDN w:val="0"/>
        <w:adjustRightInd w:val="0"/>
        <w:spacing w:line="360" w:lineRule="auto"/>
        <w:rPr>
          <w:rFonts w:hint="eastAsia" w:ascii="宋体" w:hAnsi="宋体"/>
          <w:sz w:val="24"/>
        </w:rPr>
      </w:pPr>
      <w:r>
        <w:rPr>
          <w:rFonts w:hint="eastAsia" w:ascii="宋体" w:hAnsi="宋体"/>
          <w:sz w:val="24"/>
          <w:lang w:eastAsia="zh-CN"/>
        </w:rPr>
        <w:t>报价人</w:t>
      </w:r>
      <w:r>
        <w:rPr>
          <w:rFonts w:hint="eastAsia" w:ascii="宋体" w:hAnsi="宋体"/>
          <w:sz w:val="24"/>
        </w:rPr>
        <w:t>：(单位盖章)</w:t>
      </w:r>
    </w:p>
    <w:p w14:paraId="431DD4E0">
      <w:pPr>
        <w:autoSpaceDE w:val="0"/>
        <w:autoSpaceDN w:val="0"/>
        <w:adjustRightInd w:val="0"/>
        <w:spacing w:line="360" w:lineRule="auto"/>
        <w:rPr>
          <w:rFonts w:ascii="宋体" w:hAnsi="宋体"/>
          <w:sz w:val="24"/>
        </w:rPr>
      </w:pPr>
      <w:r>
        <w:rPr>
          <w:rFonts w:hint="eastAsia" w:ascii="宋体" w:hAnsi="宋体"/>
          <w:sz w:val="24"/>
        </w:rPr>
        <w:t>法定代表人：(签字、盖章)</w:t>
      </w:r>
    </w:p>
    <w:p w14:paraId="5F75F80D">
      <w:pPr>
        <w:autoSpaceDE w:val="0"/>
        <w:autoSpaceDN w:val="0"/>
        <w:adjustRightInd w:val="0"/>
        <w:spacing w:line="360" w:lineRule="auto"/>
        <w:ind w:firstLine="570"/>
        <w:rPr>
          <w:rFonts w:ascii="宋体" w:hAnsi="宋体"/>
          <w:sz w:val="24"/>
        </w:rPr>
      </w:pPr>
    </w:p>
    <w:p w14:paraId="2E6DB70E">
      <w:pPr>
        <w:autoSpaceDE w:val="0"/>
        <w:autoSpaceDN w:val="0"/>
        <w:adjustRightInd w:val="0"/>
        <w:spacing w:line="360" w:lineRule="auto"/>
        <w:ind w:firstLine="570"/>
        <w:rPr>
          <w:rFonts w:ascii="宋体" w:hAnsi="宋体"/>
          <w:sz w:val="24"/>
        </w:rPr>
      </w:pPr>
    </w:p>
    <w:p w14:paraId="2DB22E27">
      <w:pPr>
        <w:autoSpaceDE w:val="0"/>
        <w:autoSpaceDN w:val="0"/>
        <w:adjustRightInd w:val="0"/>
        <w:spacing w:line="360" w:lineRule="auto"/>
        <w:ind w:firstLine="570"/>
        <w:jc w:val="right"/>
        <w:rPr>
          <w:rFonts w:ascii="宋体" w:hAnsi="宋体"/>
          <w:sz w:val="24"/>
          <w:u w:val="single"/>
        </w:rPr>
      </w:pPr>
      <w:r>
        <w:rPr>
          <w:rFonts w:hint="eastAsia" w:ascii="宋体" w:hAnsi="宋体" w:cs="宋体"/>
          <w:sz w:val="24"/>
          <w:lang w:val="zh-CN"/>
        </w:rPr>
        <w:t>日期：</w:t>
      </w:r>
      <w:r>
        <w:rPr>
          <w:rFonts w:ascii="宋体" w:hAnsi="宋体"/>
          <w:sz w:val="24"/>
          <w:u w:val="single"/>
        </w:rPr>
        <w:t xml:space="preserve">     </w:t>
      </w:r>
      <w:r>
        <w:rPr>
          <w:rFonts w:hint="eastAsia" w:ascii="宋体" w:hAnsi="宋体" w:cs="宋体"/>
          <w:sz w:val="24"/>
          <w:lang w:val="zh-CN"/>
        </w:rPr>
        <w:t>年</w:t>
      </w:r>
      <w:r>
        <w:rPr>
          <w:rFonts w:ascii="宋体" w:hAnsi="宋体"/>
          <w:sz w:val="24"/>
          <w:u w:val="single"/>
        </w:rPr>
        <w:t xml:space="preserve">   </w:t>
      </w:r>
      <w:r>
        <w:rPr>
          <w:rFonts w:hint="eastAsia" w:ascii="宋体" w:hAnsi="宋体" w:cs="宋体"/>
          <w:sz w:val="24"/>
          <w:lang w:val="zh-CN"/>
        </w:rPr>
        <w:t>月</w:t>
      </w:r>
      <w:r>
        <w:rPr>
          <w:rFonts w:hint="eastAsia" w:ascii="宋体" w:hAnsi="宋体"/>
          <w:sz w:val="24"/>
          <w:u w:val="single"/>
        </w:rPr>
        <w:t xml:space="preserve">    日</w:t>
      </w:r>
    </w:p>
    <w:p w14:paraId="6818ED81">
      <w:pPr>
        <w:autoSpaceDE w:val="0"/>
        <w:autoSpaceDN w:val="0"/>
        <w:adjustRightInd w:val="0"/>
        <w:spacing w:line="360" w:lineRule="auto"/>
        <w:rPr>
          <w:rFonts w:ascii="宋体" w:hAnsi="宋体"/>
          <w:sz w:val="24"/>
        </w:rPr>
      </w:pPr>
      <w:r>
        <w:rPr>
          <w:rFonts w:hint="eastAsia" w:ascii="宋体" w:hAnsi="宋体"/>
          <w:sz w:val="24"/>
          <w:u w:val="single"/>
        </w:rPr>
        <w:t>附委托代理人身份证复印件</w:t>
      </w:r>
    </w:p>
    <w:p w14:paraId="6C911F5C">
      <w:pPr>
        <w:autoSpaceDE w:val="0"/>
        <w:autoSpaceDN w:val="0"/>
        <w:adjustRightInd w:val="0"/>
        <w:spacing w:line="360" w:lineRule="auto"/>
        <w:rPr>
          <w:rFonts w:ascii="宋体" w:hAnsi="宋体"/>
          <w:sz w:val="24"/>
        </w:rPr>
      </w:pPr>
    </w:p>
    <w:p w14:paraId="1B331428">
      <w:pPr>
        <w:autoSpaceDE w:val="0"/>
        <w:autoSpaceDN w:val="0"/>
        <w:adjustRightInd w:val="0"/>
        <w:spacing w:line="360" w:lineRule="auto"/>
        <w:rPr>
          <w:rFonts w:hint="eastAsia" w:ascii="宋体" w:hAnsi="宋体" w:cs="宋体"/>
          <w:sz w:val="24"/>
          <w:lang w:val="zh-CN"/>
        </w:rPr>
      </w:pPr>
      <w:r>
        <w:rPr>
          <w:rFonts w:hint="eastAsia" w:ascii="宋体" w:hAnsi="宋体" w:cs="宋体"/>
          <w:sz w:val="24"/>
          <w:lang w:val="zh-CN"/>
        </w:rPr>
        <w:t>注：如授权代理人参加报价需将此委托书原件装入报价文件正本中。</w:t>
      </w:r>
    </w:p>
    <w:p w14:paraId="566EBC9F">
      <w:pPr>
        <w:autoSpaceDE w:val="0"/>
        <w:autoSpaceDN w:val="0"/>
        <w:adjustRightInd w:val="0"/>
        <w:spacing w:line="360" w:lineRule="auto"/>
        <w:rPr>
          <w:rFonts w:hint="eastAsia" w:ascii="宋体" w:hAnsi="宋体"/>
          <w:sz w:val="24"/>
        </w:rPr>
      </w:pPr>
    </w:p>
    <w:p w14:paraId="682BDC8E">
      <w:pPr>
        <w:autoSpaceDE w:val="0"/>
        <w:autoSpaceDN w:val="0"/>
        <w:adjustRightInd w:val="0"/>
        <w:spacing w:line="360" w:lineRule="auto"/>
        <w:rPr>
          <w:rFonts w:hint="eastAsia" w:ascii="宋体" w:hAnsi="宋体"/>
          <w:b/>
          <w:bCs/>
          <w:sz w:val="28"/>
          <w:szCs w:val="28"/>
        </w:rPr>
      </w:pPr>
    </w:p>
    <w:p w14:paraId="14467832">
      <w:pPr>
        <w:autoSpaceDE w:val="0"/>
        <w:autoSpaceDN w:val="0"/>
        <w:adjustRightInd w:val="0"/>
        <w:spacing w:line="360" w:lineRule="auto"/>
        <w:rPr>
          <w:rFonts w:hint="eastAsia" w:ascii="宋体" w:hAnsi="宋体"/>
          <w:b/>
          <w:bCs/>
          <w:sz w:val="28"/>
          <w:szCs w:val="28"/>
        </w:rPr>
      </w:pPr>
    </w:p>
    <w:p w14:paraId="50528316">
      <w:pPr>
        <w:autoSpaceDE w:val="0"/>
        <w:autoSpaceDN w:val="0"/>
        <w:adjustRightInd w:val="0"/>
        <w:spacing w:line="360" w:lineRule="auto"/>
        <w:rPr>
          <w:rFonts w:hint="eastAsia" w:ascii="宋体" w:hAnsi="宋体"/>
          <w:b/>
          <w:bCs/>
          <w:sz w:val="28"/>
          <w:szCs w:val="28"/>
        </w:rPr>
      </w:pPr>
    </w:p>
    <w:p w14:paraId="3125550A">
      <w:pPr>
        <w:autoSpaceDE w:val="0"/>
        <w:autoSpaceDN w:val="0"/>
        <w:adjustRightInd w:val="0"/>
        <w:spacing w:line="360" w:lineRule="auto"/>
        <w:rPr>
          <w:rFonts w:hint="eastAsia" w:ascii="宋体" w:hAnsi="宋体"/>
          <w:b/>
          <w:bCs/>
          <w:sz w:val="28"/>
          <w:szCs w:val="28"/>
        </w:rPr>
      </w:pPr>
    </w:p>
    <w:p w14:paraId="6BAD6A44">
      <w:pPr>
        <w:autoSpaceDE w:val="0"/>
        <w:autoSpaceDN w:val="0"/>
        <w:adjustRightInd w:val="0"/>
        <w:spacing w:line="360" w:lineRule="auto"/>
        <w:rPr>
          <w:rFonts w:hint="eastAsia" w:ascii="宋体" w:hAnsi="宋体"/>
          <w:b/>
          <w:bCs/>
          <w:sz w:val="28"/>
          <w:szCs w:val="28"/>
        </w:rPr>
      </w:pPr>
    </w:p>
    <w:p w14:paraId="56F7CB52">
      <w:pPr>
        <w:autoSpaceDE w:val="0"/>
        <w:autoSpaceDN w:val="0"/>
        <w:adjustRightInd w:val="0"/>
        <w:spacing w:line="360" w:lineRule="auto"/>
        <w:rPr>
          <w:rFonts w:hint="eastAsia" w:ascii="宋体" w:hAnsi="宋体"/>
          <w:b/>
          <w:bCs/>
          <w:sz w:val="28"/>
          <w:szCs w:val="28"/>
        </w:rPr>
      </w:pPr>
    </w:p>
    <w:p w14:paraId="0CED409F">
      <w:pPr>
        <w:autoSpaceDE w:val="0"/>
        <w:autoSpaceDN w:val="0"/>
        <w:adjustRightInd w:val="0"/>
        <w:spacing w:line="360" w:lineRule="auto"/>
        <w:rPr>
          <w:rFonts w:hint="eastAsia" w:ascii="宋体" w:hAnsi="宋体"/>
          <w:b/>
          <w:bCs/>
          <w:sz w:val="28"/>
          <w:szCs w:val="28"/>
        </w:rPr>
      </w:pPr>
    </w:p>
    <w:p w14:paraId="23216E34">
      <w:pPr>
        <w:pStyle w:val="3"/>
        <w:keepLines w:val="0"/>
        <w:widowControl/>
        <w:spacing w:before="0" w:after="0" w:line="360" w:lineRule="auto"/>
        <w:jc w:val="left"/>
        <w:rPr>
          <w:rFonts w:hint="eastAsia" w:ascii="宋体" w:hAnsi="宋体" w:eastAsia="宋体" w:cs="宋体"/>
          <w:bCs w:val="0"/>
          <w:sz w:val="28"/>
          <w:szCs w:val="28"/>
          <w:lang w:val="zh-CN"/>
        </w:rPr>
      </w:pPr>
      <w:bookmarkStart w:id="16" w:name="_Toc454281476"/>
      <w:bookmarkStart w:id="17" w:name="_Toc453936742"/>
      <w:bookmarkStart w:id="18" w:name="_Toc515545676"/>
      <w:bookmarkStart w:id="19" w:name="_Toc514676813"/>
      <w:r>
        <w:rPr>
          <w:rFonts w:hint="eastAsia" w:ascii="宋体" w:hAnsi="宋体" w:eastAsia="宋体" w:cs="宋体"/>
          <w:bCs w:val="0"/>
          <w:sz w:val="28"/>
          <w:szCs w:val="28"/>
          <w:lang w:val="zh-CN"/>
        </w:rPr>
        <w:t>三、</w:t>
      </w:r>
      <w:r>
        <w:rPr>
          <w:rFonts w:hint="eastAsia" w:ascii="宋体" w:hAnsi="宋体" w:eastAsia="宋体" w:cs="宋体"/>
          <w:bCs w:val="0"/>
          <w:sz w:val="28"/>
          <w:szCs w:val="28"/>
          <w:lang w:val="en-US" w:eastAsia="zh-CN"/>
        </w:rPr>
        <w:t>报 价</w:t>
      </w:r>
      <w:r>
        <w:rPr>
          <w:rFonts w:ascii="宋体" w:hAnsi="宋体" w:eastAsia="宋体"/>
          <w:bCs w:val="0"/>
          <w:sz w:val="28"/>
          <w:szCs w:val="28"/>
        </w:rPr>
        <w:t xml:space="preserve"> </w:t>
      </w:r>
      <w:r>
        <w:rPr>
          <w:rFonts w:hint="eastAsia" w:ascii="宋体" w:hAnsi="宋体" w:eastAsia="宋体" w:cs="宋体"/>
          <w:bCs w:val="0"/>
          <w:sz w:val="28"/>
          <w:szCs w:val="28"/>
          <w:lang w:val="zh-CN"/>
        </w:rPr>
        <w:t>函（格式）</w:t>
      </w:r>
      <w:bookmarkEnd w:id="16"/>
      <w:bookmarkEnd w:id="17"/>
      <w:bookmarkEnd w:id="18"/>
      <w:bookmarkEnd w:id="19"/>
    </w:p>
    <w:p w14:paraId="42DF860A">
      <w:pPr>
        <w:autoSpaceDE w:val="0"/>
        <w:autoSpaceDN w:val="0"/>
        <w:adjustRightInd w:val="0"/>
        <w:spacing w:line="360" w:lineRule="auto"/>
        <w:jc w:val="center"/>
        <w:rPr>
          <w:rFonts w:ascii="宋体" w:hAnsi="宋体"/>
          <w:b/>
          <w:bCs/>
          <w:sz w:val="28"/>
          <w:szCs w:val="28"/>
        </w:rPr>
      </w:pPr>
      <w:r>
        <w:rPr>
          <w:rFonts w:hint="eastAsia" w:ascii="宋体" w:hAnsi="宋体" w:cs="宋体"/>
          <w:b/>
          <w:bCs/>
          <w:sz w:val="28"/>
          <w:szCs w:val="28"/>
          <w:lang w:val="en-US" w:eastAsia="zh-CN"/>
        </w:rPr>
        <w:t>报 价</w:t>
      </w:r>
      <w:r>
        <w:rPr>
          <w:rFonts w:ascii="宋体" w:hAnsi="宋体"/>
          <w:b/>
          <w:bCs/>
          <w:sz w:val="28"/>
          <w:szCs w:val="28"/>
        </w:rPr>
        <w:t xml:space="preserve"> </w:t>
      </w:r>
      <w:r>
        <w:rPr>
          <w:rFonts w:hint="eastAsia" w:ascii="宋体" w:hAnsi="宋体" w:cs="宋体"/>
          <w:b/>
          <w:bCs/>
          <w:sz w:val="28"/>
          <w:szCs w:val="28"/>
          <w:lang w:val="zh-CN"/>
        </w:rPr>
        <w:t>函</w:t>
      </w:r>
    </w:p>
    <w:p w14:paraId="266F1A61">
      <w:pPr>
        <w:autoSpaceDE w:val="0"/>
        <w:autoSpaceDN w:val="0"/>
        <w:adjustRightInd w:val="0"/>
        <w:spacing w:line="360" w:lineRule="auto"/>
        <w:rPr>
          <w:rFonts w:ascii="宋体" w:hAnsi="宋体"/>
          <w:szCs w:val="21"/>
        </w:rPr>
      </w:pPr>
      <w:r>
        <w:rPr>
          <w:rFonts w:hint="eastAsia" w:ascii="宋体" w:hAnsi="宋体" w:cs="宋体"/>
          <w:sz w:val="24"/>
          <w:lang w:val="zh-CN"/>
        </w:rPr>
        <w:t>致：</w:t>
      </w:r>
      <w:r>
        <w:rPr>
          <w:rFonts w:hint="eastAsia" w:ascii="宋体" w:hAnsi="宋体" w:cs="宋体"/>
          <w:sz w:val="24"/>
          <w:u w:val="single"/>
          <w:lang w:val="zh-CN"/>
        </w:rPr>
        <w:t xml:space="preserve">  </w:t>
      </w:r>
      <w:r>
        <w:rPr>
          <w:rFonts w:hint="eastAsia" w:ascii="宋体" w:hAnsi="宋体"/>
          <w:sz w:val="24"/>
          <w:u w:val="single"/>
        </w:rPr>
        <w:t>(</w:t>
      </w:r>
      <w:r>
        <w:rPr>
          <w:rFonts w:hint="eastAsia" w:ascii="宋体" w:hAnsi="宋体"/>
          <w:sz w:val="24"/>
          <w:u w:val="single"/>
          <w:lang w:eastAsia="zh-CN"/>
        </w:rPr>
        <w:t>询价人</w:t>
      </w:r>
      <w:r>
        <w:rPr>
          <w:rFonts w:hint="eastAsia" w:ascii="宋体" w:hAnsi="宋体"/>
          <w:sz w:val="24"/>
          <w:u w:val="single"/>
        </w:rPr>
        <w:t>名称)</w:t>
      </w:r>
      <w:r>
        <w:rPr>
          <w:rFonts w:hint="eastAsia" w:ascii="宋体" w:hAnsi="宋体" w:cs="宋体"/>
          <w:sz w:val="24"/>
          <w:u w:val="single"/>
          <w:lang w:val="zh-CN"/>
        </w:rPr>
        <w:t xml:space="preserve"> </w:t>
      </w:r>
    </w:p>
    <w:p w14:paraId="59DCE89C">
      <w:pPr>
        <w:autoSpaceDE w:val="0"/>
        <w:autoSpaceDN w:val="0"/>
        <w:adjustRightInd w:val="0"/>
        <w:snapToGrid w:val="0"/>
        <w:spacing w:line="360" w:lineRule="auto"/>
        <w:ind w:firstLine="480" w:firstLineChars="200"/>
        <w:rPr>
          <w:rFonts w:hint="eastAsia" w:ascii="宋体" w:hAnsi="宋体" w:cs="宋体"/>
          <w:sz w:val="24"/>
          <w:lang w:val="zh-CN"/>
        </w:rPr>
      </w:pPr>
      <w:r>
        <w:rPr>
          <w:rFonts w:hint="eastAsia" w:ascii="宋体" w:hAnsi="宋体" w:cs="Arial"/>
          <w:sz w:val="24"/>
        </w:rPr>
        <w:t>我方己仔细研究了</w:t>
      </w:r>
      <w:r>
        <w:rPr>
          <w:rFonts w:hint="eastAsia" w:ascii="宋体" w:hAnsi="宋体" w:cs="Arial"/>
          <w:sz w:val="24"/>
          <w:u w:val="single"/>
        </w:rPr>
        <w:t xml:space="preserve">       </w:t>
      </w:r>
      <w:r>
        <w:rPr>
          <w:rFonts w:hint="eastAsia" w:ascii="宋体" w:hAnsi="宋体" w:cs="Arial"/>
          <w:sz w:val="24"/>
          <w:lang w:eastAsia="zh-CN"/>
        </w:rPr>
        <w:t>询价</w:t>
      </w:r>
      <w:r>
        <w:rPr>
          <w:rFonts w:hint="eastAsia" w:ascii="宋体" w:hAnsi="宋体" w:cs="Arial"/>
          <w:sz w:val="24"/>
        </w:rPr>
        <w:t>文件(</w:t>
      </w:r>
      <w:r>
        <w:rPr>
          <w:rFonts w:hint="eastAsia" w:ascii="宋体" w:hAnsi="宋体" w:cs="Arial"/>
          <w:sz w:val="24"/>
          <w:lang w:eastAsia="zh-CN"/>
        </w:rPr>
        <w:t>询价</w:t>
      </w:r>
      <w:r>
        <w:rPr>
          <w:rFonts w:hint="eastAsia" w:ascii="宋体" w:hAnsi="宋体" w:cs="Arial"/>
          <w:sz w:val="24"/>
        </w:rPr>
        <w:t>编号:</w:t>
      </w:r>
      <w:r>
        <w:rPr>
          <w:rFonts w:hint="eastAsia" w:ascii="宋体" w:hAnsi="宋体" w:cs="Arial"/>
          <w:sz w:val="24"/>
          <w:u w:val="single"/>
        </w:rPr>
        <w:t xml:space="preserve">          </w:t>
      </w:r>
      <w:r>
        <w:rPr>
          <w:rFonts w:hint="eastAsia" w:ascii="宋体" w:hAnsi="宋体" w:cs="Arial"/>
          <w:sz w:val="24"/>
        </w:rPr>
        <w:t>)的全部内容，完全理解</w:t>
      </w:r>
      <w:r>
        <w:rPr>
          <w:rFonts w:hint="eastAsia" w:ascii="宋体" w:hAnsi="宋体" w:cs="Arial"/>
          <w:sz w:val="24"/>
          <w:lang w:eastAsia="zh-CN"/>
        </w:rPr>
        <w:t>询价人</w:t>
      </w:r>
      <w:r>
        <w:rPr>
          <w:rFonts w:hint="eastAsia" w:ascii="宋体" w:hAnsi="宋体" w:cs="Arial"/>
          <w:sz w:val="24"/>
        </w:rPr>
        <w:t>的</w:t>
      </w:r>
      <w:r>
        <w:rPr>
          <w:rFonts w:hint="eastAsia" w:ascii="宋体" w:hAnsi="宋体" w:cs="Arial"/>
          <w:sz w:val="24"/>
          <w:lang w:eastAsia="zh-CN"/>
        </w:rPr>
        <w:t>询价</w:t>
      </w:r>
      <w:r>
        <w:rPr>
          <w:rFonts w:hint="eastAsia" w:ascii="宋体" w:hAnsi="宋体" w:cs="Arial"/>
          <w:sz w:val="24"/>
        </w:rPr>
        <w:t>意图并接受</w:t>
      </w:r>
      <w:r>
        <w:rPr>
          <w:rFonts w:hint="eastAsia" w:ascii="宋体" w:hAnsi="宋体" w:cs="Arial"/>
          <w:sz w:val="24"/>
          <w:lang w:eastAsia="zh-CN"/>
        </w:rPr>
        <w:t>询价人</w:t>
      </w:r>
      <w:r>
        <w:rPr>
          <w:rFonts w:hint="eastAsia" w:ascii="宋体" w:hAnsi="宋体" w:cs="Arial"/>
          <w:sz w:val="24"/>
        </w:rPr>
        <w:t>的全部</w:t>
      </w:r>
      <w:r>
        <w:rPr>
          <w:rFonts w:hint="eastAsia" w:ascii="宋体" w:hAnsi="宋体" w:cs="Arial"/>
          <w:sz w:val="24"/>
          <w:lang w:eastAsia="zh-CN"/>
        </w:rPr>
        <w:t>询价</w:t>
      </w:r>
      <w:r>
        <w:rPr>
          <w:rFonts w:hint="eastAsia" w:ascii="宋体" w:hAnsi="宋体" w:cs="Arial"/>
          <w:sz w:val="24"/>
        </w:rPr>
        <w:t>要求。</w:t>
      </w:r>
      <w:r>
        <w:rPr>
          <w:rFonts w:hint="eastAsia" w:ascii="宋体" w:hAnsi="宋体" w:cs="宋体"/>
          <w:sz w:val="24"/>
          <w:lang w:val="zh-CN"/>
        </w:rPr>
        <w:t>报价人</w:t>
      </w:r>
      <w:r>
        <w:rPr>
          <w:rFonts w:ascii="宋体" w:hAnsi="宋体" w:cs="宋体"/>
          <w:szCs w:val="21"/>
          <w:lang w:val="zh-CN"/>
        </w:rPr>
        <w:t>___________</w:t>
      </w:r>
      <w:r>
        <w:rPr>
          <w:rFonts w:hint="eastAsia" w:ascii="宋体" w:hAnsi="宋体" w:cs="宋体"/>
          <w:sz w:val="24"/>
          <w:lang w:val="zh-CN"/>
        </w:rPr>
        <w:t>（报价人名称、地址）正式授权签字代表</w:t>
      </w:r>
      <w:r>
        <w:rPr>
          <w:rFonts w:ascii="宋体" w:hAnsi="宋体" w:cs="宋体"/>
          <w:szCs w:val="21"/>
          <w:u w:val="single"/>
          <w:lang w:val="zh-CN"/>
        </w:rPr>
        <w:t xml:space="preserve"> </w:t>
      </w:r>
      <w:r>
        <w:rPr>
          <w:rFonts w:ascii="宋体" w:hAnsi="宋体" w:cs="宋体"/>
          <w:sz w:val="24"/>
          <w:u w:val="single"/>
          <w:lang w:val="zh-CN"/>
        </w:rPr>
        <w:t xml:space="preserve">     </w:t>
      </w:r>
      <w:r>
        <w:rPr>
          <w:rFonts w:hint="eastAsia" w:ascii="宋体" w:hAnsi="宋体" w:cs="宋体"/>
          <w:sz w:val="24"/>
          <w:lang w:val="zh-CN"/>
        </w:rPr>
        <w:t>（全名、职务）提交按报价人须知要求的全部报价文件</w:t>
      </w:r>
      <w:r>
        <w:rPr>
          <w:rFonts w:hint="eastAsia" w:ascii="宋体" w:hAnsi="宋体" w:cs="宋体"/>
          <w:szCs w:val="21"/>
          <w:lang w:val="zh-CN"/>
        </w:rPr>
        <w:t>，</w:t>
      </w:r>
      <w:r>
        <w:rPr>
          <w:rFonts w:hint="eastAsia" w:ascii="宋体" w:hAnsi="宋体" w:cs="宋体"/>
          <w:sz w:val="24"/>
          <w:lang w:val="zh-CN"/>
        </w:rPr>
        <w:t>其中正本一份和副本两份。</w:t>
      </w:r>
    </w:p>
    <w:p w14:paraId="55064B98">
      <w:pPr>
        <w:autoSpaceDE w:val="0"/>
        <w:autoSpaceDN w:val="0"/>
        <w:adjustRightInd w:val="0"/>
        <w:snapToGrid w:val="0"/>
        <w:spacing w:line="360" w:lineRule="auto"/>
        <w:ind w:firstLine="480" w:firstLineChars="200"/>
        <w:rPr>
          <w:rFonts w:ascii="宋体" w:hAnsi="宋体" w:cs="宋体"/>
          <w:sz w:val="24"/>
          <w:lang w:val="zh-CN"/>
        </w:rPr>
      </w:pPr>
      <w:r>
        <w:rPr>
          <w:rFonts w:hint="eastAsia" w:ascii="宋体" w:hAnsi="宋体" w:cs="宋体"/>
          <w:sz w:val="24"/>
          <w:lang w:val="zh-CN"/>
        </w:rPr>
        <w:t>据此函，签字代表宣布同意如下：</w:t>
      </w:r>
    </w:p>
    <w:p w14:paraId="78BD75E7">
      <w:pPr>
        <w:numPr>
          <w:ilvl w:val="0"/>
          <w:numId w:val="7"/>
        </w:numPr>
        <w:tabs>
          <w:tab w:val="left" w:pos="284"/>
          <w:tab w:val="left" w:pos="900"/>
          <w:tab w:val="left" w:pos="1260"/>
          <w:tab w:val="clear" w:pos="840"/>
        </w:tabs>
        <w:autoSpaceDE w:val="0"/>
        <w:autoSpaceDN w:val="0"/>
        <w:adjustRightInd w:val="0"/>
        <w:spacing w:line="360" w:lineRule="auto"/>
        <w:ind w:left="0" w:firstLine="0"/>
        <w:rPr>
          <w:rFonts w:ascii="宋体" w:hAnsi="宋体" w:cs="宋体"/>
          <w:sz w:val="24"/>
          <w:lang w:val="zh-CN"/>
        </w:rPr>
      </w:pPr>
      <w:r>
        <w:rPr>
          <w:rFonts w:hint="eastAsia" w:ascii="宋体" w:hAnsi="宋体" w:cs="宋体"/>
          <w:sz w:val="24"/>
          <w:lang w:val="zh-CN"/>
        </w:rPr>
        <w:t>我方愿意按询价文件中的询价公告、报价须知、合同条件、报价报价要求、“业主要求”（询价技术文件）和其他有关工程询价文件等条件总承包上述工程，</w:t>
      </w:r>
      <w:r>
        <w:rPr>
          <w:rFonts w:hint="eastAsia" w:ascii="宋体" w:hAnsi="宋体"/>
          <w:sz w:val="24"/>
        </w:rPr>
        <w:t>并承担任何质量缺陷保修责任，</w:t>
      </w:r>
      <w:r>
        <w:rPr>
          <w:rFonts w:hint="eastAsia" w:ascii="宋体" w:hAnsi="宋体" w:cs="宋体"/>
          <w:sz w:val="24"/>
          <w:lang w:val="zh-CN"/>
        </w:rPr>
        <w:t>报价总价为人民币</w:t>
      </w:r>
      <w:r>
        <w:rPr>
          <w:rFonts w:ascii="宋体" w:hAnsi="宋体" w:cs="宋体"/>
          <w:sz w:val="24"/>
          <w:lang w:val="zh-CN"/>
        </w:rPr>
        <w:t>_______</w:t>
      </w:r>
      <w:r>
        <w:rPr>
          <w:rFonts w:hint="eastAsia" w:ascii="宋体" w:hAnsi="宋体" w:cs="宋体"/>
          <w:sz w:val="24"/>
          <w:lang w:val="zh-CN"/>
        </w:rPr>
        <w:t>元，大写</w:t>
      </w:r>
      <w:r>
        <w:rPr>
          <w:rFonts w:ascii="宋体" w:hAnsi="宋体" w:cs="宋体"/>
          <w:sz w:val="24"/>
          <w:lang w:val="zh-CN"/>
        </w:rPr>
        <w:t>__________</w:t>
      </w:r>
      <w:r>
        <w:rPr>
          <w:rFonts w:hint="eastAsia" w:ascii="宋体" w:hAnsi="宋体" w:cs="宋体"/>
          <w:sz w:val="24"/>
          <w:lang w:val="zh-CN"/>
        </w:rPr>
        <w:t>。</w:t>
      </w:r>
    </w:p>
    <w:p w14:paraId="0B72CEA0">
      <w:pPr>
        <w:numPr>
          <w:ilvl w:val="0"/>
          <w:numId w:val="7"/>
        </w:numPr>
        <w:tabs>
          <w:tab w:val="left" w:pos="284"/>
          <w:tab w:val="left" w:pos="900"/>
          <w:tab w:val="left" w:pos="1260"/>
          <w:tab w:val="clear" w:pos="840"/>
        </w:tabs>
        <w:autoSpaceDE w:val="0"/>
        <w:autoSpaceDN w:val="0"/>
        <w:adjustRightInd w:val="0"/>
        <w:spacing w:line="360" w:lineRule="auto"/>
        <w:ind w:left="0" w:firstLine="0"/>
        <w:rPr>
          <w:rFonts w:ascii="宋体" w:hAnsi="宋体" w:cs="宋体"/>
          <w:sz w:val="24"/>
          <w:lang w:val="zh-CN"/>
        </w:rPr>
      </w:pPr>
      <w:r>
        <w:rPr>
          <w:rFonts w:hint="eastAsia" w:ascii="宋体" w:hAnsi="宋体" w:cs="宋体"/>
          <w:sz w:val="24"/>
          <w:lang w:val="zh-CN"/>
        </w:rPr>
        <w:t>报价人将按询价文件的规定履行合同责任和义务。</w:t>
      </w:r>
    </w:p>
    <w:p w14:paraId="7F7468D8">
      <w:pPr>
        <w:numPr>
          <w:ilvl w:val="0"/>
          <w:numId w:val="7"/>
        </w:numPr>
        <w:tabs>
          <w:tab w:val="left" w:pos="284"/>
          <w:tab w:val="left" w:pos="900"/>
          <w:tab w:val="left" w:pos="1260"/>
          <w:tab w:val="clear" w:pos="840"/>
        </w:tabs>
        <w:autoSpaceDE w:val="0"/>
        <w:autoSpaceDN w:val="0"/>
        <w:adjustRightInd w:val="0"/>
        <w:spacing w:line="360" w:lineRule="auto"/>
        <w:ind w:left="0" w:firstLine="0"/>
        <w:rPr>
          <w:rFonts w:ascii="宋体" w:hAnsi="宋体" w:cs="宋体"/>
          <w:sz w:val="24"/>
          <w:lang w:val="zh-CN"/>
        </w:rPr>
      </w:pPr>
      <w:r>
        <w:rPr>
          <w:rFonts w:hint="eastAsia" w:ascii="宋体" w:hAnsi="宋体" w:cs="宋体"/>
          <w:sz w:val="24"/>
          <w:lang w:val="zh-CN"/>
        </w:rPr>
        <w:t>报价人已详细审查全部询价文件，包括修改文件（如有）以及全部参考资料和有关附件。我们完全理解并同意放弃对这方面有不明及误解的权利。</w:t>
      </w:r>
    </w:p>
    <w:p w14:paraId="17C77528">
      <w:pPr>
        <w:numPr>
          <w:ilvl w:val="0"/>
          <w:numId w:val="7"/>
        </w:numPr>
        <w:tabs>
          <w:tab w:val="left" w:pos="284"/>
          <w:tab w:val="left" w:pos="900"/>
          <w:tab w:val="left" w:pos="1260"/>
          <w:tab w:val="clear" w:pos="840"/>
        </w:tabs>
        <w:autoSpaceDE w:val="0"/>
        <w:autoSpaceDN w:val="0"/>
        <w:adjustRightInd w:val="0"/>
        <w:spacing w:line="360" w:lineRule="auto"/>
        <w:ind w:left="0" w:firstLine="0"/>
        <w:rPr>
          <w:rFonts w:ascii="宋体" w:hAnsi="宋体" w:cs="宋体"/>
          <w:sz w:val="24"/>
          <w:lang w:val="zh-CN"/>
        </w:rPr>
      </w:pPr>
      <w:r>
        <w:rPr>
          <w:rFonts w:hint="eastAsia" w:ascii="宋体" w:hAnsi="宋体" w:cs="宋体"/>
          <w:sz w:val="24"/>
          <w:lang w:val="zh-CN"/>
        </w:rPr>
        <w:t>报价文件及报价保证金有效期为自开标之日起</w:t>
      </w:r>
      <w:r>
        <w:rPr>
          <w:rFonts w:hint="eastAsia" w:ascii="宋体" w:hAnsi="宋体" w:cs="宋体"/>
          <w:sz w:val="24"/>
          <w:u w:val="single"/>
          <w:lang w:val="zh-CN"/>
        </w:rPr>
        <w:t>90</w:t>
      </w:r>
      <w:r>
        <w:rPr>
          <w:rFonts w:hint="eastAsia" w:ascii="宋体" w:hAnsi="宋体" w:cs="宋体"/>
          <w:sz w:val="24"/>
          <w:lang w:val="zh-CN"/>
        </w:rPr>
        <w:t>个日历日。</w:t>
      </w:r>
    </w:p>
    <w:p w14:paraId="054AEB96">
      <w:pPr>
        <w:numPr>
          <w:ilvl w:val="0"/>
          <w:numId w:val="7"/>
        </w:numPr>
        <w:tabs>
          <w:tab w:val="left" w:pos="284"/>
          <w:tab w:val="left" w:pos="900"/>
          <w:tab w:val="left" w:pos="1260"/>
          <w:tab w:val="clear" w:pos="840"/>
        </w:tabs>
        <w:autoSpaceDE w:val="0"/>
        <w:autoSpaceDN w:val="0"/>
        <w:adjustRightInd w:val="0"/>
        <w:spacing w:line="360" w:lineRule="auto"/>
        <w:ind w:left="0" w:firstLine="0"/>
        <w:rPr>
          <w:rFonts w:hint="eastAsia" w:ascii="宋体" w:hAnsi="宋体" w:cs="宋体"/>
          <w:sz w:val="24"/>
          <w:lang w:val="zh-CN"/>
        </w:rPr>
      </w:pPr>
      <w:r>
        <w:rPr>
          <w:rFonts w:hint="eastAsia" w:ascii="宋体" w:hAnsi="宋体" w:cs="宋体"/>
          <w:sz w:val="24"/>
          <w:lang w:val="zh-CN"/>
        </w:rPr>
        <w:t>如果在规定的开标时间后，我方在报价有效期内撤回报价，贵方不予退还其报价保证金。</w:t>
      </w:r>
    </w:p>
    <w:p w14:paraId="0BB546C3">
      <w:pPr>
        <w:numPr>
          <w:ilvl w:val="0"/>
          <w:numId w:val="7"/>
        </w:numPr>
        <w:tabs>
          <w:tab w:val="left" w:pos="284"/>
          <w:tab w:val="left" w:pos="900"/>
          <w:tab w:val="left" w:pos="1260"/>
          <w:tab w:val="clear" w:pos="840"/>
        </w:tabs>
        <w:autoSpaceDE w:val="0"/>
        <w:autoSpaceDN w:val="0"/>
        <w:adjustRightInd w:val="0"/>
        <w:spacing w:line="360" w:lineRule="auto"/>
        <w:ind w:left="0" w:firstLine="0"/>
        <w:rPr>
          <w:rFonts w:ascii="宋体" w:hAnsi="宋体" w:cs="宋体"/>
          <w:sz w:val="24"/>
          <w:lang w:val="zh-CN"/>
        </w:rPr>
      </w:pPr>
      <w:r>
        <w:rPr>
          <w:rFonts w:hint="eastAsia" w:ascii="宋体" w:hAnsi="宋体" w:cs="宋体"/>
          <w:sz w:val="24"/>
          <w:lang w:val="zh-CN"/>
        </w:rPr>
        <w:t>我方承诺报价文件中若存在漏报、少报的工程量或工作内容时不增加报价价，由此产生的风险完全由我方承担。</w:t>
      </w:r>
    </w:p>
    <w:p w14:paraId="6E6F3D26">
      <w:pPr>
        <w:numPr>
          <w:ilvl w:val="0"/>
          <w:numId w:val="7"/>
        </w:numPr>
        <w:tabs>
          <w:tab w:val="left" w:pos="284"/>
          <w:tab w:val="left" w:pos="900"/>
          <w:tab w:val="left" w:pos="1260"/>
          <w:tab w:val="clear" w:pos="840"/>
        </w:tabs>
        <w:autoSpaceDE w:val="0"/>
        <w:autoSpaceDN w:val="0"/>
        <w:adjustRightInd w:val="0"/>
        <w:spacing w:line="360" w:lineRule="auto"/>
        <w:ind w:left="0" w:firstLine="0"/>
        <w:rPr>
          <w:rFonts w:ascii="宋体" w:hAnsi="宋体" w:cs="宋体"/>
          <w:sz w:val="24"/>
          <w:lang w:val="zh-CN"/>
        </w:rPr>
      </w:pPr>
      <w:r>
        <w:rPr>
          <w:rFonts w:hint="eastAsia" w:ascii="宋体" w:hAnsi="宋体" w:cs="宋体"/>
          <w:sz w:val="24"/>
          <w:lang w:val="zh-CN"/>
        </w:rPr>
        <w:t>报价人同意提供按照贵方可能要求的与其报价有关的一切数据或资料，完全理解并同意贵方不一定要接受最低价的报价。</w:t>
      </w:r>
    </w:p>
    <w:p w14:paraId="26B05BE5">
      <w:pPr>
        <w:numPr>
          <w:ilvl w:val="0"/>
          <w:numId w:val="7"/>
        </w:numPr>
        <w:tabs>
          <w:tab w:val="left" w:pos="284"/>
          <w:tab w:val="left" w:pos="900"/>
          <w:tab w:val="left" w:pos="1260"/>
          <w:tab w:val="clear" w:pos="840"/>
        </w:tabs>
        <w:autoSpaceDE w:val="0"/>
        <w:autoSpaceDN w:val="0"/>
        <w:adjustRightInd w:val="0"/>
        <w:spacing w:line="360" w:lineRule="auto"/>
        <w:ind w:left="0" w:firstLine="0"/>
        <w:rPr>
          <w:rFonts w:ascii="宋体" w:hAnsi="宋体" w:cs="宋体"/>
          <w:sz w:val="24"/>
          <w:lang w:val="zh-CN"/>
        </w:rPr>
      </w:pPr>
      <w:r>
        <w:rPr>
          <w:rFonts w:hint="eastAsia" w:ascii="宋体" w:hAnsi="宋体" w:cs="宋体"/>
          <w:sz w:val="24"/>
          <w:lang w:val="zh-CN"/>
        </w:rPr>
        <w:t>我方承诺：</w:t>
      </w:r>
    </w:p>
    <w:p w14:paraId="7B3DF6BD">
      <w:pPr>
        <w:tabs>
          <w:tab w:val="left" w:pos="1080"/>
        </w:tabs>
        <w:autoSpaceDE w:val="0"/>
        <w:autoSpaceDN w:val="0"/>
        <w:adjustRightInd w:val="0"/>
        <w:snapToGrid w:val="0"/>
        <w:spacing w:line="360" w:lineRule="auto"/>
        <w:ind w:firstLine="424" w:firstLineChars="177"/>
        <w:rPr>
          <w:rFonts w:ascii="宋体" w:hAnsi="宋体"/>
          <w:sz w:val="24"/>
        </w:rPr>
      </w:pPr>
      <w:r>
        <w:rPr>
          <w:rFonts w:ascii="宋体" w:hAnsi="宋体"/>
          <w:sz w:val="24"/>
        </w:rPr>
        <w:t>a.</w:t>
      </w:r>
      <w:r>
        <w:rPr>
          <w:rFonts w:hint="eastAsia" w:ascii="宋体" w:hAnsi="宋体" w:cs="宋体"/>
          <w:sz w:val="24"/>
          <w:lang w:val="zh-CN"/>
        </w:rPr>
        <w:t>对询价文件的承诺：</w:t>
      </w:r>
    </w:p>
    <w:p w14:paraId="4BC55B1A">
      <w:pPr>
        <w:tabs>
          <w:tab w:val="left" w:pos="1080"/>
        </w:tabs>
        <w:autoSpaceDE w:val="0"/>
        <w:autoSpaceDN w:val="0"/>
        <w:adjustRightInd w:val="0"/>
        <w:snapToGrid w:val="0"/>
        <w:spacing w:line="360" w:lineRule="auto"/>
        <w:ind w:firstLine="424" w:firstLineChars="177"/>
        <w:rPr>
          <w:rFonts w:ascii="宋体" w:hAnsi="宋体"/>
          <w:sz w:val="24"/>
        </w:rPr>
      </w:pPr>
      <w:r>
        <w:rPr>
          <w:rFonts w:ascii="宋体" w:hAnsi="宋体"/>
          <w:sz w:val="24"/>
        </w:rPr>
        <w:t>b.</w:t>
      </w:r>
      <w:r>
        <w:rPr>
          <w:rFonts w:hint="eastAsia" w:ascii="宋体" w:hAnsi="宋体" w:cs="宋体"/>
          <w:sz w:val="24"/>
          <w:lang w:val="zh-CN"/>
        </w:rPr>
        <w:t>对工程的总承包内容承诺（含质量、工期、安全、环保、职业卫生、消防、节能等）：</w:t>
      </w:r>
    </w:p>
    <w:p w14:paraId="4376856A">
      <w:pPr>
        <w:tabs>
          <w:tab w:val="left" w:pos="1080"/>
        </w:tabs>
        <w:autoSpaceDE w:val="0"/>
        <w:autoSpaceDN w:val="0"/>
        <w:adjustRightInd w:val="0"/>
        <w:snapToGrid w:val="0"/>
        <w:spacing w:line="360" w:lineRule="auto"/>
        <w:ind w:firstLine="424" w:firstLineChars="177"/>
        <w:rPr>
          <w:rFonts w:ascii="宋体" w:hAnsi="宋体"/>
          <w:sz w:val="24"/>
        </w:rPr>
      </w:pPr>
      <w:r>
        <w:rPr>
          <w:rFonts w:ascii="宋体" w:hAnsi="宋体"/>
          <w:sz w:val="24"/>
        </w:rPr>
        <w:t>c.</w:t>
      </w:r>
      <w:r>
        <w:rPr>
          <w:rFonts w:hint="eastAsia" w:ascii="宋体" w:hAnsi="宋体" w:cs="宋体"/>
          <w:sz w:val="24"/>
          <w:lang w:val="zh-CN"/>
        </w:rPr>
        <w:t>对“业主要求”的承诺：</w:t>
      </w:r>
    </w:p>
    <w:p w14:paraId="5F7299A0">
      <w:pPr>
        <w:tabs>
          <w:tab w:val="left" w:pos="1080"/>
        </w:tabs>
        <w:autoSpaceDE w:val="0"/>
        <w:autoSpaceDN w:val="0"/>
        <w:adjustRightInd w:val="0"/>
        <w:snapToGrid w:val="0"/>
        <w:spacing w:line="360" w:lineRule="auto"/>
        <w:ind w:firstLine="424" w:firstLineChars="177"/>
        <w:rPr>
          <w:rFonts w:ascii="宋体" w:hAnsi="宋体"/>
          <w:sz w:val="24"/>
        </w:rPr>
      </w:pPr>
      <w:r>
        <w:rPr>
          <w:rFonts w:ascii="宋体" w:hAnsi="宋体"/>
          <w:sz w:val="24"/>
        </w:rPr>
        <w:t>d.</w:t>
      </w:r>
      <w:r>
        <w:rPr>
          <w:rFonts w:hint="eastAsia" w:ascii="宋体" w:hAnsi="宋体" w:cs="宋体"/>
          <w:sz w:val="24"/>
          <w:lang w:val="zh-CN"/>
        </w:rPr>
        <w:t>对合同文件</w:t>
      </w:r>
      <w:r>
        <w:rPr>
          <w:rFonts w:ascii="宋体" w:hAnsi="宋体"/>
          <w:sz w:val="24"/>
        </w:rPr>
        <w:t>(</w:t>
      </w:r>
      <w:r>
        <w:rPr>
          <w:rFonts w:hint="eastAsia" w:ascii="宋体" w:hAnsi="宋体" w:cs="宋体"/>
          <w:sz w:val="24"/>
          <w:lang w:val="zh-CN"/>
        </w:rPr>
        <w:t>条款</w:t>
      </w:r>
      <w:r>
        <w:rPr>
          <w:rFonts w:ascii="宋体" w:hAnsi="宋体"/>
          <w:sz w:val="24"/>
        </w:rPr>
        <w:t>)</w:t>
      </w:r>
      <w:r>
        <w:rPr>
          <w:rFonts w:hint="eastAsia" w:ascii="宋体" w:hAnsi="宋体" w:cs="宋体"/>
          <w:sz w:val="24"/>
          <w:lang w:val="zh-CN"/>
        </w:rPr>
        <w:t>的承诺：</w:t>
      </w:r>
    </w:p>
    <w:p w14:paraId="7B7A5320">
      <w:pPr>
        <w:numPr>
          <w:ilvl w:val="0"/>
          <w:numId w:val="7"/>
        </w:numPr>
        <w:tabs>
          <w:tab w:val="left" w:pos="284"/>
          <w:tab w:val="left" w:pos="900"/>
          <w:tab w:val="left" w:pos="1260"/>
          <w:tab w:val="clear" w:pos="840"/>
        </w:tabs>
        <w:autoSpaceDE w:val="0"/>
        <w:autoSpaceDN w:val="0"/>
        <w:adjustRightInd w:val="0"/>
        <w:spacing w:line="360" w:lineRule="auto"/>
        <w:ind w:left="0" w:firstLine="0"/>
        <w:rPr>
          <w:rFonts w:ascii="宋体" w:hAnsi="宋体" w:cs="宋体"/>
          <w:sz w:val="24"/>
          <w:lang w:val="zh-CN"/>
        </w:rPr>
      </w:pPr>
      <w:r>
        <w:rPr>
          <w:rFonts w:hint="eastAsia" w:ascii="宋体" w:hAnsi="宋体" w:cs="宋体"/>
          <w:sz w:val="24"/>
          <w:lang w:val="zh-CN"/>
        </w:rPr>
        <w:t>除非另外达成协议并生效，你方的中标通知书和本报价文件将构成约束我们双方的合同要素之一。</w:t>
      </w:r>
    </w:p>
    <w:p w14:paraId="1A3187BD">
      <w:pPr>
        <w:autoSpaceDE w:val="0"/>
        <w:autoSpaceDN w:val="0"/>
        <w:adjustRightInd w:val="0"/>
        <w:spacing w:line="360" w:lineRule="auto"/>
        <w:rPr>
          <w:rFonts w:ascii="宋体" w:hAnsi="宋体" w:cs="宋体"/>
          <w:sz w:val="24"/>
          <w:lang w:val="zh-CN"/>
        </w:rPr>
      </w:pPr>
      <w:r>
        <w:rPr>
          <w:rFonts w:hint="eastAsia" w:ascii="宋体" w:hAnsi="宋体" w:cs="宋体"/>
          <w:sz w:val="24"/>
          <w:lang w:val="zh-CN"/>
        </w:rPr>
        <w:t>与本报价有关的一切正式往来通讯请寄：</w:t>
      </w:r>
    </w:p>
    <w:p w14:paraId="7F2E99D4">
      <w:pPr>
        <w:autoSpaceDE w:val="0"/>
        <w:autoSpaceDN w:val="0"/>
        <w:adjustRightInd w:val="0"/>
        <w:spacing w:line="360" w:lineRule="auto"/>
        <w:ind w:firstLine="960"/>
        <w:rPr>
          <w:rFonts w:ascii="宋体" w:hAnsi="宋体" w:cs="宋体"/>
          <w:sz w:val="24"/>
          <w:lang w:val="zh-CN"/>
        </w:rPr>
      </w:pPr>
    </w:p>
    <w:p w14:paraId="27E9810A">
      <w:pPr>
        <w:autoSpaceDE w:val="0"/>
        <w:autoSpaceDN w:val="0"/>
        <w:adjustRightInd w:val="0"/>
        <w:spacing w:line="360" w:lineRule="auto"/>
        <w:rPr>
          <w:rFonts w:ascii="宋体" w:hAnsi="宋体" w:cs="宋体"/>
          <w:sz w:val="24"/>
          <w:lang w:val="zh-CN"/>
        </w:rPr>
      </w:pPr>
      <w:r>
        <w:rPr>
          <w:rFonts w:ascii="宋体" w:hAnsi="宋体" w:cs="宋体"/>
          <w:sz w:val="24"/>
          <w:lang w:val="zh-CN"/>
        </w:rPr>
        <w:t xml:space="preserve">         </w:t>
      </w:r>
      <w:r>
        <w:rPr>
          <w:rFonts w:hint="eastAsia" w:ascii="宋体" w:hAnsi="宋体" w:cs="宋体"/>
          <w:sz w:val="24"/>
          <w:lang w:val="zh-CN"/>
        </w:rPr>
        <w:t>地址：</w:t>
      </w:r>
      <w:r>
        <w:rPr>
          <w:rFonts w:ascii="宋体" w:hAnsi="宋体" w:cs="宋体"/>
          <w:szCs w:val="21"/>
          <w:lang w:val="zh-CN"/>
        </w:rPr>
        <w:t>______________________</w:t>
      </w:r>
      <w:r>
        <w:rPr>
          <w:rFonts w:ascii="宋体" w:hAnsi="宋体" w:cs="宋体"/>
          <w:sz w:val="24"/>
          <w:lang w:val="zh-CN"/>
        </w:rPr>
        <w:t xml:space="preserve">    </w:t>
      </w:r>
      <w:r>
        <w:rPr>
          <w:rFonts w:hint="eastAsia" w:ascii="宋体" w:hAnsi="宋体" w:cs="宋体"/>
          <w:sz w:val="24"/>
          <w:lang w:val="zh-CN"/>
        </w:rPr>
        <w:t>邮</w:t>
      </w:r>
      <w:r>
        <w:rPr>
          <w:rFonts w:ascii="宋体" w:hAnsi="宋体" w:cs="宋体"/>
          <w:sz w:val="24"/>
          <w:lang w:val="zh-CN"/>
        </w:rPr>
        <w:t xml:space="preserve">  </w:t>
      </w:r>
      <w:r>
        <w:rPr>
          <w:rFonts w:hint="eastAsia" w:ascii="宋体" w:hAnsi="宋体" w:cs="宋体"/>
          <w:sz w:val="24"/>
          <w:lang w:val="zh-CN"/>
        </w:rPr>
        <w:t>编：</w:t>
      </w:r>
      <w:r>
        <w:rPr>
          <w:rFonts w:ascii="宋体" w:hAnsi="宋体" w:cs="宋体"/>
          <w:szCs w:val="21"/>
          <w:lang w:val="zh-CN"/>
        </w:rPr>
        <w:t>____________________</w:t>
      </w:r>
    </w:p>
    <w:p w14:paraId="186A2259">
      <w:pPr>
        <w:autoSpaceDE w:val="0"/>
        <w:autoSpaceDN w:val="0"/>
        <w:adjustRightInd w:val="0"/>
        <w:spacing w:line="360" w:lineRule="auto"/>
        <w:rPr>
          <w:rFonts w:ascii="宋体" w:hAnsi="宋体" w:cs="宋体"/>
          <w:sz w:val="24"/>
          <w:lang w:val="zh-CN"/>
        </w:rPr>
      </w:pPr>
      <w:r>
        <w:rPr>
          <w:rFonts w:ascii="宋体" w:hAnsi="宋体" w:cs="宋体"/>
          <w:sz w:val="24"/>
          <w:lang w:val="zh-CN"/>
        </w:rPr>
        <w:t xml:space="preserve">         </w:t>
      </w:r>
      <w:r>
        <w:rPr>
          <w:rFonts w:hint="eastAsia" w:ascii="宋体" w:hAnsi="宋体" w:cs="宋体"/>
          <w:sz w:val="24"/>
          <w:lang w:val="zh-CN"/>
        </w:rPr>
        <w:t>电话：</w:t>
      </w:r>
      <w:r>
        <w:rPr>
          <w:rFonts w:ascii="宋体" w:hAnsi="宋体" w:cs="宋体"/>
          <w:szCs w:val="21"/>
          <w:lang w:val="zh-CN"/>
        </w:rPr>
        <w:t>______________________</w:t>
      </w:r>
      <w:r>
        <w:rPr>
          <w:rFonts w:ascii="宋体" w:hAnsi="宋体" w:cs="宋体"/>
          <w:sz w:val="24"/>
          <w:lang w:val="zh-CN"/>
        </w:rPr>
        <w:t xml:space="preserve">    </w:t>
      </w:r>
      <w:r>
        <w:rPr>
          <w:rFonts w:hint="eastAsia" w:ascii="宋体" w:hAnsi="宋体" w:cs="宋体"/>
          <w:sz w:val="24"/>
          <w:lang w:val="zh-CN"/>
        </w:rPr>
        <w:t>传</w:t>
      </w:r>
      <w:r>
        <w:rPr>
          <w:rFonts w:ascii="宋体" w:hAnsi="宋体" w:cs="宋体"/>
          <w:sz w:val="24"/>
          <w:lang w:val="zh-CN"/>
        </w:rPr>
        <w:t xml:space="preserve">  </w:t>
      </w:r>
      <w:r>
        <w:rPr>
          <w:rFonts w:hint="eastAsia" w:ascii="宋体" w:hAnsi="宋体" w:cs="宋体"/>
          <w:sz w:val="24"/>
          <w:lang w:val="zh-CN"/>
        </w:rPr>
        <w:t>真：</w:t>
      </w:r>
      <w:r>
        <w:rPr>
          <w:rFonts w:ascii="宋体" w:hAnsi="宋体" w:cs="宋体"/>
          <w:szCs w:val="21"/>
          <w:lang w:val="zh-CN"/>
        </w:rPr>
        <w:t>____________________</w:t>
      </w:r>
    </w:p>
    <w:p w14:paraId="6570A02E">
      <w:pPr>
        <w:autoSpaceDE w:val="0"/>
        <w:autoSpaceDN w:val="0"/>
        <w:adjustRightInd w:val="0"/>
        <w:spacing w:line="360" w:lineRule="auto"/>
        <w:rPr>
          <w:rFonts w:ascii="宋体" w:hAnsi="宋体" w:cs="宋体"/>
          <w:sz w:val="24"/>
          <w:lang w:val="zh-CN"/>
        </w:rPr>
      </w:pPr>
      <w:r>
        <w:rPr>
          <w:rFonts w:ascii="宋体" w:hAnsi="宋体" w:cs="宋体"/>
          <w:sz w:val="24"/>
          <w:lang w:val="zh-CN"/>
        </w:rPr>
        <w:t xml:space="preserve">         </w:t>
      </w:r>
      <w:r>
        <w:rPr>
          <w:rFonts w:hint="eastAsia" w:ascii="宋体" w:hAnsi="宋体" w:cs="宋体"/>
          <w:sz w:val="24"/>
          <w:lang w:val="zh-CN"/>
        </w:rPr>
        <w:t>报价人法定代表人姓名、职务</w:t>
      </w:r>
      <w:r>
        <w:rPr>
          <w:rFonts w:ascii="宋体" w:hAnsi="宋体" w:cs="宋体"/>
          <w:sz w:val="24"/>
          <w:lang w:val="zh-CN"/>
        </w:rPr>
        <w:t>(</w:t>
      </w:r>
      <w:r>
        <w:rPr>
          <w:rFonts w:hint="eastAsia" w:ascii="宋体" w:hAnsi="宋体" w:cs="宋体"/>
          <w:sz w:val="24"/>
          <w:lang w:val="zh-CN"/>
        </w:rPr>
        <w:t>印刷体</w:t>
      </w:r>
      <w:r>
        <w:rPr>
          <w:rFonts w:ascii="宋体" w:hAnsi="宋体" w:cs="宋体"/>
          <w:sz w:val="24"/>
          <w:lang w:val="zh-CN"/>
        </w:rPr>
        <w:t>)</w:t>
      </w:r>
      <w:r>
        <w:rPr>
          <w:rFonts w:hint="eastAsia" w:ascii="宋体" w:hAnsi="宋体" w:cs="宋体"/>
          <w:sz w:val="24"/>
          <w:lang w:val="zh-CN"/>
        </w:rPr>
        <w:t>：</w:t>
      </w:r>
      <w:r>
        <w:rPr>
          <w:rFonts w:ascii="宋体" w:hAnsi="宋体" w:cs="宋体"/>
          <w:szCs w:val="21"/>
          <w:lang w:val="zh-CN"/>
        </w:rPr>
        <w:t>_____________________________</w:t>
      </w:r>
    </w:p>
    <w:p w14:paraId="0C3272DF">
      <w:pPr>
        <w:autoSpaceDE w:val="0"/>
        <w:autoSpaceDN w:val="0"/>
        <w:adjustRightInd w:val="0"/>
        <w:spacing w:line="360" w:lineRule="auto"/>
        <w:rPr>
          <w:rFonts w:ascii="宋体" w:hAnsi="宋体" w:cs="宋体"/>
          <w:sz w:val="24"/>
          <w:lang w:val="zh-CN"/>
        </w:rPr>
      </w:pPr>
      <w:r>
        <w:rPr>
          <w:rFonts w:ascii="宋体" w:hAnsi="宋体" w:cs="宋体"/>
          <w:sz w:val="24"/>
          <w:lang w:val="zh-CN"/>
        </w:rPr>
        <w:t xml:space="preserve">         </w:t>
      </w:r>
      <w:r>
        <w:rPr>
          <w:rFonts w:hint="eastAsia" w:ascii="宋体" w:hAnsi="宋体" w:cs="宋体"/>
          <w:sz w:val="24"/>
          <w:lang w:val="zh-CN"/>
        </w:rPr>
        <w:t>报价人名称：</w:t>
      </w:r>
      <w:r>
        <w:rPr>
          <w:rFonts w:ascii="宋体" w:hAnsi="宋体" w:cs="宋体"/>
          <w:szCs w:val="21"/>
          <w:lang w:val="zh-CN"/>
        </w:rPr>
        <w:t>_____________________</w:t>
      </w:r>
    </w:p>
    <w:p w14:paraId="061DE6FC">
      <w:pPr>
        <w:autoSpaceDE w:val="0"/>
        <w:autoSpaceDN w:val="0"/>
        <w:adjustRightInd w:val="0"/>
        <w:spacing w:line="360" w:lineRule="auto"/>
        <w:rPr>
          <w:rFonts w:ascii="宋体" w:hAnsi="宋体" w:cs="宋体"/>
          <w:sz w:val="24"/>
          <w:lang w:val="zh-CN"/>
        </w:rPr>
      </w:pPr>
      <w:r>
        <w:rPr>
          <w:rFonts w:ascii="宋体" w:hAnsi="宋体" w:cs="宋体"/>
          <w:sz w:val="24"/>
          <w:lang w:val="zh-CN"/>
        </w:rPr>
        <w:t xml:space="preserve">         </w:t>
      </w:r>
      <w:r>
        <w:rPr>
          <w:rFonts w:hint="eastAsia" w:ascii="宋体" w:hAnsi="宋体" w:cs="宋体"/>
          <w:sz w:val="24"/>
          <w:lang w:val="zh-CN"/>
        </w:rPr>
        <w:t>（法人章）：</w:t>
      </w:r>
      <w:r>
        <w:rPr>
          <w:rFonts w:ascii="宋体" w:hAnsi="宋体" w:cs="宋体"/>
          <w:szCs w:val="21"/>
          <w:lang w:val="zh-CN"/>
        </w:rPr>
        <w:t>_____________________</w:t>
      </w:r>
    </w:p>
    <w:p w14:paraId="55CE4C6B">
      <w:pPr>
        <w:autoSpaceDE w:val="0"/>
        <w:autoSpaceDN w:val="0"/>
        <w:adjustRightInd w:val="0"/>
        <w:spacing w:line="360" w:lineRule="auto"/>
        <w:rPr>
          <w:rFonts w:ascii="宋体" w:hAnsi="宋体" w:cs="宋体"/>
          <w:sz w:val="24"/>
          <w:lang w:val="zh-CN"/>
        </w:rPr>
      </w:pPr>
      <w:r>
        <w:rPr>
          <w:rFonts w:ascii="宋体" w:hAnsi="宋体" w:cs="宋体"/>
          <w:sz w:val="24"/>
          <w:lang w:val="zh-CN"/>
        </w:rPr>
        <w:t xml:space="preserve">         </w:t>
      </w:r>
      <w:r>
        <w:rPr>
          <w:rFonts w:hint="eastAsia" w:ascii="宋体" w:hAnsi="宋体" w:cs="宋体"/>
          <w:sz w:val="24"/>
          <w:lang w:val="zh-CN"/>
        </w:rPr>
        <w:t>日　　　期：</w:t>
      </w:r>
      <w:r>
        <w:rPr>
          <w:rFonts w:ascii="宋体" w:hAnsi="宋体" w:cs="宋体"/>
          <w:szCs w:val="21"/>
          <w:lang w:val="zh-CN"/>
        </w:rPr>
        <w:t>_____</w:t>
      </w:r>
      <w:r>
        <w:rPr>
          <w:rFonts w:hint="eastAsia" w:ascii="宋体" w:hAnsi="宋体" w:cs="宋体"/>
          <w:sz w:val="24"/>
          <w:lang w:val="zh-CN"/>
        </w:rPr>
        <w:t>年</w:t>
      </w:r>
      <w:r>
        <w:rPr>
          <w:rFonts w:ascii="宋体" w:hAnsi="宋体" w:cs="宋体"/>
          <w:szCs w:val="21"/>
          <w:lang w:val="zh-CN"/>
        </w:rPr>
        <w:t>_____</w:t>
      </w:r>
      <w:r>
        <w:rPr>
          <w:rFonts w:hint="eastAsia" w:ascii="宋体" w:hAnsi="宋体" w:cs="宋体"/>
          <w:sz w:val="24"/>
          <w:lang w:val="zh-CN"/>
        </w:rPr>
        <w:t>月</w:t>
      </w:r>
      <w:r>
        <w:rPr>
          <w:rFonts w:ascii="宋体" w:hAnsi="宋体" w:cs="宋体"/>
          <w:szCs w:val="21"/>
          <w:lang w:val="zh-CN"/>
        </w:rPr>
        <w:t>_____</w:t>
      </w:r>
      <w:r>
        <w:rPr>
          <w:rFonts w:hint="eastAsia" w:ascii="宋体" w:hAnsi="宋体" w:cs="宋体"/>
          <w:sz w:val="24"/>
          <w:lang w:val="zh-CN"/>
        </w:rPr>
        <w:t>日</w:t>
      </w:r>
      <w:r>
        <w:rPr>
          <w:rFonts w:ascii="宋体" w:hAnsi="宋体" w:cs="宋体"/>
          <w:sz w:val="24"/>
          <w:lang w:val="zh-CN"/>
        </w:rPr>
        <w:t xml:space="preserve">     </w:t>
      </w:r>
    </w:p>
    <w:p w14:paraId="72BA68C3">
      <w:pPr>
        <w:autoSpaceDE w:val="0"/>
        <w:autoSpaceDN w:val="0"/>
        <w:adjustRightInd w:val="0"/>
        <w:spacing w:line="360" w:lineRule="auto"/>
        <w:rPr>
          <w:rFonts w:ascii="宋体" w:hAnsi="宋体" w:cs="宋体"/>
          <w:sz w:val="24"/>
          <w:lang w:val="zh-CN"/>
        </w:rPr>
      </w:pPr>
      <w:r>
        <w:rPr>
          <w:rFonts w:ascii="宋体" w:hAnsi="宋体" w:cs="宋体"/>
          <w:sz w:val="24"/>
          <w:lang w:val="zh-CN"/>
        </w:rPr>
        <w:t xml:space="preserve">        </w:t>
      </w:r>
    </w:p>
    <w:p w14:paraId="706BE114">
      <w:pPr>
        <w:autoSpaceDE w:val="0"/>
        <w:autoSpaceDN w:val="0"/>
        <w:adjustRightInd w:val="0"/>
        <w:spacing w:line="360" w:lineRule="auto"/>
        <w:ind w:firstLine="1080"/>
        <w:rPr>
          <w:rFonts w:ascii="宋体" w:hAnsi="宋体"/>
          <w:sz w:val="24"/>
        </w:rPr>
      </w:pPr>
      <w:r>
        <w:rPr>
          <w:rFonts w:hint="eastAsia" w:ascii="宋体" w:hAnsi="宋体" w:cs="宋体"/>
          <w:sz w:val="24"/>
          <w:lang w:val="zh-CN"/>
        </w:rPr>
        <w:t>法定代表人或委托代理人签字：</w:t>
      </w:r>
      <w:r>
        <w:rPr>
          <w:rFonts w:ascii="宋体" w:hAnsi="宋体"/>
          <w:szCs w:val="21"/>
        </w:rPr>
        <w:t>___________________</w:t>
      </w:r>
    </w:p>
    <w:p w14:paraId="4F136E81">
      <w:pPr>
        <w:autoSpaceDE w:val="0"/>
        <w:autoSpaceDN w:val="0"/>
        <w:adjustRightInd w:val="0"/>
        <w:spacing w:line="360" w:lineRule="auto"/>
        <w:jc w:val="center"/>
        <w:rPr>
          <w:rFonts w:hint="eastAsia" w:ascii="宋体" w:hAnsi="宋体" w:cs="宋体"/>
          <w:szCs w:val="21"/>
          <w:lang w:val="zh-CN"/>
        </w:rPr>
      </w:pPr>
      <w:r>
        <w:rPr>
          <w:rFonts w:ascii="宋体" w:hAnsi="宋体" w:cs="宋体"/>
          <w:szCs w:val="21"/>
          <w:lang w:val="zh-CN"/>
        </w:rPr>
        <w:br w:type="page"/>
      </w:r>
    </w:p>
    <w:p w14:paraId="2901E2E1">
      <w:pPr>
        <w:pStyle w:val="3"/>
        <w:keepLines w:val="0"/>
        <w:widowControl/>
        <w:spacing w:before="0" w:after="0" w:line="360" w:lineRule="auto"/>
        <w:jc w:val="left"/>
        <w:rPr>
          <w:rFonts w:hint="eastAsia" w:ascii="宋体" w:hAnsi="宋体" w:eastAsia="宋体"/>
          <w:sz w:val="28"/>
          <w:szCs w:val="30"/>
        </w:rPr>
      </w:pPr>
      <w:bookmarkStart w:id="20" w:name="_Toc453936743"/>
      <w:bookmarkStart w:id="21" w:name="_Toc515545677"/>
      <w:bookmarkStart w:id="22" w:name="_Toc454281477"/>
      <w:bookmarkStart w:id="23" w:name="_Toc514676814"/>
      <w:r>
        <w:rPr>
          <w:rFonts w:hint="eastAsia" w:ascii="宋体" w:hAnsi="宋体" w:eastAsia="宋体"/>
          <w:sz w:val="28"/>
          <w:szCs w:val="30"/>
        </w:rPr>
        <w:t>四、</w:t>
      </w:r>
      <w:r>
        <w:rPr>
          <w:rFonts w:hint="eastAsia" w:ascii="宋体" w:hAnsi="宋体" w:eastAsia="宋体" w:cs="Arial"/>
          <w:bCs w:val="0"/>
          <w:sz w:val="24"/>
          <w:szCs w:val="24"/>
          <w:lang w:val="en-GB"/>
        </w:rPr>
        <w:t>商务偏离表</w:t>
      </w:r>
      <w:bookmarkEnd w:id="20"/>
      <w:bookmarkEnd w:id="21"/>
      <w:bookmarkEnd w:id="22"/>
      <w:bookmarkEnd w:id="23"/>
    </w:p>
    <w:p w14:paraId="1E7E0F66">
      <w:pPr>
        <w:pStyle w:val="6"/>
        <w:snapToGrid w:val="0"/>
        <w:spacing w:line="360" w:lineRule="auto"/>
        <w:jc w:val="center"/>
        <w:rPr>
          <w:rFonts w:hAnsi="宋体"/>
          <w:b/>
          <w:sz w:val="28"/>
          <w:szCs w:val="30"/>
        </w:rPr>
      </w:pPr>
      <w:r>
        <w:rPr>
          <w:rFonts w:hint="eastAsia" w:hAnsi="宋体"/>
          <w:b/>
          <w:sz w:val="28"/>
          <w:szCs w:val="30"/>
        </w:rPr>
        <w:t>商务偏离表</w:t>
      </w:r>
    </w:p>
    <w:p w14:paraId="0FEABBC5">
      <w:pPr>
        <w:autoSpaceDE w:val="0"/>
        <w:autoSpaceDN w:val="0"/>
        <w:adjustRightInd w:val="0"/>
        <w:snapToGrid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报价文件如与询价文件有偏离时，报价人要需将差异之处汇集列表。技术部分和商务部分要单独列表。</w:t>
      </w:r>
    </w:p>
    <w:p w14:paraId="1B075F3A">
      <w:pPr>
        <w:spacing w:line="360" w:lineRule="auto"/>
        <w:jc w:val="center"/>
        <w:rPr>
          <w:rFonts w:hint="eastAsia" w:ascii="宋体" w:hAnsi="宋体" w:cs="宋体"/>
          <w:kern w:val="0"/>
          <w:sz w:val="24"/>
          <w:lang w:val="zh-CN"/>
        </w:rPr>
      </w:pPr>
      <w:r>
        <w:rPr>
          <w:rFonts w:hint="eastAsia" w:ascii="宋体" w:hAnsi="宋体" w:cs="宋体"/>
          <w:kern w:val="0"/>
          <w:sz w:val="24"/>
          <w:lang w:val="zh-CN"/>
        </w:rPr>
        <w:t>（1）商务偏离表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280"/>
        <w:gridCol w:w="2559"/>
        <w:gridCol w:w="2846"/>
      </w:tblGrid>
      <w:tr w14:paraId="574EAA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3" w:type="dxa"/>
            <w:noWrap w:val="0"/>
            <w:vAlign w:val="center"/>
          </w:tcPr>
          <w:p w14:paraId="204082A5">
            <w:pPr>
              <w:rPr>
                <w:rFonts w:hint="eastAsia" w:ascii="宋体" w:hAnsi="宋体" w:cs="宋体"/>
                <w:kern w:val="0"/>
                <w:sz w:val="24"/>
                <w:lang w:val="zh-CN"/>
              </w:rPr>
            </w:pPr>
            <w:r>
              <w:rPr>
                <w:rFonts w:hint="eastAsia" w:ascii="宋体" w:hAnsi="宋体" w:cs="宋体"/>
                <w:kern w:val="0"/>
                <w:sz w:val="24"/>
                <w:lang w:val="zh-CN"/>
              </w:rPr>
              <w:t>序号</w:t>
            </w:r>
          </w:p>
        </w:tc>
        <w:tc>
          <w:tcPr>
            <w:tcW w:w="2280" w:type="dxa"/>
            <w:noWrap w:val="0"/>
            <w:vAlign w:val="center"/>
          </w:tcPr>
          <w:p w14:paraId="0C01BBAE">
            <w:pPr>
              <w:rPr>
                <w:rFonts w:hint="eastAsia" w:ascii="宋体" w:hAnsi="宋体" w:cs="宋体"/>
                <w:kern w:val="0"/>
                <w:sz w:val="24"/>
                <w:lang w:val="zh-CN"/>
              </w:rPr>
            </w:pPr>
            <w:r>
              <w:rPr>
                <w:rFonts w:hint="eastAsia" w:ascii="宋体" w:hAnsi="宋体" w:cs="宋体"/>
                <w:kern w:val="0"/>
                <w:sz w:val="24"/>
                <w:lang w:val="zh-CN"/>
              </w:rPr>
              <w:t>询价文件条款号</w:t>
            </w:r>
          </w:p>
        </w:tc>
        <w:tc>
          <w:tcPr>
            <w:tcW w:w="2559" w:type="dxa"/>
            <w:noWrap w:val="0"/>
            <w:vAlign w:val="center"/>
          </w:tcPr>
          <w:p w14:paraId="0E38F9B1">
            <w:pPr>
              <w:rPr>
                <w:rFonts w:hint="eastAsia" w:ascii="宋体" w:hAnsi="宋体" w:cs="宋体"/>
                <w:kern w:val="0"/>
                <w:sz w:val="24"/>
                <w:lang w:val="zh-CN"/>
              </w:rPr>
            </w:pPr>
            <w:r>
              <w:rPr>
                <w:rFonts w:hint="eastAsia" w:ascii="宋体" w:hAnsi="宋体" w:cs="宋体"/>
                <w:kern w:val="0"/>
                <w:sz w:val="24"/>
                <w:lang w:val="zh-CN"/>
              </w:rPr>
              <w:t>询价文件要求</w:t>
            </w:r>
          </w:p>
        </w:tc>
        <w:tc>
          <w:tcPr>
            <w:tcW w:w="2846" w:type="dxa"/>
            <w:noWrap w:val="0"/>
            <w:vAlign w:val="center"/>
          </w:tcPr>
          <w:p w14:paraId="288A7AF2">
            <w:pPr>
              <w:rPr>
                <w:rFonts w:hint="eastAsia" w:ascii="宋体" w:hAnsi="宋体" w:cs="宋体"/>
                <w:kern w:val="0"/>
                <w:sz w:val="24"/>
                <w:lang w:val="zh-CN"/>
              </w:rPr>
            </w:pPr>
            <w:r>
              <w:rPr>
                <w:rFonts w:hint="eastAsia" w:ascii="宋体" w:hAnsi="宋体" w:cs="宋体"/>
                <w:kern w:val="0"/>
                <w:sz w:val="24"/>
                <w:lang w:val="zh-CN"/>
              </w:rPr>
              <w:t>偏差</w:t>
            </w:r>
          </w:p>
        </w:tc>
      </w:tr>
      <w:tr w14:paraId="29DE36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3" w:type="dxa"/>
            <w:noWrap w:val="0"/>
            <w:vAlign w:val="center"/>
          </w:tcPr>
          <w:p w14:paraId="01F87EC3">
            <w:pPr>
              <w:rPr>
                <w:rFonts w:hint="eastAsia" w:ascii="宋体" w:hAnsi="宋体" w:cs="宋体"/>
                <w:kern w:val="0"/>
                <w:sz w:val="24"/>
                <w:lang w:val="zh-CN"/>
              </w:rPr>
            </w:pPr>
            <w:r>
              <w:rPr>
                <w:rFonts w:hint="eastAsia" w:ascii="宋体" w:hAnsi="宋体" w:cs="宋体"/>
                <w:kern w:val="0"/>
                <w:sz w:val="24"/>
                <w:lang w:val="zh-CN"/>
              </w:rPr>
              <w:t>1</w:t>
            </w:r>
          </w:p>
        </w:tc>
        <w:tc>
          <w:tcPr>
            <w:tcW w:w="2280" w:type="dxa"/>
            <w:noWrap w:val="0"/>
            <w:vAlign w:val="center"/>
          </w:tcPr>
          <w:p w14:paraId="312D98D8">
            <w:pPr>
              <w:rPr>
                <w:rFonts w:hint="eastAsia" w:ascii="宋体" w:hAnsi="宋体" w:cs="宋体"/>
                <w:kern w:val="0"/>
                <w:sz w:val="24"/>
                <w:lang w:val="zh-CN"/>
              </w:rPr>
            </w:pPr>
          </w:p>
        </w:tc>
        <w:tc>
          <w:tcPr>
            <w:tcW w:w="2559" w:type="dxa"/>
            <w:noWrap w:val="0"/>
            <w:vAlign w:val="center"/>
          </w:tcPr>
          <w:p w14:paraId="739321D0">
            <w:pPr>
              <w:rPr>
                <w:rFonts w:hint="eastAsia" w:ascii="宋体" w:hAnsi="宋体" w:cs="宋体"/>
                <w:kern w:val="0"/>
                <w:sz w:val="24"/>
                <w:lang w:val="zh-CN"/>
              </w:rPr>
            </w:pPr>
          </w:p>
        </w:tc>
        <w:tc>
          <w:tcPr>
            <w:tcW w:w="2846" w:type="dxa"/>
            <w:noWrap w:val="0"/>
            <w:vAlign w:val="center"/>
          </w:tcPr>
          <w:p w14:paraId="464697A0">
            <w:pPr>
              <w:rPr>
                <w:rFonts w:hint="eastAsia" w:ascii="宋体" w:hAnsi="宋体" w:cs="宋体"/>
                <w:kern w:val="0"/>
                <w:sz w:val="24"/>
                <w:lang w:val="zh-CN"/>
              </w:rPr>
            </w:pPr>
          </w:p>
        </w:tc>
      </w:tr>
      <w:tr w14:paraId="621732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3" w:type="dxa"/>
            <w:noWrap w:val="0"/>
            <w:vAlign w:val="center"/>
          </w:tcPr>
          <w:p w14:paraId="3FF08AB7">
            <w:pPr>
              <w:rPr>
                <w:rFonts w:hint="eastAsia" w:ascii="宋体" w:hAnsi="宋体" w:cs="宋体"/>
                <w:kern w:val="0"/>
                <w:sz w:val="24"/>
                <w:lang w:val="zh-CN"/>
              </w:rPr>
            </w:pPr>
            <w:r>
              <w:rPr>
                <w:rFonts w:hint="eastAsia" w:ascii="宋体" w:hAnsi="宋体" w:cs="宋体"/>
                <w:kern w:val="0"/>
                <w:sz w:val="24"/>
                <w:lang w:val="zh-CN"/>
              </w:rPr>
              <w:t>2</w:t>
            </w:r>
          </w:p>
        </w:tc>
        <w:tc>
          <w:tcPr>
            <w:tcW w:w="2280" w:type="dxa"/>
            <w:noWrap w:val="0"/>
            <w:vAlign w:val="center"/>
          </w:tcPr>
          <w:p w14:paraId="6AC1FC9E">
            <w:pPr>
              <w:rPr>
                <w:rFonts w:hint="eastAsia" w:ascii="宋体" w:hAnsi="宋体" w:cs="宋体"/>
                <w:kern w:val="0"/>
                <w:sz w:val="24"/>
                <w:lang w:val="zh-CN"/>
              </w:rPr>
            </w:pPr>
          </w:p>
        </w:tc>
        <w:tc>
          <w:tcPr>
            <w:tcW w:w="2559" w:type="dxa"/>
            <w:noWrap w:val="0"/>
            <w:vAlign w:val="center"/>
          </w:tcPr>
          <w:p w14:paraId="392A389E">
            <w:pPr>
              <w:rPr>
                <w:rFonts w:hint="eastAsia" w:ascii="宋体" w:hAnsi="宋体" w:cs="宋体"/>
                <w:kern w:val="0"/>
                <w:sz w:val="24"/>
                <w:lang w:val="zh-CN"/>
              </w:rPr>
            </w:pPr>
          </w:p>
        </w:tc>
        <w:tc>
          <w:tcPr>
            <w:tcW w:w="2846" w:type="dxa"/>
            <w:noWrap w:val="0"/>
            <w:vAlign w:val="center"/>
          </w:tcPr>
          <w:p w14:paraId="014E6988">
            <w:pPr>
              <w:rPr>
                <w:rFonts w:hint="eastAsia" w:ascii="宋体" w:hAnsi="宋体" w:cs="宋体"/>
                <w:kern w:val="0"/>
                <w:sz w:val="24"/>
                <w:lang w:val="zh-CN"/>
              </w:rPr>
            </w:pPr>
          </w:p>
        </w:tc>
      </w:tr>
      <w:tr w14:paraId="1AB3DF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3" w:type="dxa"/>
            <w:noWrap w:val="0"/>
            <w:vAlign w:val="center"/>
          </w:tcPr>
          <w:p w14:paraId="27EFE7EA">
            <w:pPr>
              <w:rPr>
                <w:rFonts w:hint="eastAsia" w:ascii="宋体" w:hAnsi="宋体" w:cs="宋体"/>
                <w:kern w:val="0"/>
                <w:sz w:val="24"/>
                <w:lang w:val="zh-CN"/>
              </w:rPr>
            </w:pPr>
            <w:r>
              <w:rPr>
                <w:rFonts w:hint="eastAsia" w:ascii="宋体" w:hAnsi="宋体" w:cs="宋体"/>
                <w:kern w:val="0"/>
                <w:sz w:val="24"/>
                <w:lang w:val="zh-CN"/>
              </w:rPr>
              <w:t>3</w:t>
            </w:r>
          </w:p>
        </w:tc>
        <w:tc>
          <w:tcPr>
            <w:tcW w:w="2280" w:type="dxa"/>
            <w:noWrap w:val="0"/>
            <w:vAlign w:val="center"/>
          </w:tcPr>
          <w:p w14:paraId="0A7E4D06">
            <w:pPr>
              <w:rPr>
                <w:rFonts w:hint="eastAsia" w:ascii="宋体" w:hAnsi="宋体" w:cs="宋体"/>
                <w:kern w:val="0"/>
                <w:sz w:val="24"/>
                <w:lang w:val="zh-CN"/>
              </w:rPr>
            </w:pPr>
          </w:p>
        </w:tc>
        <w:tc>
          <w:tcPr>
            <w:tcW w:w="2559" w:type="dxa"/>
            <w:noWrap w:val="0"/>
            <w:vAlign w:val="center"/>
          </w:tcPr>
          <w:p w14:paraId="08D01C2F">
            <w:pPr>
              <w:rPr>
                <w:rFonts w:hint="eastAsia" w:ascii="宋体" w:hAnsi="宋体" w:cs="宋体"/>
                <w:kern w:val="0"/>
                <w:sz w:val="24"/>
                <w:lang w:val="zh-CN"/>
              </w:rPr>
            </w:pPr>
          </w:p>
        </w:tc>
        <w:tc>
          <w:tcPr>
            <w:tcW w:w="2846" w:type="dxa"/>
            <w:noWrap w:val="0"/>
            <w:vAlign w:val="center"/>
          </w:tcPr>
          <w:p w14:paraId="7EE4E7D8">
            <w:pPr>
              <w:rPr>
                <w:rFonts w:hint="eastAsia" w:ascii="宋体" w:hAnsi="宋体" w:cs="宋体"/>
                <w:kern w:val="0"/>
                <w:sz w:val="24"/>
                <w:lang w:val="zh-CN"/>
              </w:rPr>
            </w:pPr>
          </w:p>
        </w:tc>
      </w:tr>
      <w:tr w14:paraId="20AC04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3" w:type="dxa"/>
            <w:noWrap w:val="0"/>
            <w:vAlign w:val="center"/>
          </w:tcPr>
          <w:p w14:paraId="15C517B5">
            <w:pPr>
              <w:rPr>
                <w:rFonts w:hint="eastAsia" w:ascii="宋体" w:hAnsi="宋体" w:cs="宋体"/>
                <w:kern w:val="0"/>
                <w:sz w:val="24"/>
                <w:lang w:val="zh-CN"/>
              </w:rPr>
            </w:pPr>
            <w:r>
              <w:rPr>
                <w:rFonts w:hint="eastAsia" w:ascii="宋体" w:hAnsi="宋体" w:cs="宋体"/>
                <w:kern w:val="0"/>
                <w:sz w:val="24"/>
                <w:lang w:val="zh-CN"/>
              </w:rPr>
              <w:t>4</w:t>
            </w:r>
          </w:p>
        </w:tc>
        <w:tc>
          <w:tcPr>
            <w:tcW w:w="2280" w:type="dxa"/>
            <w:noWrap w:val="0"/>
            <w:vAlign w:val="center"/>
          </w:tcPr>
          <w:p w14:paraId="6E7E2B21">
            <w:pPr>
              <w:rPr>
                <w:rFonts w:hint="eastAsia" w:ascii="宋体" w:hAnsi="宋体" w:cs="宋体"/>
                <w:kern w:val="0"/>
                <w:sz w:val="24"/>
                <w:lang w:val="zh-CN"/>
              </w:rPr>
            </w:pPr>
          </w:p>
        </w:tc>
        <w:tc>
          <w:tcPr>
            <w:tcW w:w="2559" w:type="dxa"/>
            <w:noWrap w:val="0"/>
            <w:vAlign w:val="center"/>
          </w:tcPr>
          <w:p w14:paraId="4472395A">
            <w:pPr>
              <w:rPr>
                <w:rFonts w:hint="eastAsia" w:ascii="宋体" w:hAnsi="宋体" w:cs="宋体"/>
                <w:kern w:val="0"/>
                <w:sz w:val="24"/>
                <w:lang w:val="zh-CN"/>
              </w:rPr>
            </w:pPr>
          </w:p>
        </w:tc>
        <w:tc>
          <w:tcPr>
            <w:tcW w:w="2846" w:type="dxa"/>
            <w:noWrap w:val="0"/>
            <w:vAlign w:val="center"/>
          </w:tcPr>
          <w:p w14:paraId="6E5DB1E4">
            <w:pPr>
              <w:rPr>
                <w:rFonts w:hint="eastAsia" w:ascii="宋体" w:hAnsi="宋体" w:cs="宋体"/>
                <w:kern w:val="0"/>
                <w:sz w:val="24"/>
                <w:lang w:val="zh-CN"/>
              </w:rPr>
            </w:pPr>
          </w:p>
        </w:tc>
      </w:tr>
    </w:tbl>
    <w:p w14:paraId="6758362B">
      <w:pPr>
        <w:spacing w:line="360" w:lineRule="auto"/>
        <w:ind w:left="1"/>
        <w:rPr>
          <w:rFonts w:ascii="宋体" w:hAnsi="宋体" w:cs="宋体"/>
          <w:kern w:val="0"/>
          <w:sz w:val="24"/>
          <w:lang w:val="zh-CN"/>
        </w:rPr>
      </w:pPr>
      <w:r>
        <w:rPr>
          <w:rFonts w:hint="eastAsia" w:ascii="宋体" w:hAnsi="宋体" w:cs="宋体"/>
          <w:kern w:val="0"/>
          <w:sz w:val="24"/>
          <w:lang w:val="zh-CN"/>
        </w:rPr>
        <w:t>声明：除本偏离表中所列出的偏差外，报价人完全响应询价文件有关商务的其它条款内容。</w:t>
      </w:r>
    </w:p>
    <w:p w14:paraId="21A507B9">
      <w:pPr>
        <w:spacing w:line="360" w:lineRule="auto"/>
        <w:ind w:firstLine="480" w:firstLineChars="200"/>
        <w:rPr>
          <w:rFonts w:ascii="宋体" w:hAnsi="宋体" w:cs="宋体"/>
          <w:kern w:val="0"/>
          <w:sz w:val="24"/>
          <w:lang w:val="zh-CN"/>
        </w:rPr>
      </w:pPr>
      <w:r>
        <w:rPr>
          <w:rFonts w:hint="eastAsia" w:ascii="宋体" w:hAnsi="宋体" w:cs="宋体"/>
          <w:kern w:val="0"/>
          <w:sz w:val="24"/>
          <w:lang w:val="zh-CN"/>
        </w:rPr>
        <w:t>报价人清楚理解也接受：如果报价人对询价文件(包括合同条款)的商务内容有异议，将填写询价文件中提供的商务偏离表。凡未在商务偏离表中明示的偏离，即使在报价文件中的某处提出，在合同谈判过程中，也不会被询价人所接受。若报价人未递交该表，则在评标时被视为无偏离。未提交商务偏离表的报价人在合同谈判过程中不能改变其立场，否则即使询价人已签发中标通知书也有权取消其中标资格，并没收其报价保证金。</w:t>
      </w:r>
    </w:p>
    <w:p w14:paraId="66415C21">
      <w:pPr>
        <w:spacing w:line="480" w:lineRule="auto"/>
        <w:rPr>
          <w:rFonts w:hint="eastAsia" w:ascii="宋体" w:hAnsi="宋体" w:cs="宋体"/>
          <w:kern w:val="0"/>
          <w:sz w:val="24"/>
          <w:lang w:val="zh-CN"/>
        </w:rPr>
      </w:pPr>
    </w:p>
    <w:p w14:paraId="4090BE15">
      <w:pPr>
        <w:spacing w:line="480" w:lineRule="auto"/>
        <w:rPr>
          <w:rFonts w:hint="eastAsia" w:ascii="宋体" w:hAnsi="宋体" w:cs="宋体"/>
          <w:kern w:val="0"/>
          <w:sz w:val="24"/>
          <w:lang w:val="zh-CN"/>
        </w:rPr>
      </w:pPr>
      <w:r>
        <w:rPr>
          <w:rFonts w:hint="eastAsia" w:ascii="宋体" w:hAnsi="宋体" w:cs="宋体"/>
          <w:kern w:val="0"/>
          <w:sz w:val="24"/>
          <w:lang w:val="zh-CN"/>
        </w:rPr>
        <w:t xml:space="preserve">报价人名称(盖 章)：                                </w:t>
      </w:r>
    </w:p>
    <w:p w14:paraId="2A793648">
      <w:pPr>
        <w:spacing w:line="480" w:lineRule="auto"/>
        <w:rPr>
          <w:rFonts w:hint="eastAsia" w:ascii="宋体" w:hAnsi="宋体" w:cs="宋体"/>
          <w:kern w:val="0"/>
          <w:sz w:val="24"/>
          <w:lang w:val="zh-CN"/>
        </w:rPr>
      </w:pPr>
      <w:r>
        <w:rPr>
          <w:rFonts w:hint="eastAsia" w:ascii="宋体" w:hAnsi="宋体" w:cs="宋体"/>
          <w:kern w:val="0"/>
          <w:sz w:val="24"/>
          <w:lang w:val="zh-CN"/>
        </w:rPr>
        <w:t xml:space="preserve">法定代表人或委托代理人（签 字)：                  </w:t>
      </w:r>
    </w:p>
    <w:p w14:paraId="7836A368">
      <w:pPr>
        <w:adjustRightInd w:val="0"/>
        <w:snapToGrid w:val="0"/>
        <w:spacing w:line="360" w:lineRule="auto"/>
        <w:jc w:val="center"/>
        <w:rPr>
          <w:rFonts w:hint="eastAsia" w:ascii="宋体" w:hAnsi="宋体"/>
          <w:sz w:val="24"/>
        </w:rPr>
      </w:pPr>
      <w:r>
        <w:rPr>
          <w:rFonts w:hint="eastAsia" w:ascii="宋体" w:hAnsi="宋体" w:cs="宋体"/>
          <w:kern w:val="0"/>
          <w:sz w:val="24"/>
          <w:lang w:val="zh-CN"/>
        </w:rPr>
        <w:t xml:space="preserve">日 期：                           </w:t>
      </w:r>
    </w:p>
    <w:p w14:paraId="51D67E03">
      <w:pPr>
        <w:autoSpaceDE w:val="0"/>
        <w:autoSpaceDN w:val="0"/>
        <w:adjustRightInd w:val="0"/>
        <w:spacing w:line="360" w:lineRule="auto"/>
        <w:rPr>
          <w:rFonts w:hint="eastAsia" w:ascii="宋体" w:hAnsi="宋体" w:cs="Arial"/>
          <w:sz w:val="24"/>
        </w:rPr>
      </w:pPr>
      <w:bookmarkStart w:id="24" w:name="_Toc334450258"/>
      <w:bookmarkStart w:id="25" w:name="_Toc152045793"/>
      <w:bookmarkStart w:id="26" w:name="_Toc152042582"/>
      <w:bookmarkStart w:id="27" w:name="_Toc247514285"/>
      <w:bookmarkStart w:id="28" w:name="_Toc247527833"/>
      <w:r>
        <w:rPr>
          <w:rFonts w:ascii="宋体" w:hAnsi="宋体" w:eastAsia="宋体"/>
          <w:b w:val="0"/>
          <w:sz w:val="28"/>
          <w:szCs w:val="30"/>
        </w:rPr>
        <w:br w:type="page"/>
      </w:r>
      <w:bookmarkEnd w:id="24"/>
      <w:bookmarkEnd w:id="25"/>
      <w:bookmarkEnd w:id="26"/>
      <w:bookmarkEnd w:id="27"/>
      <w:bookmarkEnd w:id="28"/>
    </w:p>
    <w:p w14:paraId="56374362">
      <w:pPr>
        <w:pStyle w:val="3"/>
        <w:keepLines w:val="0"/>
        <w:widowControl/>
        <w:spacing w:before="0" w:after="0" w:line="360" w:lineRule="auto"/>
        <w:jc w:val="left"/>
        <w:rPr>
          <w:rFonts w:ascii="宋体" w:hAnsi="宋体" w:eastAsia="宋体"/>
          <w:b w:val="0"/>
          <w:bCs w:val="0"/>
          <w:sz w:val="24"/>
        </w:rPr>
      </w:pPr>
      <w:bookmarkStart w:id="29" w:name="_Toc515545679"/>
      <w:bookmarkStart w:id="30" w:name="_Toc311279053"/>
      <w:r>
        <w:rPr>
          <w:rFonts w:hint="eastAsia" w:ascii="宋体" w:hAnsi="宋体" w:eastAsia="宋体" w:cs="宋体"/>
          <w:bCs w:val="0"/>
          <w:sz w:val="28"/>
          <w:szCs w:val="28"/>
          <w:lang w:val="en-US" w:eastAsia="zh-CN"/>
        </w:rPr>
        <w:t>五</w:t>
      </w:r>
      <w:r>
        <w:rPr>
          <w:rFonts w:hint="eastAsia" w:ascii="宋体" w:hAnsi="宋体" w:eastAsia="宋体" w:cs="宋体"/>
          <w:bCs w:val="0"/>
          <w:sz w:val="28"/>
          <w:szCs w:val="28"/>
          <w:lang w:val="zh-CN"/>
        </w:rPr>
        <w:t>、资格证明文件</w:t>
      </w:r>
      <w:bookmarkEnd w:id="29"/>
    </w:p>
    <w:p w14:paraId="38E57253">
      <w:pPr>
        <w:ind w:left="480"/>
        <w:rPr>
          <w:rFonts w:ascii="宋体" w:hAnsi="宋体"/>
        </w:rPr>
      </w:pPr>
      <w:r>
        <w:rPr>
          <w:rFonts w:hint="eastAsia" w:ascii="宋体" w:hAnsi="宋体"/>
        </w:rPr>
        <w:t>注：提供虚假资料所造成的相关法律风险由</w:t>
      </w:r>
      <w:r>
        <w:rPr>
          <w:rFonts w:hint="eastAsia" w:ascii="宋体" w:hAnsi="宋体"/>
          <w:lang w:eastAsia="zh-CN"/>
        </w:rPr>
        <w:t>报价人</w:t>
      </w:r>
      <w:r>
        <w:rPr>
          <w:rFonts w:hint="eastAsia" w:ascii="宋体" w:hAnsi="宋体"/>
        </w:rPr>
        <w:t>自行负责。</w:t>
      </w:r>
    </w:p>
    <w:p w14:paraId="2979E75C">
      <w:pPr>
        <w:rPr>
          <w:rFonts w:ascii="宋体" w:hAnsi="宋体"/>
        </w:rPr>
      </w:pPr>
    </w:p>
    <w:p w14:paraId="67E318DA">
      <w:pPr>
        <w:spacing w:line="360" w:lineRule="auto"/>
        <w:rPr>
          <w:rFonts w:ascii="宋体" w:hAnsi="宋体"/>
          <w:sz w:val="28"/>
          <w:szCs w:val="28"/>
        </w:rPr>
      </w:pPr>
      <w:r>
        <w:rPr>
          <w:rFonts w:hint="eastAsia" w:ascii="宋体" w:hAnsi="宋体"/>
          <w:sz w:val="28"/>
          <w:szCs w:val="28"/>
        </w:rPr>
        <w:t>1</w:t>
      </w:r>
      <w:r>
        <w:rPr>
          <w:rFonts w:ascii="宋体" w:hAnsi="宋体"/>
          <w:sz w:val="28"/>
          <w:szCs w:val="28"/>
        </w:rPr>
        <w:t>.</w:t>
      </w:r>
      <w:r>
        <w:rPr>
          <w:rFonts w:hint="eastAsia" w:ascii="宋体" w:hAnsi="宋体"/>
          <w:sz w:val="28"/>
          <w:szCs w:val="28"/>
          <w:lang w:eastAsia="zh-CN"/>
        </w:rPr>
        <w:t>报价人</w:t>
      </w:r>
      <w:r>
        <w:rPr>
          <w:rFonts w:hint="eastAsia" w:ascii="宋体" w:hAnsi="宋体"/>
          <w:sz w:val="28"/>
          <w:szCs w:val="28"/>
        </w:rPr>
        <w:t>一般情况表</w:t>
      </w:r>
    </w:p>
    <w:p w14:paraId="30958007">
      <w:pPr>
        <w:jc w:val="center"/>
        <w:rPr>
          <w:rFonts w:ascii="宋体" w:hAnsi="宋体"/>
          <w:sz w:val="32"/>
          <w:szCs w:val="32"/>
        </w:rPr>
      </w:pPr>
      <w:r>
        <w:rPr>
          <w:rFonts w:hint="eastAsia" w:ascii="宋体" w:hAnsi="宋体"/>
          <w:sz w:val="32"/>
          <w:szCs w:val="32"/>
          <w:lang w:eastAsia="zh-CN"/>
        </w:rPr>
        <w:t>报价人</w:t>
      </w:r>
      <w:r>
        <w:rPr>
          <w:rFonts w:hint="eastAsia" w:ascii="宋体" w:hAnsi="宋体"/>
          <w:sz w:val="32"/>
          <w:szCs w:val="32"/>
        </w:rPr>
        <w:t>一般情况表</w:t>
      </w: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74"/>
        <w:gridCol w:w="3017"/>
        <w:gridCol w:w="1379"/>
        <w:gridCol w:w="4625"/>
      </w:tblGrid>
      <w:tr w14:paraId="66FA4D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73" w:hRule="atLeast"/>
          <w:jc w:val="center"/>
        </w:trPr>
        <w:tc>
          <w:tcPr>
            <w:tcW w:w="674" w:type="dxa"/>
            <w:noWrap w:val="0"/>
            <w:vAlign w:val="center"/>
          </w:tcPr>
          <w:p w14:paraId="4D1E0C32">
            <w:pPr>
              <w:spacing w:line="360" w:lineRule="auto"/>
              <w:jc w:val="center"/>
              <w:rPr>
                <w:rFonts w:ascii="宋体" w:hAnsi="宋体"/>
                <w:sz w:val="24"/>
              </w:rPr>
            </w:pPr>
            <w:r>
              <w:rPr>
                <w:rFonts w:ascii="宋体" w:hAnsi="宋体"/>
                <w:sz w:val="24"/>
              </w:rPr>
              <w:t>1</w:t>
            </w:r>
          </w:p>
        </w:tc>
        <w:tc>
          <w:tcPr>
            <w:tcW w:w="9021" w:type="dxa"/>
            <w:gridSpan w:val="3"/>
            <w:noWrap w:val="0"/>
            <w:vAlign w:val="center"/>
          </w:tcPr>
          <w:p w14:paraId="16CF740D">
            <w:pPr>
              <w:spacing w:line="360" w:lineRule="auto"/>
              <w:ind w:firstLine="100"/>
              <w:rPr>
                <w:rFonts w:ascii="宋体" w:hAnsi="宋体"/>
                <w:sz w:val="24"/>
              </w:rPr>
            </w:pPr>
            <w:r>
              <w:rPr>
                <w:rFonts w:hint="eastAsia" w:ascii="宋体" w:hAnsi="宋体"/>
                <w:sz w:val="24"/>
              </w:rPr>
              <w:t>企业名称</w:t>
            </w:r>
          </w:p>
        </w:tc>
      </w:tr>
      <w:tr w14:paraId="717496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11" w:hRule="atLeast"/>
          <w:jc w:val="center"/>
        </w:trPr>
        <w:tc>
          <w:tcPr>
            <w:tcW w:w="674" w:type="dxa"/>
            <w:noWrap w:val="0"/>
            <w:vAlign w:val="center"/>
          </w:tcPr>
          <w:p w14:paraId="534DAFBF">
            <w:pPr>
              <w:spacing w:line="360" w:lineRule="auto"/>
              <w:jc w:val="center"/>
              <w:rPr>
                <w:rFonts w:ascii="宋体" w:hAnsi="宋体"/>
                <w:sz w:val="24"/>
              </w:rPr>
            </w:pPr>
            <w:r>
              <w:rPr>
                <w:rFonts w:ascii="宋体" w:hAnsi="宋体"/>
                <w:sz w:val="24"/>
              </w:rPr>
              <w:t>2</w:t>
            </w:r>
          </w:p>
        </w:tc>
        <w:tc>
          <w:tcPr>
            <w:tcW w:w="9021" w:type="dxa"/>
            <w:gridSpan w:val="3"/>
            <w:noWrap w:val="0"/>
            <w:vAlign w:val="center"/>
          </w:tcPr>
          <w:p w14:paraId="0007D746">
            <w:pPr>
              <w:spacing w:line="360" w:lineRule="auto"/>
              <w:ind w:firstLine="100"/>
              <w:rPr>
                <w:rFonts w:ascii="宋体" w:hAnsi="宋体"/>
                <w:sz w:val="24"/>
              </w:rPr>
            </w:pPr>
            <w:r>
              <w:rPr>
                <w:rFonts w:hint="eastAsia" w:ascii="宋体" w:hAnsi="宋体"/>
                <w:sz w:val="24"/>
              </w:rPr>
              <w:t>地址</w:t>
            </w:r>
          </w:p>
        </w:tc>
      </w:tr>
      <w:tr w14:paraId="0D3BA9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26" w:hRule="atLeast"/>
          <w:jc w:val="center"/>
        </w:trPr>
        <w:tc>
          <w:tcPr>
            <w:tcW w:w="674" w:type="dxa"/>
            <w:noWrap w:val="0"/>
            <w:vAlign w:val="center"/>
          </w:tcPr>
          <w:p w14:paraId="1166ED14">
            <w:pPr>
              <w:spacing w:line="360" w:lineRule="auto"/>
              <w:jc w:val="center"/>
              <w:rPr>
                <w:rFonts w:ascii="宋体" w:hAnsi="宋体"/>
                <w:sz w:val="24"/>
              </w:rPr>
            </w:pPr>
            <w:r>
              <w:rPr>
                <w:rFonts w:ascii="宋体" w:hAnsi="宋体"/>
                <w:sz w:val="24"/>
              </w:rPr>
              <w:t>3</w:t>
            </w:r>
          </w:p>
        </w:tc>
        <w:tc>
          <w:tcPr>
            <w:tcW w:w="4396" w:type="dxa"/>
            <w:gridSpan w:val="2"/>
            <w:noWrap w:val="0"/>
            <w:vAlign w:val="center"/>
          </w:tcPr>
          <w:p w14:paraId="69CC4507">
            <w:pPr>
              <w:spacing w:line="360" w:lineRule="auto"/>
              <w:ind w:firstLine="100"/>
              <w:rPr>
                <w:rFonts w:ascii="宋体" w:hAnsi="宋体"/>
                <w:sz w:val="24"/>
              </w:rPr>
            </w:pPr>
            <w:r>
              <w:rPr>
                <w:rFonts w:hint="eastAsia" w:ascii="宋体" w:hAnsi="宋体"/>
                <w:sz w:val="24"/>
              </w:rPr>
              <w:t>电话</w:t>
            </w:r>
          </w:p>
        </w:tc>
        <w:tc>
          <w:tcPr>
            <w:tcW w:w="4625" w:type="dxa"/>
            <w:noWrap w:val="0"/>
            <w:vAlign w:val="center"/>
          </w:tcPr>
          <w:p w14:paraId="58B54E8A">
            <w:pPr>
              <w:spacing w:line="360" w:lineRule="auto"/>
              <w:ind w:firstLine="100"/>
              <w:rPr>
                <w:rFonts w:ascii="宋体" w:hAnsi="宋体"/>
                <w:sz w:val="24"/>
              </w:rPr>
            </w:pPr>
            <w:r>
              <w:rPr>
                <w:rFonts w:hint="eastAsia" w:ascii="宋体" w:hAnsi="宋体"/>
                <w:sz w:val="24"/>
              </w:rPr>
              <w:t>联系人</w:t>
            </w:r>
          </w:p>
        </w:tc>
      </w:tr>
      <w:tr w14:paraId="01189C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03" w:hRule="atLeast"/>
          <w:jc w:val="center"/>
        </w:trPr>
        <w:tc>
          <w:tcPr>
            <w:tcW w:w="674" w:type="dxa"/>
            <w:noWrap w:val="0"/>
            <w:vAlign w:val="center"/>
          </w:tcPr>
          <w:p w14:paraId="435BD67D">
            <w:pPr>
              <w:spacing w:line="360" w:lineRule="auto"/>
              <w:jc w:val="center"/>
              <w:rPr>
                <w:rFonts w:ascii="宋体" w:hAnsi="宋体"/>
                <w:sz w:val="24"/>
              </w:rPr>
            </w:pPr>
            <w:r>
              <w:rPr>
                <w:rFonts w:ascii="宋体" w:hAnsi="宋体"/>
                <w:sz w:val="24"/>
              </w:rPr>
              <w:t>4</w:t>
            </w:r>
          </w:p>
        </w:tc>
        <w:tc>
          <w:tcPr>
            <w:tcW w:w="4396" w:type="dxa"/>
            <w:gridSpan w:val="2"/>
            <w:noWrap w:val="0"/>
            <w:vAlign w:val="center"/>
          </w:tcPr>
          <w:p w14:paraId="5B05FA77">
            <w:pPr>
              <w:spacing w:line="360" w:lineRule="auto"/>
              <w:ind w:firstLine="100"/>
              <w:rPr>
                <w:rFonts w:ascii="宋体" w:hAnsi="宋体"/>
                <w:sz w:val="24"/>
              </w:rPr>
            </w:pPr>
            <w:r>
              <w:rPr>
                <w:rFonts w:hint="eastAsia" w:ascii="宋体" w:hAnsi="宋体"/>
                <w:sz w:val="24"/>
              </w:rPr>
              <w:t>传真</w:t>
            </w:r>
          </w:p>
        </w:tc>
        <w:tc>
          <w:tcPr>
            <w:tcW w:w="4625" w:type="dxa"/>
            <w:noWrap w:val="0"/>
            <w:vAlign w:val="center"/>
          </w:tcPr>
          <w:p w14:paraId="7F7E7930">
            <w:pPr>
              <w:spacing w:line="360" w:lineRule="auto"/>
              <w:ind w:firstLine="100"/>
              <w:rPr>
                <w:rFonts w:ascii="宋体" w:hAnsi="宋体"/>
                <w:sz w:val="24"/>
              </w:rPr>
            </w:pPr>
            <w:r>
              <w:rPr>
                <w:rFonts w:hint="eastAsia" w:ascii="宋体" w:hAnsi="宋体"/>
                <w:sz w:val="24"/>
              </w:rPr>
              <w:t>电子邮箱</w:t>
            </w:r>
          </w:p>
        </w:tc>
      </w:tr>
      <w:tr w14:paraId="193ED4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03" w:hRule="atLeast"/>
          <w:jc w:val="center"/>
        </w:trPr>
        <w:tc>
          <w:tcPr>
            <w:tcW w:w="674" w:type="dxa"/>
            <w:noWrap w:val="0"/>
            <w:vAlign w:val="center"/>
          </w:tcPr>
          <w:p w14:paraId="601CF609">
            <w:pPr>
              <w:spacing w:line="360" w:lineRule="auto"/>
              <w:jc w:val="center"/>
              <w:rPr>
                <w:rFonts w:ascii="宋体" w:hAnsi="宋体"/>
                <w:sz w:val="24"/>
              </w:rPr>
            </w:pPr>
            <w:r>
              <w:rPr>
                <w:rFonts w:hint="eastAsia" w:ascii="宋体" w:hAnsi="宋体"/>
                <w:sz w:val="24"/>
              </w:rPr>
              <w:t>5</w:t>
            </w:r>
          </w:p>
        </w:tc>
        <w:tc>
          <w:tcPr>
            <w:tcW w:w="9021" w:type="dxa"/>
            <w:gridSpan w:val="3"/>
            <w:noWrap w:val="0"/>
            <w:vAlign w:val="center"/>
          </w:tcPr>
          <w:p w14:paraId="7BC119BF">
            <w:pPr>
              <w:spacing w:line="360" w:lineRule="auto"/>
              <w:ind w:firstLine="100"/>
              <w:rPr>
                <w:rFonts w:ascii="宋体" w:hAnsi="宋体"/>
                <w:sz w:val="24"/>
              </w:rPr>
            </w:pPr>
            <w:r>
              <w:rPr>
                <w:rFonts w:hint="eastAsia" w:ascii="宋体" w:hAnsi="宋体"/>
                <w:sz w:val="24"/>
              </w:rPr>
              <w:t>注册资金                             万元</w:t>
            </w:r>
          </w:p>
        </w:tc>
      </w:tr>
      <w:tr w14:paraId="5FB590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24" w:hRule="atLeast"/>
          <w:jc w:val="center"/>
        </w:trPr>
        <w:tc>
          <w:tcPr>
            <w:tcW w:w="674" w:type="dxa"/>
            <w:noWrap w:val="0"/>
            <w:vAlign w:val="center"/>
          </w:tcPr>
          <w:p w14:paraId="359C6D22">
            <w:pPr>
              <w:spacing w:line="360" w:lineRule="auto"/>
              <w:jc w:val="center"/>
              <w:rPr>
                <w:rFonts w:ascii="宋体" w:hAnsi="宋体"/>
                <w:sz w:val="24"/>
              </w:rPr>
            </w:pPr>
            <w:r>
              <w:rPr>
                <w:rFonts w:hint="eastAsia" w:ascii="宋体" w:hAnsi="宋体"/>
                <w:sz w:val="24"/>
              </w:rPr>
              <w:t>6</w:t>
            </w:r>
          </w:p>
        </w:tc>
        <w:tc>
          <w:tcPr>
            <w:tcW w:w="4396" w:type="dxa"/>
            <w:gridSpan w:val="2"/>
            <w:noWrap w:val="0"/>
            <w:vAlign w:val="center"/>
          </w:tcPr>
          <w:p w14:paraId="2F64570F">
            <w:pPr>
              <w:spacing w:line="360" w:lineRule="auto"/>
              <w:ind w:firstLine="100"/>
              <w:rPr>
                <w:rFonts w:ascii="宋体" w:hAnsi="宋体"/>
                <w:sz w:val="24"/>
              </w:rPr>
            </w:pPr>
            <w:r>
              <w:rPr>
                <w:rFonts w:hint="eastAsia" w:ascii="宋体" w:hAnsi="宋体"/>
                <w:sz w:val="24"/>
              </w:rPr>
              <w:t>注册地</w:t>
            </w:r>
          </w:p>
        </w:tc>
        <w:tc>
          <w:tcPr>
            <w:tcW w:w="4625" w:type="dxa"/>
            <w:noWrap w:val="0"/>
            <w:vAlign w:val="center"/>
          </w:tcPr>
          <w:p w14:paraId="59311586">
            <w:pPr>
              <w:spacing w:line="360" w:lineRule="auto"/>
              <w:ind w:firstLine="100"/>
              <w:rPr>
                <w:rFonts w:ascii="宋体" w:hAnsi="宋体"/>
                <w:sz w:val="24"/>
              </w:rPr>
            </w:pPr>
            <w:r>
              <w:rPr>
                <w:rFonts w:hint="eastAsia" w:ascii="宋体" w:hAnsi="宋体"/>
                <w:sz w:val="24"/>
              </w:rPr>
              <w:t>注册年份    （请附营业执照复印件）</w:t>
            </w:r>
          </w:p>
        </w:tc>
      </w:tr>
      <w:tr w14:paraId="2A4E1E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03" w:hRule="atLeast"/>
          <w:jc w:val="center"/>
        </w:trPr>
        <w:tc>
          <w:tcPr>
            <w:tcW w:w="674" w:type="dxa"/>
            <w:noWrap w:val="0"/>
            <w:vAlign w:val="center"/>
          </w:tcPr>
          <w:p w14:paraId="7EF9804E">
            <w:pPr>
              <w:spacing w:line="360" w:lineRule="auto"/>
              <w:jc w:val="center"/>
              <w:rPr>
                <w:rFonts w:ascii="宋体" w:hAnsi="宋体"/>
                <w:sz w:val="24"/>
              </w:rPr>
            </w:pPr>
            <w:r>
              <w:rPr>
                <w:rFonts w:hint="eastAsia" w:ascii="宋体" w:hAnsi="宋体"/>
                <w:sz w:val="24"/>
              </w:rPr>
              <w:t>7</w:t>
            </w:r>
          </w:p>
        </w:tc>
        <w:tc>
          <w:tcPr>
            <w:tcW w:w="9021" w:type="dxa"/>
            <w:gridSpan w:val="3"/>
            <w:noWrap w:val="0"/>
            <w:vAlign w:val="center"/>
          </w:tcPr>
          <w:p w14:paraId="276B6E24">
            <w:pPr>
              <w:spacing w:line="360" w:lineRule="auto"/>
              <w:ind w:firstLine="100"/>
              <w:rPr>
                <w:rFonts w:ascii="宋体" w:hAnsi="宋体"/>
                <w:sz w:val="24"/>
              </w:rPr>
            </w:pPr>
            <w:r>
              <w:rPr>
                <w:rFonts w:hint="eastAsia" w:ascii="宋体" w:hAnsi="宋体"/>
                <w:sz w:val="24"/>
              </w:rPr>
              <w:t>公司资质等级证书号                  （请附资质证书的复印件）</w:t>
            </w:r>
          </w:p>
        </w:tc>
      </w:tr>
      <w:tr w14:paraId="4F086A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17" w:hRule="atLeast"/>
          <w:jc w:val="center"/>
        </w:trPr>
        <w:tc>
          <w:tcPr>
            <w:tcW w:w="674" w:type="dxa"/>
            <w:noWrap w:val="0"/>
            <w:vAlign w:val="center"/>
          </w:tcPr>
          <w:p w14:paraId="4873E05D">
            <w:pPr>
              <w:spacing w:line="360" w:lineRule="auto"/>
              <w:jc w:val="center"/>
              <w:rPr>
                <w:rFonts w:ascii="宋体" w:hAnsi="宋体"/>
                <w:sz w:val="24"/>
              </w:rPr>
            </w:pPr>
            <w:r>
              <w:rPr>
                <w:rFonts w:hint="eastAsia" w:ascii="宋体" w:hAnsi="宋体"/>
                <w:sz w:val="24"/>
              </w:rPr>
              <w:t>8</w:t>
            </w:r>
          </w:p>
        </w:tc>
        <w:tc>
          <w:tcPr>
            <w:tcW w:w="9021" w:type="dxa"/>
            <w:gridSpan w:val="3"/>
            <w:noWrap w:val="0"/>
            <w:vAlign w:val="center"/>
          </w:tcPr>
          <w:p w14:paraId="5409E780">
            <w:pPr>
              <w:spacing w:line="360" w:lineRule="auto"/>
              <w:ind w:left="72" w:firstLine="28"/>
              <w:rPr>
                <w:rFonts w:ascii="宋体" w:hAnsi="宋体"/>
                <w:sz w:val="24"/>
              </w:rPr>
            </w:pPr>
            <w:r>
              <w:rPr>
                <w:rFonts w:hint="eastAsia" w:ascii="宋体" w:hAnsi="宋体"/>
                <w:sz w:val="24"/>
              </w:rPr>
              <w:t>公司是否通过何种质量保证体系认证（如通过请附相关证书复印件，并提供认证机构年审情况记录）</w:t>
            </w:r>
          </w:p>
        </w:tc>
      </w:tr>
      <w:tr w14:paraId="0334B9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403" w:hRule="atLeast"/>
          <w:jc w:val="center"/>
        </w:trPr>
        <w:tc>
          <w:tcPr>
            <w:tcW w:w="674" w:type="dxa"/>
            <w:noWrap w:val="0"/>
            <w:vAlign w:val="center"/>
          </w:tcPr>
          <w:p w14:paraId="3418E742">
            <w:pPr>
              <w:spacing w:line="360" w:lineRule="auto"/>
              <w:jc w:val="center"/>
              <w:rPr>
                <w:rFonts w:ascii="宋体" w:hAnsi="宋体"/>
                <w:sz w:val="24"/>
              </w:rPr>
            </w:pPr>
            <w:r>
              <w:rPr>
                <w:rFonts w:hint="eastAsia" w:ascii="宋体" w:hAnsi="宋体"/>
                <w:sz w:val="24"/>
              </w:rPr>
              <w:t>9</w:t>
            </w:r>
          </w:p>
        </w:tc>
        <w:tc>
          <w:tcPr>
            <w:tcW w:w="9021" w:type="dxa"/>
            <w:gridSpan w:val="3"/>
            <w:noWrap w:val="0"/>
            <w:vAlign w:val="center"/>
          </w:tcPr>
          <w:p w14:paraId="1124945D">
            <w:pPr>
              <w:spacing w:line="360" w:lineRule="auto"/>
              <w:ind w:firstLine="100"/>
              <w:rPr>
                <w:rFonts w:ascii="宋体" w:hAnsi="宋体"/>
                <w:sz w:val="24"/>
              </w:rPr>
            </w:pPr>
            <w:r>
              <w:rPr>
                <w:rFonts w:hint="eastAsia" w:ascii="宋体" w:hAnsi="宋体"/>
                <w:sz w:val="24"/>
              </w:rPr>
              <w:t>主营范围</w:t>
            </w:r>
          </w:p>
          <w:p w14:paraId="349E1C8D">
            <w:pPr>
              <w:spacing w:line="360" w:lineRule="auto"/>
              <w:ind w:firstLine="100"/>
              <w:rPr>
                <w:rFonts w:ascii="宋体" w:hAnsi="宋体"/>
                <w:sz w:val="24"/>
                <w:u w:val="single"/>
              </w:rPr>
            </w:pPr>
            <w:r>
              <w:rPr>
                <w:rFonts w:ascii="宋体" w:hAnsi="宋体"/>
                <w:sz w:val="24"/>
              </w:rPr>
              <w:t>1</w:t>
            </w:r>
            <w:r>
              <w:rPr>
                <w:rFonts w:hint="eastAsia" w:ascii="宋体" w:hAnsi="宋体"/>
                <w:sz w:val="24"/>
              </w:rPr>
              <w:t>、_____________________________________________________________________</w:t>
            </w:r>
          </w:p>
          <w:p w14:paraId="47C042C0">
            <w:pPr>
              <w:spacing w:line="360" w:lineRule="auto"/>
              <w:ind w:firstLine="100"/>
              <w:rPr>
                <w:rFonts w:ascii="宋体" w:hAnsi="宋体"/>
                <w:sz w:val="24"/>
                <w:u w:val="single"/>
              </w:rPr>
            </w:pPr>
            <w:r>
              <w:rPr>
                <w:rFonts w:ascii="宋体" w:hAnsi="宋体"/>
                <w:sz w:val="24"/>
              </w:rPr>
              <w:t>2</w:t>
            </w:r>
            <w:r>
              <w:rPr>
                <w:rFonts w:hint="eastAsia" w:ascii="宋体" w:hAnsi="宋体"/>
                <w:sz w:val="24"/>
              </w:rPr>
              <w:t>、 _____________________________________________________________________</w:t>
            </w:r>
          </w:p>
          <w:p w14:paraId="0654451C">
            <w:pPr>
              <w:spacing w:line="360" w:lineRule="auto"/>
              <w:ind w:firstLine="100"/>
              <w:rPr>
                <w:rFonts w:ascii="宋体" w:hAnsi="宋体"/>
                <w:sz w:val="24"/>
                <w:u w:val="single"/>
              </w:rPr>
            </w:pPr>
            <w:r>
              <w:rPr>
                <w:rFonts w:ascii="宋体" w:hAnsi="宋体"/>
                <w:sz w:val="24"/>
              </w:rPr>
              <w:t>3</w:t>
            </w:r>
            <w:r>
              <w:rPr>
                <w:rFonts w:hint="eastAsia" w:ascii="宋体" w:hAnsi="宋体"/>
                <w:sz w:val="24"/>
              </w:rPr>
              <w:t>、_____________________________________________________________________</w:t>
            </w:r>
          </w:p>
          <w:p w14:paraId="6DA92742">
            <w:pPr>
              <w:spacing w:line="360" w:lineRule="auto"/>
              <w:ind w:firstLine="100"/>
              <w:rPr>
                <w:rFonts w:ascii="宋体" w:hAnsi="宋体"/>
                <w:sz w:val="24"/>
                <w:u w:val="single"/>
              </w:rPr>
            </w:pPr>
            <w:r>
              <w:rPr>
                <w:rFonts w:ascii="宋体" w:hAnsi="宋体"/>
                <w:sz w:val="24"/>
              </w:rPr>
              <w:t xml:space="preserve">4、 </w:t>
            </w:r>
            <w:r>
              <w:rPr>
                <w:rFonts w:hint="eastAsia" w:ascii="宋体" w:hAnsi="宋体"/>
                <w:sz w:val="24"/>
              </w:rPr>
              <w:t>_____________________________________________________________________</w:t>
            </w:r>
          </w:p>
          <w:p w14:paraId="5639DDCD">
            <w:pPr>
              <w:spacing w:line="360" w:lineRule="auto"/>
              <w:ind w:firstLine="100"/>
              <w:rPr>
                <w:rFonts w:ascii="宋体" w:hAnsi="宋体"/>
                <w:sz w:val="24"/>
              </w:rPr>
            </w:pPr>
            <w:r>
              <w:rPr>
                <w:rFonts w:hint="eastAsia" w:ascii="宋体" w:hAnsi="宋体"/>
                <w:sz w:val="24"/>
              </w:rPr>
              <w:t>……</w:t>
            </w:r>
          </w:p>
        </w:tc>
      </w:tr>
      <w:tr w14:paraId="2C3DFA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82" w:hRule="atLeast"/>
          <w:jc w:val="center"/>
        </w:trPr>
        <w:tc>
          <w:tcPr>
            <w:tcW w:w="674" w:type="dxa"/>
            <w:noWrap w:val="0"/>
            <w:vAlign w:val="center"/>
          </w:tcPr>
          <w:p w14:paraId="232C507E">
            <w:pPr>
              <w:spacing w:line="360" w:lineRule="auto"/>
              <w:jc w:val="center"/>
              <w:rPr>
                <w:rFonts w:ascii="宋体" w:hAnsi="宋体"/>
                <w:sz w:val="24"/>
              </w:rPr>
            </w:pPr>
            <w:r>
              <w:rPr>
                <w:rFonts w:hint="eastAsia" w:ascii="宋体" w:hAnsi="宋体"/>
                <w:sz w:val="24"/>
              </w:rPr>
              <w:t>10</w:t>
            </w:r>
          </w:p>
        </w:tc>
        <w:tc>
          <w:tcPr>
            <w:tcW w:w="3017" w:type="dxa"/>
            <w:noWrap w:val="0"/>
            <w:vAlign w:val="center"/>
          </w:tcPr>
          <w:p w14:paraId="3B8DA4B5">
            <w:pPr>
              <w:spacing w:line="360" w:lineRule="auto"/>
              <w:ind w:firstLine="100"/>
              <w:rPr>
                <w:rFonts w:ascii="宋体" w:hAnsi="宋体"/>
                <w:sz w:val="24"/>
              </w:rPr>
            </w:pPr>
            <w:r>
              <w:rPr>
                <w:rFonts w:hint="eastAsia" w:ascii="宋体" w:hAnsi="宋体"/>
                <w:sz w:val="24"/>
              </w:rPr>
              <w:t>作为总承包人经历年数</w:t>
            </w:r>
          </w:p>
        </w:tc>
        <w:tc>
          <w:tcPr>
            <w:tcW w:w="6004" w:type="dxa"/>
            <w:gridSpan w:val="2"/>
            <w:tcBorders>
              <w:bottom w:val="single" w:color="auto" w:sz="6" w:space="0"/>
            </w:tcBorders>
            <w:noWrap w:val="0"/>
            <w:vAlign w:val="center"/>
          </w:tcPr>
          <w:p w14:paraId="7325FB2B">
            <w:pPr>
              <w:widowControl/>
              <w:spacing w:line="360" w:lineRule="auto"/>
              <w:ind w:firstLine="100"/>
              <w:jc w:val="left"/>
              <w:rPr>
                <w:rFonts w:ascii="宋体" w:hAnsi="宋体"/>
                <w:kern w:val="0"/>
                <w:sz w:val="24"/>
              </w:rPr>
            </w:pPr>
          </w:p>
        </w:tc>
      </w:tr>
      <w:tr w14:paraId="49F34A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82" w:hRule="atLeast"/>
          <w:jc w:val="center"/>
        </w:trPr>
        <w:tc>
          <w:tcPr>
            <w:tcW w:w="674" w:type="dxa"/>
            <w:noWrap w:val="0"/>
            <w:vAlign w:val="center"/>
          </w:tcPr>
          <w:p w14:paraId="73E8F8B8">
            <w:pPr>
              <w:spacing w:line="360" w:lineRule="auto"/>
              <w:jc w:val="center"/>
              <w:rPr>
                <w:rFonts w:ascii="宋体" w:hAnsi="宋体"/>
                <w:sz w:val="24"/>
              </w:rPr>
            </w:pPr>
            <w:r>
              <w:rPr>
                <w:rFonts w:hint="eastAsia" w:ascii="宋体" w:hAnsi="宋体"/>
                <w:sz w:val="24"/>
              </w:rPr>
              <w:t>11</w:t>
            </w:r>
          </w:p>
        </w:tc>
        <w:tc>
          <w:tcPr>
            <w:tcW w:w="3017" w:type="dxa"/>
            <w:noWrap w:val="0"/>
            <w:vAlign w:val="center"/>
          </w:tcPr>
          <w:p w14:paraId="013D8159">
            <w:pPr>
              <w:spacing w:line="360" w:lineRule="auto"/>
              <w:ind w:firstLine="100"/>
              <w:rPr>
                <w:rFonts w:ascii="宋体" w:hAnsi="宋体"/>
                <w:sz w:val="24"/>
              </w:rPr>
            </w:pPr>
            <w:r>
              <w:rPr>
                <w:rFonts w:hint="eastAsia" w:ascii="宋体" w:hAnsi="宋体"/>
                <w:sz w:val="24"/>
              </w:rPr>
              <w:t>作为分包商经历年数</w:t>
            </w:r>
          </w:p>
        </w:tc>
        <w:tc>
          <w:tcPr>
            <w:tcW w:w="6004" w:type="dxa"/>
            <w:gridSpan w:val="2"/>
            <w:tcBorders>
              <w:bottom w:val="single" w:color="auto" w:sz="6" w:space="0"/>
            </w:tcBorders>
            <w:noWrap w:val="0"/>
            <w:vAlign w:val="center"/>
          </w:tcPr>
          <w:p w14:paraId="29904145">
            <w:pPr>
              <w:spacing w:line="360" w:lineRule="auto"/>
              <w:ind w:firstLine="100"/>
              <w:rPr>
                <w:rFonts w:ascii="宋体" w:hAnsi="宋体"/>
                <w:sz w:val="24"/>
              </w:rPr>
            </w:pPr>
          </w:p>
        </w:tc>
      </w:tr>
      <w:tr w14:paraId="01991B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82" w:hRule="atLeast"/>
          <w:jc w:val="center"/>
        </w:trPr>
        <w:tc>
          <w:tcPr>
            <w:tcW w:w="674" w:type="dxa"/>
            <w:noWrap w:val="0"/>
            <w:vAlign w:val="center"/>
          </w:tcPr>
          <w:p w14:paraId="4A151CB8">
            <w:pPr>
              <w:spacing w:line="360" w:lineRule="auto"/>
              <w:jc w:val="center"/>
              <w:rPr>
                <w:rFonts w:ascii="宋体" w:hAnsi="宋体"/>
                <w:sz w:val="24"/>
              </w:rPr>
            </w:pPr>
            <w:r>
              <w:rPr>
                <w:rFonts w:hint="eastAsia" w:ascii="宋体" w:hAnsi="宋体"/>
                <w:sz w:val="24"/>
              </w:rPr>
              <w:t>12</w:t>
            </w:r>
          </w:p>
        </w:tc>
        <w:tc>
          <w:tcPr>
            <w:tcW w:w="9021" w:type="dxa"/>
            <w:gridSpan w:val="3"/>
            <w:noWrap w:val="0"/>
            <w:vAlign w:val="center"/>
          </w:tcPr>
          <w:p w14:paraId="384245A1">
            <w:pPr>
              <w:spacing w:line="360" w:lineRule="auto"/>
              <w:ind w:firstLine="100"/>
              <w:rPr>
                <w:rFonts w:ascii="宋体" w:hAnsi="宋体"/>
                <w:sz w:val="24"/>
              </w:rPr>
            </w:pPr>
            <w:r>
              <w:rPr>
                <w:rFonts w:hint="eastAsia" w:ascii="宋体" w:hAnsi="宋体"/>
                <w:sz w:val="24"/>
              </w:rPr>
              <w:t>其他需要说明的情况</w:t>
            </w:r>
          </w:p>
        </w:tc>
      </w:tr>
    </w:tbl>
    <w:p w14:paraId="1CCA55DC">
      <w:pPr>
        <w:spacing w:line="360" w:lineRule="auto"/>
        <w:rPr>
          <w:rFonts w:ascii="宋体" w:hAnsi="宋体"/>
          <w:sz w:val="28"/>
          <w:szCs w:val="28"/>
        </w:rPr>
      </w:pPr>
      <w:r>
        <w:rPr>
          <w:rFonts w:ascii="宋体" w:hAnsi="宋体"/>
          <w:sz w:val="28"/>
          <w:szCs w:val="28"/>
        </w:rPr>
        <w:br w:type="page"/>
      </w:r>
      <w:r>
        <w:rPr>
          <w:rFonts w:ascii="宋体" w:hAnsi="宋体"/>
          <w:sz w:val="28"/>
          <w:szCs w:val="28"/>
        </w:rPr>
        <w:t>2.</w:t>
      </w:r>
      <w:r>
        <w:rPr>
          <w:rFonts w:hint="eastAsia" w:ascii="宋体" w:hAnsi="宋体"/>
          <w:sz w:val="28"/>
          <w:szCs w:val="28"/>
        </w:rPr>
        <w:t>营业执照副本复印件（复印件</w:t>
      </w:r>
      <w:r>
        <w:rPr>
          <w:rFonts w:ascii="宋体" w:hAnsi="宋体"/>
          <w:sz w:val="28"/>
          <w:szCs w:val="28"/>
        </w:rPr>
        <w:t>加盖单位公章</w:t>
      </w:r>
      <w:r>
        <w:rPr>
          <w:rFonts w:hint="eastAsia" w:ascii="宋体" w:hAnsi="宋体"/>
          <w:sz w:val="28"/>
          <w:szCs w:val="28"/>
        </w:rPr>
        <w:t>）</w:t>
      </w:r>
    </w:p>
    <w:p w14:paraId="3A8192B6">
      <w:pPr>
        <w:spacing w:line="360" w:lineRule="auto"/>
        <w:rPr>
          <w:rFonts w:ascii="宋体" w:hAnsi="宋体"/>
          <w:sz w:val="28"/>
          <w:szCs w:val="28"/>
        </w:rPr>
      </w:pPr>
      <w:r>
        <w:rPr>
          <w:rFonts w:ascii="宋体" w:hAnsi="宋体"/>
          <w:sz w:val="28"/>
          <w:szCs w:val="28"/>
        </w:rPr>
        <w:br w:type="page"/>
      </w:r>
      <w:r>
        <w:rPr>
          <w:rFonts w:hint="eastAsia" w:ascii="宋体" w:hAnsi="宋体"/>
          <w:sz w:val="28"/>
          <w:szCs w:val="28"/>
        </w:rPr>
        <w:t>3</w:t>
      </w:r>
      <w:r>
        <w:rPr>
          <w:rFonts w:ascii="宋体" w:hAnsi="宋体"/>
          <w:sz w:val="28"/>
          <w:szCs w:val="28"/>
        </w:rPr>
        <w:t>.</w:t>
      </w:r>
      <w:r>
        <w:rPr>
          <w:rFonts w:hint="eastAsia" w:ascii="宋体" w:hAnsi="宋体"/>
          <w:sz w:val="28"/>
          <w:szCs w:val="28"/>
        </w:rPr>
        <w:t>组织机构代码证复印件（“多证</w:t>
      </w:r>
      <w:r>
        <w:rPr>
          <w:rFonts w:ascii="宋体" w:hAnsi="宋体"/>
          <w:sz w:val="28"/>
          <w:szCs w:val="28"/>
        </w:rPr>
        <w:t>合一</w:t>
      </w:r>
      <w:r>
        <w:rPr>
          <w:rFonts w:hint="eastAsia" w:ascii="宋体" w:hAnsi="宋体"/>
          <w:sz w:val="28"/>
          <w:szCs w:val="28"/>
        </w:rPr>
        <w:t>”营业</w:t>
      </w:r>
      <w:r>
        <w:rPr>
          <w:rFonts w:ascii="宋体" w:hAnsi="宋体"/>
          <w:sz w:val="28"/>
          <w:szCs w:val="28"/>
        </w:rPr>
        <w:t>执照无</w:t>
      </w:r>
      <w:r>
        <w:rPr>
          <w:rFonts w:hint="eastAsia" w:ascii="宋体" w:hAnsi="宋体"/>
          <w:sz w:val="28"/>
          <w:szCs w:val="28"/>
        </w:rPr>
        <w:t>需</w:t>
      </w:r>
      <w:r>
        <w:rPr>
          <w:rFonts w:ascii="宋体" w:hAnsi="宋体"/>
          <w:sz w:val="28"/>
          <w:szCs w:val="28"/>
        </w:rPr>
        <w:t>提供</w:t>
      </w:r>
      <w:r>
        <w:rPr>
          <w:rFonts w:hint="eastAsia" w:ascii="宋体" w:hAnsi="宋体"/>
          <w:sz w:val="28"/>
          <w:szCs w:val="28"/>
        </w:rPr>
        <w:t>）</w:t>
      </w:r>
    </w:p>
    <w:p w14:paraId="67EDBCE3">
      <w:pPr>
        <w:spacing w:line="360" w:lineRule="auto"/>
        <w:rPr>
          <w:rFonts w:ascii="宋体" w:hAnsi="宋体"/>
          <w:sz w:val="28"/>
          <w:szCs w:val="28"/>
        </w:rPr>
      </w:pPr>
      <w:r>
        <w:rPr>
          <w:rFonts w:ascii="宋体" w:hAnsi="宋体"/>
          <w:sz w:val="28"/>
          <w:szCs w:val="28"/>
        </w:rPr>
        <w:br w:type="page"/>
      </w:r>
      <w:r>
        <w:rPr>
          <w:rFonts w:hint="eastAsia" w:ascii="宋体" w:hAnsi="宋体"/>
          <w:sz w:val="28"/>
          <w:szCs w:val="28"/>
        </w:rPr>
        <w:t>4</w:t>
      </w:r>
      <w:r>
        <w:rPr>
          <w:rFonts w:ascii="宋体" w:hAnsi="宋体"/>
          <w:sz w:val="28"/>
          <w:szCs w:val="28"/>
        </w:rPr>
        <w:t>.</w:t>
      </w:r>
      <w:r>
        <w:rPr>
          <w:rFonts w:hint="eastAsia" w:ascii="宋体" w:hAnsi="宋体"/>
          <w:sz w:val="28"/>
          <w:szCs w:val="28"/>
        </w:rPr>
        <w:t>相关资格证书复印件（包括企业资质证书、安全生产许可证、项目经理及主要施工管理人员资格证书等）</w:t>
      </w:r>
      <w:r>
        <w:rPr>
          <w:rFonts w:hint="eastAsia" w:ascii="宋体" w:hAnsi="宋体"/>
          <w:b/>
          <w:sz w:val="28"/>
          <w:szCs w:val="28"/>
        </w:rPr>
        <w:t>（复印件加盖单位公章）</w:t>
      </w:r>
      <w:r>
        <w:rPr>
          <w:rFonts w:hint="eastAsia" w:ascii="宋体" w:hAnsi="宋体"/>
          <w:sz w:val="28"/>
          <w:szCs w:val="28"/>
        </w:rPr>
        <w:t>，并准备原件备查。</w:t>
      </w:r>
    </w:p>
    <w:p w14:paraId="5899F13F">
      <w:pPr>
        <w:spacing w:line="360" w:lineRule="auto"/>
        <w:rPr>
          <w:rFonts w:ascii="宋体" w:hAnsi="宋体"/>
          <w:sz w:val="28"/>
          <w:szCs w:val="28"/>
        </w:rPr>
      </w:pPr>
      <w:r>
        <w:rPr>
          <w:rFonts w:ascii="宋体" w:hAnsi="宋体"/>
          <w:sz w:val="28"/>
          <w:szCs w:val="28"/>
        </w:rPr>
        <w:br w:type="page"/>
      </w:r>
      <w:r>
        <w:rPr>
          <w:rFonts w:hint="eastAsia" w:ascii="宋体" w:hAnsi="宋体"/>
          <w:sz w:val="28"/>
          <w:szCs w:val="28"/>
        </w:rPr>
        <w:t>5.</w:t>
      </w:r>
      <w:r>
        <w:rPr>
          <w:rFonts w:hint="eastAsia" w:ascii="宋体" w:hAnsi="宋体"/>
          <w:sz w:val="28"/>
          <w:szCs w:val="28"/>
          <w:lang w:eastAsia="zh-CN"/>
        </w:rPr>
        <w:t>报价人</w:t>
      </w:r>
      <w:r>
        <w:rPr>
          <w:rFonts w:hint="eastAsia" w:ascii="宋体" w:hAnsi="宋体"/>
          <w:sz w:val="28"/>
          <w:szCs w:val="28"/>
        </w:rPr>
        <w:t>企业近三年内类似工程业绩</w:t>
      </w:r>
    </w:p>
    <w:p w14:paraId="6AAFCD01">
      <w:pPr>
        <w:spacing w:line="360" w:lineRule="auto"/>
        <w:ind w:left="560"/>
        <w:jc w:val="center"/>
        <w:rPr>
          <w:rFonts w:ascii="宋体" w:hAnsi="宋体"/>
          <w:sz w:val="28"/>
          <w:szCs w:val="28"/>
        </w:rPr>
      </w:pPr>
      <w:r>
        <w:rPr>
          <w:rFonts w:hint="eastAsia" w:ascii="宋体" w:hAnsi="宋体"/>
          <w:sz w:val="28"/>
          <w:szCs w:val="28"/>
          <w:lang w:eastAsia="zh-CN"/>
        </w:rPr>
        <w:t>报价人</w:t>
      </w:r>
      <w:r>
        <w:rPr>
          <w:rFonts w:hint="eastAsia" w:ascii="宋体" w:hAnsi="宋体"/>
          <w:sz w:val="28"/>
          <w:szCs w:val="28"/>
        </w:rPr>
        <w:t>企业类似工程业绩</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979"/>
        <w:gridCol w:w="1000"/>
        <w:gridCol w:w="999"/>
        <w:gridCol w:w="1079"/>
        <w:gridCol w:w="983"/>
        <w:gridCol w:w="1000"/>
        <w:gridCol w:w="1800"/>
        <w:gridCol w:w="1038"/>
        <w:gridCol w:w="977"/>
      </w:tblGrid>
      <w:tr w14:paraId="78980AE9">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9" w:type="dxa"/>
            <w:noWrap w:val="0"/>
            <w:vAlign w:val="top"/>
          </w:tcPr>
          <w:p w14:paraId="1B4EED23">
            <w:pPr>
              <w:spacing w:line="360" w:lineRule="auto"/>
              <w:jc w:val="center"/>
              <w:rPr>
                <w:rFonts w:ascii="宋体" w:hAnsi="宋体" w:cs="宋体"/>
                <w:sz w:val="24"/>
                <w:szCs w:val="21"/>
              </w:rPr>
            </w:pPr>
            <w:r>
              <w:rPr>
                <w:rFonts w:ascii="宋体" w:hAnsi="宋体" w:cs="宋体"/>
                <w:sz w:val="24"/>
                <w:szCs w:val="21"/>
              </w:rPr>
              <w:t>工程</w:t>
            </w:r>
          </w:p>
          <w:p w14:paraId="614B0D69">
            <w:pPr>
              <w:spacing w:line="360" w:lineRule="auto"/>
              <w:jc w:val="center"/>
              <w:rPr>
                <w:rFonts w:ascii="宋体" w:hAnsi="宋体" w:cs="宋体"/>
                <w:sz w:val="24"/>
                <w:szCs w:val="21"/>
              </w:rPr>
            </w:pPr>
            <w:r>
              <w:rPr>
                <w:rFonts w:ascii="宋体" w:hAnsi="宋体" w:cs="宋体"/>
                <w:sz w:val="24"/>
                <w:szCs w:val="21"/>
              </w:rPr>
              <w:t>名称</w:t>
            </w:r>
          </w:p>
        </w:tc>
        <w:tc>
          <w:tcPr>
            <w:tcW w:w="1000" w:type="dxa"/>
            <w:noWrap w:val="0"/>
            <w:vAlign w:val="top"/>
          </w:tcPr>
          <w:p w14:paraId="62E64ED0">
            <w:pPr>
              <w:spacing w:line="360" w:lineRule="auto"/>
              <w:jc w:val="center"/>
              <w:rPr>
                <w:rFonts w:ascii="宋体" w:hAnsi="宋体" w:cs="宋体"/>
                <w:sz w:val="24"/>
                <w:szCs w:val="21"/>
              </w:rPr>
            </w:pPr>
            <w:r>
              <w:rPr>
                <w:rFonts w:ascii="宋体" w:hAnsi="宋体" w:cs="宋体"/>
                <w:sz w:val="24"/>
                <w:szCs w:val="21"/>
              </w:rPr>
              <w:t>建设</w:t>
            </w:r>
          </w:p>
          <w:p w14:paraId="33C5FE16">
            <w:pPr>
              <w:spacing w:line="360" w:lineRule="auto"/>
              <w:jc w:val="center"/>
              <w:rPr>
                <w:rFonts w:ascii="宋体" w:hAnsi="宋体" w:cs="宋体"/>
                <w:sz w:val="24"/>
                <w:szCs w:val="21"/>
              </w:rPr>
            </w:pPr>
            <w:r>
              <w:rPr>
                <w:rFonts w:ascii="宋体" w:hAnsi="宋体" w:cs="宋体"/>
                <w:sz w:val="24"/>
                <w:szCs w:val="21"/>
              </w:rPr>
              <w:t>地点</w:t>
            </w:r>
          </w:p>
        </w:tc>
        <w:tc>
          <w:tcPr>
            <w:tcW w:w="999" w:type="dxa"/>
            <w:noWrap w:val="0"/>
            <w:vAlign w:val="top"/>
          </w:tcPr>
          <w:p w14:paraId="2D06DD4E">
            <w:pPr>
              <w:spacing w:line="360" w:lineRule="auto"/>
              <w:jc w:val="center"/>
              <w:rPr>
                <w:rFonts w:ascii="宋体" w:hAnsi="宋体" w:cs="宋体"/>
                <w:sz w:val="24"/>
                <w:szCs w:val="21"/>
              </w:rPr>
            </w:pPr>
            <w:r>
              <w:rPr>
                <w:rFonts w:hint="eastAsia" w:ascii="宋体" w:hAnsi="宋体" w:cs="宋体"/>
                <w:sz w:val="24"/>
                <w:szCs w:val="21"/>
              </w:rPr>
              <w:t>业主</w:t>
            </w:r>
          </w:p>
          <w:p w14:paraId="36453891">
            <w:pPr>
              <w:spacing w:line="360" w:lineRule="auto"/>
              <w:jc w:val="center"/>
              <w:rPr>
                <w:rFonts w:ascii="宋体" w:hAnsi="宋体" w:cs="宋体"/>
                <w:sz w:val="24"/>
                <w:szCs w:val="21"/>
              </w:rPr>
            </w:pPr>
            <w:r>
              <w:rPr>
                <w:rFonts w:hint="eastAsia" w:ascii="宋体" w:hAnsi="宋体" w:cs="宋体"/>
                <w:sz w:val="24"/>
                <w:szCs w:val="21"/>
              </w:rPr>
              <w:t>名称</w:t>
            </w:r>
          </w:p>
        </w:tc>
        <w:tc>
          <w:tcPr>
            <w:tcW w:w="1079" w:type="dxa"/>
            <w:noWrap w:val="0"/>
            <w:vAlign w:val="top"/>
          </w:tcPr>
          <w:p w14:paraId="1F33BE40">
            <w:pPr>
              <w:spacing w:line="360" w:lineRule="auto"/>
              <w:jc w:val="center"/>
              <w:rPr>
                <w:rFonts w:ascii="宋体" w:hAnsi="宋体" w:cs="宋体"/>
                <w:sz w:val="24"/>
                <w:szCs w:val="21"/>
              </w:rPr>
            </w:pPr>
            <w:r>
              <w:rPr>
                <w:rFonts w:ascii="宋体" w:hAnsi="宋体" w:cs="宋体"/>
                <w:sz w:val="24"/>
                <w:szCs w:val="21"/>
              </w:rPr>
              <w:t>建设</w:t>
            </w:r>
          </w:p>
          <w:p w14:paraId="6E2B30E0">
            <w:pPr>
              <w:spacing w:line="360" w:lineRule="auto"/>
              <w:jc w:val="center"/>
              <w:rPr>
                <w:rFonts w:ascii="宋体" w:hAnsi="宋体" w:cs="宋体"/>
                <w:sz w:val="24"/>
                <w:szCs w:val="21"/>
              </w:rPr>
            </w:pPr>
            <w:r>
              <w:rPr>
                <w:rFonts w:ascii="宋体" w:hAnsi="宋体" w:cs="宋体"/>
                <w:sz w:val="24"/>
                <w:szCs w:val="21"/>
              </w:rPr>
              <w:t>规模</w:t>
            </w:r>
          </w:p>
        </w:tc>
        <w:tc>
          <w:tcPr>
            <w:tcW w:w="983" w:type="dxa"/>
            <w:noWrap w:val="0"/>
            <w:vAlign w:val="top"/>
          </w:tcPr>
          <w:p w14:paraId="14E4A0D6">
            <w:pPr>
              <w:spacing w:line="360" w:lineRule="auto"/>
              <w:jc w:val="center"/>
              <w:rPr>
                <w:rFonts w:ascii="宋体" w:hAnsi="宋体" w:cs="宋体"/>
                <w:sz w:val="24"/>
                <w:szCs w:val="21"/>
              </w:rPr>
            </w:pPr>
            <w:r>
              <w:rPr>
                <w:rFonts w:hint="eastAsia" w:ascii="宋体" w:hAnsi="宋体" w:cs="宋体"/>
                <w:sz w:val="24"/>
                <w:szCs w:val="21"/>
              </w:rPr>
              <w:t>是否独立承包</w:t>
            </w:r>
          </w:p>
        </w:tc>
        <w:tc>
          <w:tcPr>
            <w:tcW w:w="1000" w:type="dxa"/>
            <w:noWrap w:val="0"/>
            <w:vAlign w:val="top"/>
          </w:tcPr>
          <w:p w14:paraId="422AA2F8">
            <w:pPr>
              <w:spacing w:line="360" w:lineRule="auto"/>
              <w:jc w:val="center"/>
              <w:rPr>
                <w:rFonts w:ascii="宋体" w:hAnsi="宋体" w:cs="宋体"/>
                <w:sz w:val="24"/>
                <w:szCs w:val="21"/>
              </w:rPr>
            </w:pPr>
            <w:r>
              <w:rPr>
                <w:rFonts w:ascii="宋体" w:hAnsi="宋体" w:cs="宋体"/>
                <w:sz w:val="24"/>
                <w:szCs w:val="21"/>
              </w:rPr>
              <w:t>合同价</w:t>
            </w:r>
          </w:p>
        </w:tc>
        <w:tc>
          <w:tcPr>
            <w:tcW w:w="1800" w:type="dxa"/>
            <w:noWrap w:val="0"/>
            <w:vAlign w:val="top"/>
          </w:tcPr>
          <w:p w14:paraId="23E5EA1C">
            <w:pPr>
              <w:spacing w:line="360" w:lineRule="auto"/>
              <w:jc w:val="center"/>
              <w:rPr>
                <w:rFonts w:ascii="宋体" w:hAnsi="宋体" w:cs="宋体"/>
                <w:sz w:val="24"/>
                <w:szCs w:val="21"/>
              </w:rPr>
            </w:pPr>
            <w:r>
              <w:rPr>
                <w:rFonts w:ascii="宋体" w:hAnsi="宋体" w:cs="宋体"/>
                <w:sz w:val="24"/>
                <w:szCs w:val="21"/>
              </w:rPr>
              <w:t>投产</w:t>
            </w:r>
            <w:r>
              <w:rPr>
                <w:rFonts w:hint="eastAsia" w:ascii="宋体" w:hAnsi="宋体" w:cs="宋体"/>
                <w:sz w:val="24"/>
                <w:szCs w:val="21"/>
              </w:rPr>
              <w:t>或预计竣工</w:t>
            </w:r>
            <w:r>
              <w:rPr>
                <w:rFonts w:ascii="宋体" w:hAnsi="宋体" w:cs="宋体"/>
                <w:sz w:val="24"/>
                <w:szCs w:val="21"/>
              </w:rPr>
              <w:t>日期</w:t>
            </w:r>
          </w:p>
        </w:tc>
        <w:tc>
          <w:tcPr>
            <w:tcW w:w="1038" w:type="dxa"/>
            <w:noWrap w:val="0"/>
            <w:vAlign w:val="top"/>
          </w:tcPr>
          <w:p w14:paraId="13EC004F">
            <w:pPr>
              <w:spacing w:line="360" w:lineRule="auto"/>
              <w:jc w:val="center"/>
              <w:rPr>
                <w:rFonts w:ascii="宋体" w:hAnsi="宋体" w:cs="宋体"/>
                <w:sz w:val="24"/>
                <w:szCs w:val="21"/>
              </w:rPr>
            </w:pPr>
            <w:r>
              <w:rPr>
                <w:rFonts w:ascii="宋体" w:hAnsi="宋体" w:cs="宋体"/>
                <w:sz w:val="24"/>
                <w:szCs w:val="21"/>
              </w:rPr>
              <w:t>项目</w:t>
            </w:r>
          </w:p>
          <w:p w14:paraId="673004D3">
            <w:pPr>
              <w:spacing w:line="360" w:lineRule="auto"/>
              <w:jc w:val="center"/>
              <w:rPr>
                <w:rFonts w:ascii="宋体" w:hAnsi="宋体" w:cs="宋体"/>
                <w:sz w:val="24"/>
                <w:szCs w:val="21"/>
              </w:rPr>
            </w:pPr>
            <w:r>
              <w:rPr>
                <w:rFonts w:ascii="宋体" w:hAnsi="宋体" w:cs="宋体"/>
                <w:sz w:val="24"/>
                <w:szCs w:val="21"/>
              </w:rPr>
              <w:t>经理</w:t>
            </w:r>
          </w:p>
        </w:tc>
        <w:tc>
          <w:tcPr>
            <w:tcW w:w="977" w:type="dxa"/>
            <w:noWrap w:val="0"/>
            <w:vAlign w:val="top"/>
          </w:tcPr>
          <w:p w14:paraId="7C125F81">
            <w:pPr>
              <w:spacing w:line="360" w:lineRule="auto"/>
              <w:jc w:val="center"/>
              <w:rPr>
                <w:rFonts w:ascii="宋体" w:hAnsi="宋体" w:cs="宋体"/>
                <w:sz w:val="24"/>
                <w:szCs w:val="21"/>
              </w:rPr>
            </w:pPr>
            <w:r>
              <w:rPr>
                <w:rFonts w:hint="eastAsia" w:ascii="宋体" w:hAnsi="宋体" w:cs="宋体"/>
                <w:sz w:val="24"/>
                <w:szCs w:val="21"/>
              </w:rPr>
              <w:t>工程</w:t>
            </w:r>
          </w:p>
          <w:p w14:paraId="01757CFA">
            <w:pPr>
              <w:spacing w:line="360" w:lineRule="auto"/>
              <w:jc w:val="center"/>
              <w:rPr>
                <w:rFonts w:ascii="宋体" w:hAnsi="宋体" w:cs="宋体"/>
                <w:sz w:val="24"/>
                <w:szCs w:val="21"/>
              </w:rPr>
            </w:pPr>
            <w:r>
              <w:rPr>
                <w:rFonts w:ascii="宋体" w:hAnsi="宋体" w:cs="宋体"/>
                <w:sz w:val="24"/>
                <w:szCs w:val="21"/>
              </w:rPr>
              <w:t>质量</w:t>
            </w:r>
          </w:p>
        </w:tc>
      </w:tr>
      <w:tr w14:paraId="11063DB0">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9" w:type="dxa"/>
            <w:noWrap w:val="0"/>
            <w:vAlign w:val="top"/>
          </w:tcPr>
          <w:p w14:paraId="6E16A17F">
            <w:pPr>
              <w:spacing w:line="360" w:lineRule="auto"/>
              <w:rPr>
                <w:rFonts w:ascii="宋体" w:hAnsi="宋体" w:cs="宋体"/>
                <w:sz w:val="24"/>
                <w:szCs w:val="21"/>
              </w:rPr>
            </w:pPr>
          </w:p>
        </w:tc>
        <w:tc>
          <w:tcPr>
            <w:tcW w:w="1000" w:type="dxa"/>
            <w:noWrap w:val="0"/>
            <w:vAlign w:val="top"/>
          </w:tcPr>
          <w:p w14:paraId="3956A51B">
            <w:pPr>
              <w:spacing w:line="360" w:lineRule="auto"/>
              <w:rPr>
                <w:rFonts w:ascii="宋体" w:hAnsi="宋体" w:cs="宋体"/>
                <w:sz w:val="24"/>
                <w:szCs w:val="21"/>
              </w:rPr>
            </w:pPr>
          </w:p>
        </w:tc>
        <w:tc>
          <w:tcPr>
            <w:tcW w:w="999" w:type="dxa"/>
            <w:noWrap w:val="0"/>
            <w:vAlign w:val="top"/>
          </w:tcPr>
          <w:p w14:paraId="2F162250">
            <w:pPr>
              <w:spacing w:line="360" w:lineRule="auto"/>
              <w:rPr>
                <w:rFonts w:ascii="宋体" w:hAnsi="宋体" w:cs="宋体"/>
                <w:sz w:val="24"/>
                <w:szCs w:val="21"/>
              </w:rPr>
            </w:pPr>
          </w:p>
        </w:tc>
        <w:tc>
          <w:tcPr>
            <w:tcW w:w="1079" w:type="dxa"/>
            <w:noWrap w:val="0"/>
            <w:vAlign w:val="top"/>
          </w:tcPr>
          <w:p w14:paraId="54BBCB90">
            <w:pPr>
              <w:spacing w:line="360" w:lineRule="auto"/>
              <w:rPr>
                <w:rFonts w:ascii="宋体" w:hAnsi="宋体" w:cs="宋体"/>
                <w:sz w:val="24"/>
                <w:szCs w:val="21"/>
              </w:rPr>
            </w:pPr>
          </w:p>
        </w:tc>
        <w:tc>
          <w:tcPr>
            <w:tcW w:w="983" w:type="dxa"/>
            <w:noWrap w:val="0"/>
            <w:vAlign w:val="top"/>
          </w:tcPr>
          <w:p w14:paraId="43240C06">
            <w:pPr>
              <w:spacing w:line="360" w:lineRule="auto"/>
              <w:rPr>
                <w:rFonts w:ascii="宋体" w:hAnsi="宋体" w:cs="宋体"/>
                <w:sz w:val="24"/>
                <w:szCs w:val="21"/>
              </w:rPr>
            </w:pPr>
          </w:p>
        </w:tc>
        <w:tc>
          <w:tcPr>
            <w:tcW w:w="1000" w:type="dxa"/>
            <w:noWrap w:val="0"/>
            <w:vAlign w:val="top"/>
          </w:tcPr>
          <w:p w14:paraId="2EC1E234">
            <w:pPr>
              <w:spacing w:line="360" w:lineRule="auto"/>
              <w:rPr>
                <w:rFonts w:ascii="宋体" w:hAnsi="宋体" w:cs="宋体"/>
                <w:sz w:val="24"/>
                <w:szCs w:val="21"/>
              </w:rPr>
            </w:pPr>
          </w:p>
        </w:tc>
        <w:tc>
          <w:tcPr>
            <w:tcW w:w="1800" w:type="dxa"/>
            <w:noWrap w:val="0"/>
            <w:vAlign w:val="top"/>
          </w:tcPr>
          <w:p w14:paraId="001690F0">
            <w:pPr>
              <w:spacing w:line="360" w:lineRule="auto"/>
              <w:rPr>
                <w:rFonts w:ascii="宋体" w:hAnsi="宋体" w:cs="宋体"/>
                <w:sz w:val="24"/>
                <w:szCs w:val="21"/>
              </w:rPr>
            </w:pPr>
          </w:p>
        </w:tc>
        <w:tc>
          <w:tcPr>
            <w:tcW w:w="1038" w:type="dxa"/>
            <w:noWrap w:val="0"/>
            <w:vAlign w:val="top"/>
          </w:tcPr>
          <w:p w14:paraId="3AD4827B">
            <w:pPr>
              <w:spacing w:line="360" w:lineRule="auto"/>
              <w:rPr>
                <w:rFonts w:ascii="宋体" w:hAnsi="宋体" w:cs="宋体"/>
                <w:sz w:val="24"/>
                <w:szCs w:val="21"/>
              </w:rPr>
            </w:pPr>
          </w:p>
        </w:tc>
        <w:tc>
          <w:tcPr>
            <w:tcW w:w="977" w:type="dxa"/>
            <w:noWrap w:val="0"/>
            <w:vAlign w:val="top"/>
          </w:tcPr>
          <w:p w14:paraId="115EB2EF">
            <w:pPr>
              <w:spacing w:line="360" w:lineRule="auto"/>
              <w:rPr>
                <w:rFonts w:ascii="宋体" w:hAnsi="宋体" w:cs="宋体"/>
                <w:sz w:val="24"/>
                <w:szCs w:val="21"/>
              </w:rPr>
            </w:pPr>
          </w:p>
        </w:tc>
      </w:tr>
      <w:tr w14:paraId="1DEF47F5">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9" w:type="dxa"/>
            <w:noWrap w:val="0"/>
            <w:vAlign w:val="top"/>
          </w:tcPr>
          <w:p w14:paraId="329B6342">
            <w:pPr>
              <w:spacing w:line="360" w:lineRule="auto"/>
              <w:rPr>
                <w:rFonts w:ascii="宋体" w:hAnsi="宋体" w:cs="宋体"/>
                <w:sz w:val="24"/>
                <w:szCs w:val="21"/>
              </w:rPr>
            </w:pPr>
          </w:p>
        </w:tc>
        <w:tc>
          <w:tcPr>
            <w:tcW w:w="1000" w:type="dxa"/>
            <w:noWrap w:val="0"/>
            <w:vAlign w:val="top"/>
          </w:tcPr>
          <w:p w14:paraId="7DC157B4">
            <w:pPr>
              <w:spacing w:line="360" w:lineRule="auto"/>
              <w:rPr>
                <w:rFonts w:ascii="宋体" w:hAnsi="宋体" w:cs="宋体"/>
                <w:sz w:val="24"/>
                <w:szCs w:val="21"/>
              </w:rPr>
            </w:pPr>
          </w:p>
        </w:tc>
        <w:tc>
          <w:tcPr>
            <w:tcW w:w="999" w:type="dxa"/>
            <w:noWrap w:val="0"/>
            <w:vAlign w:val="top"/>
          </w:tcPr>
          <w:p w14:paraId="0736113A">
            <w:pPr>
              <w:spacing w:line="360" w:lineRule="auto"/>
              <w:rPr>
                <w:rFonts w:ascii="宋体" w:hAnsi="宋体" w:cs="宋体"/>
                <w:sz w:val="24"/>
                <w:szCs w:val="21"/>
              </w:rPr>
            </w:pPr>
          </w:p>
        </w:tc>
        <w:tc>
          <w:tcPr>
            <w:tcW w:w="1079" w:type="dxa"/>
            <w:noWrap w:val="0"/>
            <w:vAlign w:val="top"/>
          </w:tcPr>
          <w:p w14:paraId="70676B48">
            <w:pPr>
              <w:spacing w:line="360" w:lineRule="auto"/>
              <w:rPr>
                <w:rFonts w:ascii="宋体" w:hAnsi="宋体" w:cs="宋体"/>
                <w:sz w:val="24"/>
                <w:szCs w:val="21"/>
              </w:rPr>
            </w:pPr>
          </w:p>
        </w:tc>
        <w:tc>
          <w:tcPr>
            <w:tcW w:w="983" w:type="dxa"/>
            <w:noWrap w:val="0"/>
            <w:vAlign w:val="top"/>
          </w:tcPr>
          <w:p w14:paraId="237DCF76">
            <w:pPr>
              <w:spacing w:line="360" w:lineRule="auto"/>
              <w:rPr>
                <w:rFonts w:ascii="宋体" w:hAnsi="宋体" w:cs="宋体"/>
                <w:sz w:val="24"/>
                <w:szCs w:val="21"/>
              </w:rPr>
            </w:pPr>
          </w:p>
        </w:tc>
        <w:tc>
          <w:tcPr>
            <w:tcW w:w="1000" w:type="dxa"/>
            <w:noWrap w:val="0"/>
            <w:vAlign w:val="top"/>
          </w:tcPr>
          <w:p w14:paraId="3171FA95">
            <w:pPr>
              <w:spacing w:line="360" w:lineRule="auto"/>
              <w:rPr>
                <w:rFonts w:ascii="宋体" w:hAnsi="宋体" w:cs="宋体"/>
                <w:sz w:val="24"/>
                <w:szCs w:val="21"/>
              </w:rPr>
            </w:pPr>
          </w:p>
        </w:tc>
        <w:tc>
          <w:tcPr>
            <w:tcW w:w="1800" w:type="dxa"/>
            <w:noWrap w:val="0"/>
            <w:vAlign w:val="top"/>
          </w:tcPr>
          <w:p w14:paraId="3386C3D4">
            <w:pPr>
              <w:spacing w:line="360" w:lineRule="auto"/>
              <w:rPr>
                <w:rFonts w:ascii="宋体" w:hAnsi="宋体" w:cs="宋体"/>
                <w:sz w:val="24"/>
                <w:szCs w:val="21"/>
              </w:rPr>
            </w:pPr>
          </w:p>
        </w:tc>
        <w:tc>
          <w:tcPr>
            <w:tcW w:w="1038" w:type="dxa"/>
            <w:noWrap w:val="0"/>
            <w:vAlign w:val="top"/>
          </w:tcPr>
          <w:p w14:paraId="13DC6DA8">
            <w:pPr>
              <w:spacing w:line="360" w:lineRule="auto"/>
              <w:rPr>
                <w:rFonts w:ascii="宋体" w:hAnsi="宋体" w:cs="宋体"/>
                <w:sz w:val="24"/>
                <w:szCs w:val="21"/>
              </w:rPr>
            </w:pPr>
          </w:p>
        </w:tc>
        <w:tc>
          <w:tcPr>
            <w:tcW w:w="977" w:type="dxa"/>
            <w:noWrap w:val="0"/>
            <w:vAlign w:val="top"/>
          </w:tcPr>
          <w:p w14:paraId="532B1CC5">
            <w:pPr>
              <w:spacing w:line="360" w:lineRule="auto"/>
              <w:rPr>
                <w:rFonts w:ascii="宋体" w:hAnsi="宋体" w:cs="宋体"/>
                <w:sz w:val="24"/>
                <w:szCs w:val="21"/>
              </w:rPr>
            </w:pPr>
          </w:p>
        </w:tc>
      </w:tr>
      <w:tr w14:paraId="6EC2CCDB">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9" w:type="dxa"/>
            <w:noWrap w:val="0"/>
            <w:vAlign w:val="top"/>
          </w:tcPr>
          <w:p w14:paraId="1B6F73C1">
            <w:pPr>
              <w:spacing w:line="360" w:lineRule="auto"/>
              <w:rPr>
                <w:rFonts w:ascii="宋体" w:hAnsi="宋体" w:cs="宋体"/>
                <w:sz w:val="24"/>
                <w:szCs w:val="21"/>
              </w:rPr>
            </w:pPr>
          </w:p>
        </w:tc>
        <w:tc>
          <w:tcPr>
            <w:tcW w:w="1000" w:type="dxa"/>
            <w:noWrap w:val="0"/>
            <w:vAlign w:val="top"/>
          </w:tcPr>
          <w:p w14:paraId="315C5BBC">
            <w:pPr>
              <w:spacing w:line="360" w:lineRule="auto"/>
              <w:rPr>
                <w:rFonts w:ascii="宋体" w:hAnsi="宋体" w:cs="宋体"/>
                <w:sz w:val="24"/>
                <w:szCs w:val="21"/>
              </w:rPr>
            </w:pPr>
          </w:p>
        </w:tc>
        <w:tc>
          <w:tcPr>
            <w:tcW w:w="999" w:type="dxa"/>
            <w:noWrap w:val="0"/>
            <w:vAlign w:val="top"/>
          </w:tcPr>
          <w:p w14:paraId="26384F71">
            <w:pPr>
              <w:spacing w:line="360" w:lineRule="auto"/>
              <w:rPr>
                <w:rFonts w:ascii="宋体" w:hAnsi="宋体" w:cs="宋体"/>
                <w:sz w:val="24"/>
                <w:szCs w:val="21"/>
              </w:rPr>
            </w:pPr>
          </w:p>
        </w:tc>
        <w:tc>
          <w:tcPr>
            <w:tcW w:w="1079" w:type="dxa"/>
            <w:noWrap w:val="0"/>
            <w:vAlign w:val="top"/>
          </w:tcPr>
          <w:p w14:paraId="2A39F4BD">
            <w:pPr>
              <w:spacing w:line="360" w:lineRule="auto"/>
              <w:rPr>
                <w:rFonts w:ascii="宋体" w:hAnsi="宋体" w:cs="宋体"/>
                <w:sz w:val="24"/>
                <w:szCs w:val="21"/>
              </w:rPr>
            </w:pPr>
          </w:p>
        </w:tc>
        <w:tc>
          <w:tcPr>
            <w:tcW w:w="983" w:type="dxa"/>
            <w:noWrap w:val="0"/>
            <w:vAlign w:val="top"/>
          </w:tcPr>
          <w:p w14:paraId="68F1CC3F">
            <w:pPr>
              <w:spacing w:line="360" w:lineRule="auto"/>
              <w:rPr>
                <w:rFonts w:ascii="宋体" w:hAnsi="宋体" w:cs="宋体"/>
                <w:sz w:val="24"/>
                <w:szCs w:val="21"/>
              </w:rPr>
            </w:pPr>
          </w:p>
        </w:tc>
        <w:tc>
          <w:tcPr>
            <w:tcW w:w="1000" w:type="dxa"/>
            <w:noWrap w:val="0"/>
            <w:vAlign w:val="top"/>
          </w:tcPr>
          <w:p w14:paraId="7C8CC224">
            <w:pPr>
              <w:spacing w:line="360" w:lineRule="auto"/>
              <w:rPr>
                <w:rFonts w:ascii="宋体" w:hAnsi="宋体" w:cs="宋体"/>
                <w:sz w:val="24"/>
                <w:szCs w:val="21"/>
              </w:rPr>
            </w:pPr>
          </w:p>
        </w:tc>
        <w:tc>
          <w:tcPr>
            <w:tcW w:w="1800" w:type="dxa"/>
            <w:noWrap w:val="0"/>
            <w:vAlign w:val="top"/>
          </w:tcPr>
          <w:p w14:paraId="117FB718">
            <w:pPr>
              <w:spacing w:line="360" w:lineRule="auto"/>
              <w:rPr>
                <w:rFonts w:ascii="宋体" w:hAnsi="宋体" w:cs="宋体"/>
                <w:sz w:val="24"/>
                <w:szCs w:val="21"/>
              </w:rPr>
            </w:pPr>
          </w:p>
        </w:tc>
        <w:tc>
          <w:tcPr>
            <w:tcW w:w="1038" w:type="dxa"/>
            <w:noWrap w:val="0"/>
            <w:vAlign w:val="top"/>
          </w:tcPr>
          <w:p w14:paraId="181CCF1D">
            <w:pPr>
              <w:spacing w:line="360" w:lineRule="auto"/>
              <w:rPr>
                <w:rFonts w:ascii="宋体" w:hAnsi="宋体" w:cs="宋体"/>
                <w:sz w:val="24"/>
                <w:szCs w:val="21"/>
              </w:rPr>
            </w:pPr>
          </w:p>
        </w:tc>
        <w:tc>
          <w:tcPr>
            <w:tcW w:w="977" w:type="dxa"/>
            <w:noWrap w:val="0"/>
            <w:vAlign w:val="top"/>
          </w:tcPr>
          <w:p w14:paraId="71B31929">
            <w:pPr>
              <w:spacing w:line="360" w:lineRule="auto"/>
              <w:rPr>
                <w:rFonts w:ascii="宋体" w:hAnsi="宋体" w:cs="宋体"/>
                <w:sz w:val="24"/>
                <w:szCs w:val="21"/>
              </w:rPr>
            </w:pPr>
          </w:p>
        </w:tc>
      </w:tr>
      <w:tr w14:paraId="3DEB1A96">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9" w:type="dxa"/>
            <w:noWrap w:val="0"/>
            <w:vAlign w:val="top"/>
          </w:tcPr>
          <w:p w14:paraId="63AECC89">
            <w:pPr>
              <w:spacing w:line="360" w:lineRule="auto"/>
              <w:rPr>
                <w:rFonts w:ascii="宋体" w:hAnsi="宋体" w:cs="宋体"/>
                <w:sz w:val="24"/>
                <w:szCs w:val="21"/>
              </w:rPr>
            </w:pPr>
          </w:p>
        </w:tc>
        <w:tc>
          <w:tcPr>
            <w:tcW w:w="1000" w:type="dxa"/>
            <w:noWrap w:val="0"/>
            <w:vAlign w:val="top"/>
          </w:tcPr>
          <w:p w14:paraId="2FFD2BF3">
            <w:pPr>
              <w:spacing w:line="360" w:lineRule="auto"/>
              <w:rPr>
                <w:rFonts w:ascii="宋体" w:hAnsi="宋体" w:cs="宋体"/>
                <w:sz w:val="24"/>
                <w:szCs w:val="21"/>
              </w:rPr>
            </w:pPr>
          </w:p>
        </w:tc>
        <w:tc>
          <w:tcPr>
            <w:tcW w:w="999" w:type="dxa"/>
            <w:noWrap w:val="0"/>
            <w:vAlign w:val="top"/>
          </w:tcPr>
          <w:p w14:paraId="58DE06E4">
            <w:pPr>
              <w:spacing w:line="360" w:lineRule="auto"/>
              <w:rPr>
                <w:rFonts w:ascii="宋体" w:hAnsi="宋体" w:cs="宋体"/>
                <w:sz w:val="24"/>
                <w:szCs w:val="21"/>
              </w:rPr>
            </w:pPr>
          </w:p>
        </w:tc>
        <w:tc>
          <w:tcPr>
            <w:tcW w:w="1079" w:type="dxa"/>
            <w:noWrap w:val="0"/>
            <w:vAlign w:val="top"/>
          </w:tcPr>
          <w:p w14:paraId="5E49484C">
            <w:pPr>
              <w:spacing w:line="360" w:lineRule="auto"/>
              <w:rPr>
                <w:rFonts w:ascii="宋体" w:hAnsi="宋体" w:cs="宋体"/>
                <w:sz w:val="24"/>
                <w:szCs w:val="21"/>
              </w:rPr>
            </w:pPr>
          </w:p>
        </w:tc>
        <w:tc>
          <w:tcPr>
            <w:tcW w:w="983" w:type="dxa"/>
            <w:noWrap w:val="0"/>
            <w:vAlign w:val="top"/>
          </w:tcPr>
          <w:p w14:paraId="0EEE6BE2">
            <w:pPr>
              <w:spacing w:line="360" w:lineRule="auto"/>
              <w:rPr>
                <w:rFonts w:ascii="宋体" w:hAnsi="宋体" w:cs="宋体"/>
                <w:sz w:val="24"/>
                <w:szCs w:val="21"/>
              </w:rPr>
            </w:pPr>
          </w:p>
        </w:tc>
        <w:tc>
          <w:tcPr>
            <w:tcW w:w="1000" w:type="dxa"/>
            <w:noWrap w:val="0"/>
            <w:vAlign w:val="top"/>
          </w:tcPr>
          <w:p w14:paraId="782C1092">
            <w:pPr>
              <w:spacing w:line="360" w:lineRule="auto"/>
              <w:rPr>
                <w:rFonts w:ascii="宋体" w:hAnsi="宋体" w:cs="宋体"/>
                <w:sz w:val="24"/>
                <w:szCs w:val="21"/>
              </w:rPr>
            </w:pPr>
          </w:p>
        </w:tc>
        <w:tc>
          <w:tcPr>
            <w:tcW w:w="1800" w:type="dxa"/>
            <w:noWrap w:val="0"/>
            <w:vAlign w:val="top"/>
          </w:tcPr>
          <w:p w14:paraId="5E5CB4EF">
            <w:pPr>
              <w:spacing w:line="360" w:lineRule="auto"/>
              <w:rPr>
                <w:rFonts w:ascii="宋体" w:hAnsi="宋体" w:cs="宋体"/>
                <w:sz w:val="24"/>
                <w:szCs w:val="21"/>
              </w:rPr>
            </w:pPr>
          </w:p>
        </w:tc>
        <w:tc>
          <w:tcPr>
            <w:tcW w:w="1038" w:type="dxa"/>
            <w:noWrap w:val="0"/>
            <w:vAlign w:val="top"/>
          </w:tcPr>
          <w:p w14:paraId="0ED891B4">
            <w:pPr>
              <w:spacing w:line="360" w:lineRule="auto"/>
              <w:rPr>
                <w:rFonts w:ascii="宋体" w:hAnsi="宋体" w:cs="宋体"/>
                <w:sz w:val="24"/>
                <w:szCs w:val="21"/>
              </w:rPr>
            </w:pPr>
          </w:p>
        </w:tc>
        <w:tc>
          <w:tcPr>
            <w:tcW w:w="977" w:type="dxa"/>
            <w:noWrap w:val="0"/>
            <w:vAlign w:val="top"/>
          </w:tcPr>
          <w:p w14:paraId="00E9CC52">
            <w:pPr>
              <w:spacing w:line="360" w:lineRule="auto"/>
              <w:rPr>
                <w:rFonts w:ascii="宋体" w:hAnsi="宋体" w:cs="宋体"/>
                <w:sz w:val="24"/>
                <w:szCs w:val="21"/>
              </w:rPr>
            </w:pPr>
          </w:p>
        </w:tc>
      </w:tr>
      <w:tr w14:paraId="167AE239">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9" w:type="dxa"/>
            <w:noWrap w:val="0"/>
            <w:vAlign w:val="top"/>
          </w:tcPr>
          <w:p w14:paraId="664C88DB">
            <w:pPr>
              <w:spacing w:line="360" w:lineRule="auto"/>
              <w:rPr>
                <w:rFonts w:ascii="宋体" w:hAnsi="宋体" w:cs="宋体"/>
                <w:sz w:val="24"/>
                <w:szCs w:val="21"/>
              </w:rPr>
            </w:pPr>
          </w:p>
        </w:tc>
        <w:tc>
          <w:tcPr>
            <w:tcW w:w="1000" w:type="dxa"/>
            <w:noWrap w:val="0"/>
            <w:vAlign w:val="top"/>
          </w:tcPr>
          <w:p w14:paraId="3C11A1D9">
            <w:pPr>
              <w:spacing w:line="360" w:lineRule="auto"/>
              <w:rPr>
                <w:rFonts w:ascii="宋体" w:hAnsi="宋体" w:cs="宋体"/>
                <w:sz w:val="24"/>
                <w:szCs w:val="21"/>
              </w:rPr>
            </w:pPr>
          </w:p>
        </w:tc>
        <w:tc>
          <w:tcPr>
            <w:tcW w:w="999" w:type="dxa"/>
            <w:noWrap w:val="0"/>
            <w:vAlign w:val="top"/>
          </w:tcPr>
          <w:p w14:paraId="2FB9F34C">
            <w:pPr>
              <w:spacing w:line="360" w:lineRule="auto"/>
              <w:rPr>
                <w:rFonts w:ascii="宋体" w:hAnsi="宋体" w:cs="宋体"/>
                <w:sz w:val="24"/>
                <w:szCs w:val="21"/>
              </w:rPr>
            </w:pPr>
          </w:p>
        </w:tc>
        <w:tc>
          <w:tcPr>
            <w:tcW w:w="1079" w:type="dxa"/>
            <w:noWrap w:val="0"/>
            <w:vAlign w:val="top"/>
          </w:tcPr>
          <w:p w14:paraId="1DB4302E">
            <w:pPr>
              <w:spacing w:line="360" w:lineRule="auto"/>
              <w:rPr>
                <w:rFonts w:ascii="宋体" w:hAnsi="宋体" w:cs="宋体"/>
                <w:sz w:val="24"/>
                <w:szCs w:val="21"/>
              </w:rPr>
            </w:pPr>
          </w:p>
        </w:tc>
        <w:tc>
          <w:tcPr>
            <w:tcW w:w="983" w:type="dxa"/>
            <w:noWrap w:val="0"/>
            <w:vAlign w:val="top"/>
          </w:tcPr>
          <w:p w14:paraId="78FB5754">
            <w:pPr>
              <w:spacing w:line="360" w:lineRule="auto"/>
              <w:rPr>
                <w:rFonts w:ascii="宋体" w:hAnsi="宋体" w:cs="宋体"/>
                <w:sz w:val="24"/>
                <w:szCs w:val="21"/>
              </w:rPr>
            </w:pPr>
          </w:p>
        </w:tc>
        <w:tc>
          <w:tcPr>
            <w:tcW w:w="1000" w:type="dxa"/>
            <w:noWrap w:val="0"/>
            <w:vAlign w:val="top"/>
          </w:tcPr>
          <w:p w14:paraId="5063D651">
            <w:pPr>
              <w:spacing w:line="360" w:lineRule="auto"/>
              <w:rPr>
                <w:rFonts w:ascii="宋体" w:hAnsi="宋体" w:cs="宋体"/>
                <w:sz w:val="24"/>
                <w:szCs w:val="21"/>
              </w:rPr>
            </w:pPr>
          </w:p>
        </w:tc>
        <w:tc>
          <w:tcPr>
            <w:tcW w:w="1800" w:type="dxa"/>
            <w:noWrap w:val="0"/>
            <w:vAlign w:val="top"/>
          </w:tcPr>
          <w:p w14:paraId="33E419ED">
            <w:pPr>
              <w:spacing w:line="360" w:lineRule="auto"/>
              <w:rPr>
                <w:rFonts w:ascii="宋体" w:hAnsi="宋体" w:cs="宋体"/>
                <w:sz w:val="24"/>
                <w:szCs w:val="21"/>
              </w:rPr>
            </w:pPr>
          </w:p>
        </w:tc>
        <w:tc>
          <w:tcPr>
            <w:tcW w:w="1038" w:type="dxa"/>
            <w:noWrap w:val="0"/>
            <w:vAlign w:val="top"/>
          </w:tcPr>
          <w:p w14:paraId="06EA17A2">
            <w:pPr>
              <w:spacing w:line="360" w:lineRule="auto"/>
              <w:rPr>
                <w:rFonts w:ascii="宋体" w:hAnsi="宋体" w:cs="宋体"/>
                <w:sz w:val="24"/>
                <w:szCs w:val="21"/>
              </w:rPr>
            </w:pPr>
          </w:p>
        </w:tc>
        <w:tc>
          <w:tcPr>
            <w:tcW w:w="977" w:type="dxa"/>
            <w:noWrap w:val="0"/>
            <w:vAlign w:val="top"/>
          </w:tcPr>
          <w:p w14:paraId="10DAA9F0">
            <w:pPr>
              <w:spacing w:line="360" w:lineRule="auto"/>
              <w:rPr>
                <w:rFonts w:ascii="宋体" w:hAnsi="宋体" w:cs="宋体"/>
                <w:sz w:val="24"/>
                <w:szCs w:val="21"/>
              </w:rPr>
            </w:pPr>
          </w:p>
        </w:tc>
      </w:tr>
      <w:tr w14:paraId="46DCE703">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9" w:type="dxa"/>
            <w:noWrap w:val="0"/>
            <w:vAlign w:val="top"/>
          </w:tcPr>
          <w:p w14:paraId="4EAFAFAB">
            <w:pPr>
              <w:spacing w:line="360" w:lineRule="auto"/>
              <w:rPr>
                <w:rFonts w:ascii="宋体" w:hAnsi="宋体" w:cs="宋体"/>
                <w:sz w:val="24"/>
                <w:szCs w:val="21"/>
              </w:rPr>
            </w:pPr>
          </w:p>
        </w:tc>
        <w:tc>
          <w:tcPr>
            <w:tcW w:w="1000" w:type="dxa"/>
            <w:noWrap w:val="0"/>
            <w:vAlign w:val="top"/>
          </w:tcPr>
          <w:p w14:paraId="49895373">
            <w:pPr>
              <w:spacing w:line="360" w:lineRule="auto"/>
              <w:rPr>
                <w:rFonts w:ascii="宋体" w:hAnsi="宋体" w:cs="宋体"/>
                <w:sz w:val="24"/>
                <w:szCs w:val="21"/>
              </w:rPr>
            </w:pPr>
          </w:p>
        </w:tc>
        <w:tc>
          <w:tcPr>
            <w:tcW w:w="999" w:type="dxa"/>
            <w:noWrap w:val="0"/>
            <w:vAlign w:val="top"/>
          </w:tcPr>
          <w:p w14:paraId="294E9F8D">
            <w:pPr>
              <w:spacing w:line="360" w:lineRule="auto"/>
              <w:rPr>
                <w:rFonts w:ascii="宋体" w:hAnsi="宋体" w:cs="宋体"/>
                <w:sz w:val="24"/>
                <w:szCs w:val="21"/>
              </w:rPr>
            </w:pPr>
          </w:p>
        </w:tc>
        <w:tc>
          <w:tcPr>
            <w:tcW w:w="1079" w:type="dxa"/>
            <w:noWrap w:val="0"/>
            <w:vAlign w:val="top"/>
          </w:tcPr>
          <w:p w14:paraId="6909E02E">
            <w:pPr>
              <w:spacing w:line="360" w:lineRule="auto"/>
              <w:rPr>
                <w:rFonts w:ascii="宋体" w:hAnsi="宋体" w:cs="宋体"/>
                <w:sz w:val="24"/>
                <w:szCs w:val="21"/>
              </w:rPr>
            </w:pPr>
          </w:p>
        </w:tc>
        <w:tc>
          <w:tcPr>
            <w:tcW w:w="983" w:type="dxa"/>
            <w:noWrap w:val="0"/>
            <w:vAlign w:val="top"/>
          </w:tcPr>
          <w:p w14:paraId="70C01590">
            <w:pPr>
              <w:spacing w:line="360" w:lineRule="auto"/>
              <w:rPr>
                <w:rFonts w:ascii="宋体" w:hAnsi="宋体" w:cs="宋体"/>
                <w:sz w:val="24"/>
                <w:szCs w:val="21"/>
              </w:rPr>
            </w:pPr>
          </w:p>
        </w:tc>
        <w:tc>
          <w:tcPr>
            <w:tcW w:w="1000" w:type="dxa"/>
            <w:noWrap w:val="0"/>
            <w:vAlign w:val="top"/>
          </w:tcPr>
          <w:p w14:paraId="157CD300">
            <w:pPr>
              <w:spacing w:line="360" w:lineRule="auto"/>
              <w:rPr>
                <w:rFonts w:ascii="宋体" w:hAnsi="宋体" w:cs="宋体"/>
                <w:sz w:val="24"/>
                <w:szCs w:val="21"/>
              </w:rPr>
            </w:pPr>
          </w:p>
        </w:tc>
        <w:tc>
          <w:tcPr>
            <w:tcW w:w="1800" w:type="dxa"/>
            <w:noWrap w:val="0"/>
            <w:vAlign w:val="top"/>
          </w:tcPr>
          <w:p w14:paraId="334C0397">
            <w:pPr>
              <w:spacing w:line="360" w:lineRule="auto"/>
              <w:rPr>
                <w:rFonts w:ascii="宋体" w:hAnsi="宋体" w:cs="宋体"/>
                <w:sz w:val="24"/>
                <w:szCs w:val="21"/>
              </w:rPr>
            </w:pPr>
          </w:p>
        </w:tc>
        <w:tc>
          <w:tcPr>
            <w:tcW w:w="1038" w:type="dxa"/>
            <w:noWrap w:val="0"/>
            <w:vAlign w:val="top"/>
          </w:tcPr>
          <w:p w14:paraId="6F19843B">
            <w:pPr>
              <w:spacing w:line="360" w:lineRule="auto"/>
              <w:rPr>
                <w:rFonts w:ascii="宋体" w:hAnsi="宋体" w:cs="宋体"/>
                <w:sz w:val="24"/>
                <w:szCs w:val="21"/>
              </w:rPr>
            </w:pPr>
          </w:p>
        </w:tc>
        <w:tc>
          <w:tcPr>
            <w:tcW w:w="977" w:type="dxa"/>
            <w:noWrap w:val="0"/>
            <w:vAlign w:val="top"/>
          </w:tcPr>
          <w:p w14:paraId="2C56F12B">
            <w:pPr>
              <w:spacing w:line="360" w:lineRule="auto"/>
              <w:rPr>
                <w:rFonts w:ascii="宋体" w:hAnsi="宋体" w:cs="宋体"/>
                <w:sz w:val="24"/>
                <w:szCs w:val="21"/>
              </w:rPr>
            </w:pPr>
          </w:p>
        </w:tc>
      </w:tr>
      <w:tr w14:paraId="6506B8C3">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9" w:type="dxa"/>
            <w:noWrap w:val="0"/>
            <w:vAlign w:val="top"/>
          </w:tcPr>
          <w:p w14:paraId="572E036D">
            <w:pPr>
              <w:spacing w:line="360" w:lineRule="auto"/>
              <w:rPr>
                <w:rFonts w:ascii="宋体" w:hAnsi="宋体" w:cs="宋体"/>
                <w:sz w:val="24"/>
                <w:szCs w:val="21"/>
              </w:rPr>
            </w:pPr>
          </w:p>
        </w:tc>
        <w:tc>
          <w:tcPr>
            <w:tcW w:w="1000" w:type="dxa"/>
            <w:noWrap w:val="0"/>
            <w:vAlign w:val="top"/>
          </w:tcPr>
          <w:p w14:paraId="3C2D5472">
            <w:pPr>
              <w:spacing w:line="360" w:lineRule="auto"/>
              <w:rPr>
                <w:rFonts w:ascii="宋体" w:hAnsi="宋体" w:cs="宋体"/>
                <w:sz w:val="24"/>
                <w:szCs w:val="21"/>
              </w:rPr>
            </w:pPr>
          </w:p>
        </w:tc>
        <w:tc>
          <w:tcPr>
            <w:tcW w:w="999" w:type="dxa"/>
            <w:noWrap w:val="0"/>
            <w:vAlign w:val="top"/>
          </w:tcPr>
          <w:p w14:paraId="4DE4B95D">
            <w:pPr>
              <w:spacing w:line="360" w:lineRule="auto"/>
              <w:rPr>
                <w:rFonts w:ascii="宋体" w:hAnsi="宋体" w:cs="宋体"/>
                <w:sz w:val="24"/>
                <w:szCs w:val="21"/>
              </w:rPr>
            </w:pPr>
          </w:p>
        </w:tc>
        <w:tc>
          <w:tcPr>
            <w:tcW w:w="1079" w:type="dxa"/>
            <w:noWrap w:val="0"/>
            <w:vAlign w:val="top"/>
          </w:tcPr>
          <w:p w14:paraId="502A8F85">
            <w:pPr>
              <w:spacing w:line="360" w:lineRule="auto"/>
              <w:rPr>
                <w:rFonts w:ascii="宋体" w:hAnsi="宋体" w:cs="宋体"/>
                <w:sz w:val="24"/>
                <w:szCs w:val="21"/>
              </w:rPr>
            </w:pPr>
          </w:p>
        </w:tc>
        <w:tc>
          <w:tcPr>
            <w:tcW w:w="983" w:type="dxa"/>
            <w:noWrap w:val="0"/>
            <w:vAlign w:val="top"/>
          </w:tcPr>
          <w:p w14:paraId="54F8EF18">
            <w:pPr>
              <w:spacing w:line="360" w:lineRule="auto"/>
              <w:rPr>
                <w:rFonts w:ascii="宋体" w:hAnsi="宋体" w:cs="宋体"/>
                <w:sz w:val="24"/>
                <w:szCs w:val="21"/>
              </w:rPr>
            </w:pPr>
          </w:p>
        </w:tc>
        <w:tc>
          <w:tcPr>
            <w:tcW w:w="1000" w:type="dxa"/>
            <w:noWrap w:val="0"/>
            <w:vAlign w:val="top"/>
          </w:tcPr>
          <w:p w14:paraId="26E65740">
            <w:pPr>
              <w:spacing w:line="360" w:lineRule="auto"/>
              <w:rPr>
                <w:rFonts w:ascii="宋体" w:hAnsi="宋体" w:cs="宋体"/>
                <w:sz w:val="24"/>
                <w:szCs w:val="21"/>
              </w:rPr>
            </w:pPr>
          </w:p>
        </w:tc>
        <w:tc>
          <w:tcPr>
            <w:tcW w:w="1800" w:type="dxa"/>
            <w:noWrap w:val="0"/>
            <w:vAlign w:val="top"/>
          </w:tcPr>
          <w:p w14:paraId="1B1E6B6F">
            <w:pPr>
              <w:spacing w:line="360" w:lineRule="auto"/>
              <w:rPr>
                <w:rFonts w:ascii="宋体" w:hAnsi="宋体" w:cs="宋体"/>
                <w:sz w:val="24"/>
                <w:szCs w:val="21"/>
              </w:rPr>
            </w:pPr>
          </w:p>
        </w:tc>
        <w:tc>
          <w:tcPr>
            <w:tcW w:w="1038" w:type="dxa"/>
            <w:noWrap w:val="0"/>
            <w:vAlign w:val="top"/>
          </w:tcPr>
          <w:p w14:paraId="39A3A204">
            <w:pPr>
              <w:spacing w:line="360" w:lineRule="auto"/>
              <w:rPr>
                <w:rFonts w:ascii="宋体" w:hAnsi="宋体" w:cs="宋体"/>
                <w:sz w:val="24"/>
                <w:szCs w:val="21"/>
              </w:rPr>
            </w:pPr>
          </w:p>
        </w:tc>
        <w:tc>
          <w:tcPr>
            <w:tcW w:w="977" w:type="dxa"/>
            <w:noWrap w:val="0"/>
            <w:vAlign w:val="top"/>
          </w:tcPr>
          <w:p w14:paraId="40476787">
            <w:pPr>
              <w:spacing w:line="360" w:lineRule="auto"/>
              <w:rPr>
                <w:rFonts w:ascii="宋体" w:hAnsi="宋体" w:cs="宋体"/>
                <w:sz w:val="24"/>
                <w:szCs w:val="21"/>
              </w:rPr>
            </w:pPr>
          </w:p>
        </w:tc>
      </w:tr>
      <w:tr w14:paraId="0E30CDD7">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9" w:type="dxa"/>
            <w:noWrap w:val="0"/>
            <w:vAlign w:val="top"/>
          </w:tcPr>
          <w:p w14:paraId="0DEAB7CD">
            <w:pPr>
              <w:spacing w:line="360" w:lineRule="auto"/>
              <w:rPr>
                <w:rFonts w:ascii="宋体" w:hAnsi="宋体" w:cs="宋体"/>
                <w:sz w:val="24"/>
                <w:szCs w:val="21"/>
              </w:rPr>
            </w:pPr>
          </w:p>
        </w:tc>
        <w:tc>
          <w:tcPr>
            <w:tcW w:w="1000" w:type="dxa"/>
            <w:noWrap w:val="0"/>
            <w:vAlign w:val="top"/>
          </w:tcPr>
          <w:p w14:paraId="3589CDCB">
            <w:pPr>
              <w:spacing w:line="360" w:lineRule="auto"/>
              <w:rPr>
                <w:rFonts w:ascii="宋体" w:hAnsi="宋体" w:cs="宋体"/>
                <w:sz w:val="24"/>
                <w:szCs w:val="21"/>
              </w:rPr>
            </w:pPr>
          </w:p>
        </w:tc>
        <w:tc>
          <w:tcPr>
            <w:tcW w:w="999" w:type="dxa"/>
            <w:noWrap w:val="0"/>
            <w:vAlign w:val="top"/>
          </w:tcPr>
          <w:p w14:paraId="1B62A574">
            <w:pPr>
              <w:spacing w:line="360" w:lineRule="auto"/>
              <w:rPr>
                <w:rFonts w:ascii="宋体" w:hAnsi="宋体" w:cs="宋体"/>
                <w:sz w:val="24"/>
                <w:szCs w:val="21"/>
              </w:rPr>
            </w:pPr>
          </w:p>
        </w:tc>
        <w:tc>
          <w:tcPr>
            <w:tcW w:w="1079" w:type="dxa"/>
            <w:noWrap w:val="0"/>
            <w:vAlign w:val="top"/>
          </w:tcPr>
          <w:p w14:paraId="738627FE">
            <w:pPr>
              <w:spacing w:line="360" w:lineRule="auto"/>
              <w:rPr>
                <w:rFonts w:ascii="宋体" w:hAnsi="宋体" w:cs="宋体"/>
                <w:sz w:val="24"/>
                <w:szCs w:val="21"/>
              </w:rPr>
            </w:pPr>
          </w:p>
        </w:tc>
        <w:tc>
          <w:tcPr>
            <w:tcW w:w="983" w:type="dxa"/>
            <w:noWrap w:val="0"/>
            <w:vAlign w:val="top"/>
          </w:tcPr>
          <w:p w14:paraId="3C160EA1">
            <w:pPr>
              <w:spacing w:line="360" w:lineRule="auto"/>
              <w:rPr>
                <w:rFonts w:ascii="宋体" w:hAnsi="宋体" w:cs="宋体"/>
                <w:sz w:val="24"/>
                <w:szCs w:val="21"/>
              </w:rPr>
            </w:pPr>
          </w:p>
        </w:tc>
        <w:tc>
          <w:tcPr>
            <w:tcW w:w="1000" w:type="dxa"/>
            <w:noWrap w:val="0"/>
            <w:vAlign w:val="top"/>
          </w:tcPr>
          <w:p w14:paraId="66CC43D7">
            <w:pPr>
              <w:spacing w:line="360" w:lineRule="auto"/>
              <w:rPr>
                <w:rFonts w:ascii="宋体" w:hAnsi="宋体" w:cs="宋体"/>
                <w:sz w:val="24"/>
                <w:szCs w:val="21"/>
              </w:rPr>
            </w:pPr>
          </w:p>
        </w:tc>
        <w:tc>
          <w:tcPr>
            <w:tcW w:w="1800" w:type="dxa"/>
            <w:noWrap w:val="0"/>
            <w:vAlign w:val="top"/>
          </w:tcPr>
          <w:p w14:paraId="5B81D30E">
            <w:pPr>
              <w:spacing w:line="360" w:lineRule="auto"/>
              <w:rPr>
                <w:rFonts w:ascii="宋体" w:hAnsi="宋体" w:cs="宋体"/>
                <w:sz w:val="24"/>
                <w:szCs w:val="21"/>
              </w:rPr>
            </w:pPr>
          </w:p>
        </w:tc>
        <w:tc>
          <w:tcPr>
            <w:tcW w:w="1038" w:type="dxa"/>
            <w:noWrap w:val="0"/>
            <w:vAlign w:val="top"/>
          </w:tcPr>
          <w:p w14:paraId="40F72C01">
            <w:pPr>
              <w:spacing w:line="360" w:lineRule="auto"/>
              <w:rPr>
                <w:rFonts w:ascii="宋体" w:hAnsi="宋体" w:cs="宋体"/>
                <w:sz w:val="24"/>
                <w:szCs w:val="21"/>
              </w:rPr>
            </w:pPr>
          </w:p>
        </w:tc>
        <w:tc>
          <w:tcPr>
            <w:tcW w:w="977" w:type="dxa"/>
            <w:noWrap w:val="0"/>
            <w:vAlign w:val="top"/>
          </w:tcPr>
          <w:p w14:paraId="7425A54F">
            <w:pPr>
              <w:spacing w:line="360" w:lineRule="auto"/>
              <w:rPr>
                <w:rFonts w:ascii="宋体" w:hAnsi="宋体" w:cs="宋体"/>
                <w:sz w:val="24"/>
                <w:szCs w:val="21"/>
              </w:rPr>
            </w:pPr>
          </w:p>
        </w:tc>
      </w:tr>
      <w:tr w14:paraId="69E4E176">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9" w:type="dxa"/>
            <w:noWrap w:val="0"/>
            <w:vAlign w:val="top"/>
          </w:tcPr>
          <w:p w14:paraId="1C35D02D">
            <w:pPr>
              <w:spacing w:line="360" w:lineRule="auto"/>
              <w:rPr>
                <w:rFonts w:ascii="宋体" w:hAnsi="宋体" w:cs="宋体"/>
                <w:sz w:val="24"/>
                <w:szCs w:val="21"/>
              </w:rPr>
            </w:pPr>
          </w:p>
        </w:tc>
        <w:tc>
          <w:tcPr>
            <w:tcW w:w="1000" w:type="dxa"/>
            <w:noWrap w:val="0"/>
            <w:vAlign w:val="top"/>
          </w:tcPr>
          <w:p w14:paraId="4905E513">
            <w:pPr>
              <w:spacing w:line="360" w:lineRule="auto"/>
              <w:rPr>
                <w:rFonts w:ascii="宋体" w:hAnsi="宋体" w:cs="宋体"/>
                <w:sz w:val="24"/>
                <w:szCs w:val="21"/>
              </w:rPr>
            </w:pPr>
          </w:p>
        </w:tc>
        <w:tc>
          <w:tcPr>
            <w:tcW w:w="999" w:type="dxa"/>
            <w:noWrap w:val="0"/>
            <w:vAlign w:val="top"/>
          </w:tcPr>
          <w:p w14:paraId="2E620556">
            <w:pPr>
              <w:spacing w:line="360" w:lineRule="auto"/>
              <w:rPr>
                <w:rFonts w:ascii="宋体" w:hAnsi="宋体" w:cs="宋体"/>
                <w:sz w:val="24"/>
                <w:szCs w:val="21"/>
              </w:rPr>
            </w:pPr>
          </w:p>
        </w:tc>
        <w:tc>
          <w:tcPr>
            <w:tcW w:w="1079" w:type="dxa"/>
            <w:noWrap w:val="0"/>
            <w:vAlign w:val="top"/>
          </w:tcPr>
          <w:p w14:paraId="7DF74E83">
            <w:pPr>
              <w:spacing w:line="360" w:lineRule="auto"/>
              <w:rPr>
                <w:rFonts w:ascii="宋体" w:hAnsi="宋体" w:cs="宋体"/>
                <w:sz w:val="24"/>
                <w:szCs w:val="21"/>
              </w:rPr>
            </w:pPr>
          </w:p>
        </w:tc>
        <w:tc>
          <w:tcPr>
            <w:tcW w:w="983" w:type="dxa"/>
            <w:noWrap w:val="0"/>
            <w:vAlign w:val="top"/>
          </w:tcPr>
          <w:p w14:paraId="4D1D2CAC">
            <w:pPr>
              <w:spacing w:line="360" w:lineRule="auto"/>
              <w:rPr>
                <w:rFonts w:ascii="宋体" w:hAnsi="宋体" w:cs="宋体"/>
                <w:sz w:val="24"/>
                <w:szCs w:val="21"/>
              </w:rPr>
            </w:pPr>
          </w:p>
        </w:tc>
        <w:tc>
          <w:tcPr>
            <w:tcW w:w="1000" w:type="dxa"/>
            <w:noWrap w:val="0"/>
            <w:vAlign w:val="top"/>
          </w:tcPr>
          <w:p w14:paraId="14AF8637">
            <w:pPr>
              <w:spacing w:line="360" w:lineRule="auto"/>
              <w:rPr>
                <w:rFonts w:ascii="宋体" w:hAnsi="宋体" w:cs="宋体"/>
                <w:sz w:val="24"/>
                <w:szCs w:val="21"/>
              </w:rPr>
            </w:pPr>
          </w:p>
        </w:tc>
        <w:tc>
          <w:tcPr>
            <w:tcW w:w="1800" w:type="dxa"/>
            <w:noWrap w:val="0"/>
            <w:vAlign w:val="top"/>
          </w:tcPr>
          <w:p w14:paraId="4BA9C9FD">
            <w:pPr>
              <w:spacing w:line="360" w:lineRule="auto"/>
              <w:rPr>
                <w:rFonts w:ascii="宋体" w:hAnsi="宋体" w:cs="宋体"/>
                <w:sz w:val="24"/>
                <w:szCs w:val="21"/>
              </w:rPr>
            </w:pPr>
          </w:p>
        </w:tc>
        <w:tc>
          <w:tcPr>
            <w:tcW w:w="1038" w:type="dxa"/>
            <w:noWrap w:val="0"/>
            <w:vAlign w:val="top"/>
          </w:tcPr>
          <w:p w14:paraId="52A0D63F">
            <w:pPr>
              <w:spacing w:line="360" w:lineRule="auto"/>
              <w:rPr>
                <w:rFonts w:ascii="宋体" w:hAnsi="宋体" w:cs="宋体"/>
                <w:sz w:val="24"/>
                <w:szCs w:val="21"/>
              </w:rPr>
            </w:pPr>
          </w:p>
        </w:tc>
        <w:tc>
          <w:tcPr>
            <w:tcW w:w="977" w:type="dxa"/>
            <w:noWrap w:val="0"/>
            <w:vAlign w:val="top"/>
          </w:tcPr>
          <w:p w14:paraId="568CA50D">
            <w:pPr>
              <w:spacing w:line="360" w:lineRule="auto"/>
              <w:rPr>
                <w:rFonts w:ascii="宋体" w:hAnsi="宋体" w:cs="宋体"/>
                <w:sz w:val="24"/>
                <w:szCs w:val="21"/>
              </w:rPr>
            </w:pPr>
          </w:p>
        </w:tc>
      </w:tr>
      <w:tr w14:paraId="4B034657">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9" w:type="dxa"/>
            <w:noWrap w:val="0"/>
            <w:vAlign w:val="top"/>
          </w:tcPr>
          <w:p w14:paraId="409526AB">
            <w:pPr>
              <w:spacing w:line="360" w:lineRule="auto"/>
              <w:rPr>
                <w:rFonts w:ascii="宋体" w:hAnsi="宋体" w:cs="宋体"/>
                <w:sz w:val="24"/>
                <w:szCs w:val="21"/>
              </w:rPr>
            </w:pPr>
          </w:p>
        </w:tc>
        <w:tc>
          <w:tcPr>
            <w:tcW w:w="1000" w:type="dxa"/>
            <w:noWrap w:val="0"/>
            <w:vAlign w:val="top"/>
          </w:tcPr>
          <w:p w14:paraId="4028E21F">
            <w:pPr>
              <w:spacing w:line="360" w:lineRule="auto"/>
              <w:rPr>
                <w:rFonts w:ascii="宋体" w:hAnsi="宋体" w:cs="宋体"/>
                <w:sz w:val="24"/>
                <w:szCs w:val="21"/>
              </w:rPr>
            </w:pPr>
          </w:p>
        </w:tc>
        <w:tc>
          <w:tcPr>
            <w:tcW w:w="999" w:type="dxa"/>
            <w:noWrap w:val="0"/>
            <w:vAlign w:val="top"/>
          </w:tcPr>
          <w:p w14:paraId="21214602">
            <w:pPr>
              <w:spacing w:line="360" w:lineRule="auto"/>
              <w:rPr>
                <w:rFonts w:ascii="宋体" w:hAnsi="宋体" w:cs="宋体"/>
                <w:sz w:val="24"/>
                <w:szCs w:val="21"/>
              </w:rPr>
            </w:pPr>
          </w:p>
        </w:tc>
        <w:tc>
          <w:tcPr>
            <w:tcW w:w="1079" w:type="dxa"/>
            <w:noWrap w:val="0"/>
            <w:vAlign w:val="top"/>
          </w:tcPr>
          <w:p w14:paraId="4F44D4E7">
            <w:pPr>
              <w:spacing w:line="360" w:lineRule="auto"/>
              <w:rPr>
                <w:rFonts w:ascii="宋体" w:hAnsi="宋体" w:cs="宋体"/>
                <w:sz w:val="24"/>
                <w:szCs w:val="21"/>
              </w:rPr>
            </w:pPr>
          </w:p>
        </w:tc>
        <w:tc>
          <w:tcPr>
            <w:tcW w:w="983" w:type="dxa"/>
            <w:noWrap w:val="0"/>
            <w:vAlign w:val="top"/>
          </w:tcPr>
          <w:p w14:paraId="351F6364">
            <w:pPr>
              <w:spacing w:line="360" w:lineRule="auto"/>
              <w:rPr>
                <w:rFonts w:ascii="宋体" w:hAnsi="宋体" w:cs="宋体"/>
                <w:sz w:val="24"/>
                <w:szCs w:val="21"/>
              </w:rPr>
            </w:pPr>
          </w:p>
        </w:tc>
        <w:tc>
          <w:tcPr>
            <w:tcW w:w="1000" w:type="dxa"/>
            <w:noWrap w:val="0"/>
            <w:vAlign w:val="top"/>
          </w:tcPr>
          <w:p w14:paraId="52B50C20">
            <w:pPr>
              <w:spacing w:line="360" w:lineRule="auto"/>
              <w:rPr>
                <w:rFonts w:ascii="宋体" w:hAnsi="宋体" w:cs="宋体"/>
                <w:sz w:val="24"/>
                <w:szCs w:val="21"/>
              </w:rPr>
            </w:pPr>
          </w:p>
        </w:tc>
        <w:tc>
          <w:tcPr>
            <w:tcW w:w="1800" w:type="dxa"/>
            <w:noWrap w:val="0"/>
            <w:vAlign w:val="top"/>
          </w:tcPr>
          <w:p w14:paraId="3A58E4BA">
            <w:pPr>
              <w:spacing w:line="360" w:lineRule="auto"/>
              <w:rPr>
                <w:rFonts w:ascii="宋体" w:hAnsi="宋体" w:cs="宋体"/>
                <w:sz w:val="24"/>
                <w:szCs w:val="21"/>
              </w:rPr>
            </w:pPr>
          </w:p>
        </w:tc>
        <w:tc>
          <w:tcPr>
            <w:tcW w:w="1038" w:type="dxa"/>
            <w:noWrap w:val="0"/>
            <w:vAlign w:val="top"/>
          </w:tcPr>
          <w:p w14:paraId="67E8C833">
            <w:pPr>
              <w:spacing w:line="360" w:lineRule="auto"/>
              <w:rPr>
                <w:rFonts w:ascii="宋体" w:hAnsi="宋体" w:cs="宋体"/>
                <w:sz w:val="24"/>
                <w:szCs w:val="21"/>
              </w:rPr>
            </w:pPr>
          </w:p>
        </w:tc>
        <w:tc>
          <w:tcPr>
            <w:tcW w:w="977" w:type="dxa"/>
            <w:noWrap w:val="0"/>
            <w:vAlign w:val="top"/>
          </w:tcPr>
          <w:p w14:paraId="313115B6">
            <w:pPr>
              <w:spacing w:line="360" w:lineRule="auto"/>
              <w:rPr>
                <w:rFonts w:ascii="宋体" w:hAnsi="宋体" w:cs="宋体"/>
                <w:sz w:val="24"/>
                <w:szCs w:val="21"/>
              </w:rPr>
            </w:pPr>
          </w:p>
        </w:tc>
      </w:tr>
      <w:tr w14:paraId="7203718D">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9" w:type="dxa"/>
            <w:noWrap w:val="0"/>
            <w:vAlign w:val="top"/>
          </w:tcPr>
          <w:p w14:paraId="605E1C92">
            <w:pPr>
              <w:spacing w:line="360" w:lineRule="auto"/>
              <w:rPr>
                <w:rFonts w:ascii="宋体" w:hAnsi="宋体" w:cs="宋体"/>
                <w:sz w:val="24"/>
                <w:szCs w:val="21"/>
              </w:rPr>
            </w:pPr>
          </w:p>
        </w:tc>
        <w:tc>
          <w:tcPr>
            <w:tcW w:w="1000" w:type="dxa"/>
            <w:noWrap w:val="0"/>
            <w:vAlign w:val="top"/>
          </w:tcPr>
          <w:p w14:paraId="7EE2CF8B">
            <w:pPr>
              <w:spacing w:line="360" w:lineRule="auto"/>
              <w:rPr>
                <w:rFonts w:ascii="宋体" w:hAnsi="宋体" w:cs="宋体"/>
                <w:sz w:val="24"/>
                <w:szCs w:val="21"/>
              </w:rPr>
            </w:pPr>
          </w:p>
        </w:tc>
        <w:tc>
          <w:tcPr>
            <w:tcW w:w="999" w:type="dxa"/>
            <w:noWrap w:val="0"/>
            <w:vAlign w:val="top"/>
          </w:tcPr>
          <w:p w14:paraId="15BBE1F7">
            <w:pPr>
              <w:spacing w:line="360" w:lineRule="auto"/>
              <w:rPr>
                <w:rFonts w:ascii="宋体" w:hAnsi="宋体" w:cs="宋体"/>
                <w:sz w:val="24"/>
                <w:szCs w:val="21"/>
              </w:rPr>
            </w:pPr>
          </w:p>
        </w:tc>
        <w:tc>
          <w:tcPr>
            <w:tcW w:w="1079" w:type="dxa"/>
            <w:noWrap w:val="0"/>
            <w:vAlign w:val="top"/>
          </w:tcPr>
          <w:p w14:paraId="141ED5D3">
            <w:pPr>
              <w:spacing w:line="360" w:lineRule="auto"/>
              <w:rPr>
                <w:rFonts w:ascii="宋体" w:hAnsi="宋体" w:cs="宋体"/>
                <w:sz w:val="24"/>
                <w:szCs w:val="21"/>
              </w:rPr>
            </w:pPr>
          </w:p>
        </w:tc>
        <w:tc>
          <w:tcPr>
            <w:tcW w:w="983" w:type="dxa"/>
            <w:noWrap w:val="0"/>
            <w:vAlign w:val="top"/>
          </w:tcPr>
          <w:p w14:paraId="40799D44">
            <w:pPr>
              <w:spacing w:line="360" w:lineRule="auto"/>
              <w:rPr>
                <w:rFonts w:ascii="宋体" w:hAnsi="宋体" w:cs="宋体"/>
                <w:sz w:val="24"/>
                <w:szCs w:val="21"/>
              </w:rPr>
            </w:pPr>
          </w:p>
        </w:tc>
        <w:tc>
          <w:tcPr>
            <w:tcW w:w="1000" w:type="dxa"/>
            <w:noWrap w:val="0"/>
            <w:vAlign w:val="top"/>
          </w:tcPr>
          <w:p w14:paraId="6710BCF9">
            <w:pPr>
              <w:spacing w:line="360" w:lineRule="auto"/>
              <w:rPr>
                <w:rFonts w:ascii="宋体" w:hAnsi="宋体" w:cs="宋体"/>
                <w:sz w:val="24"/>
                <w:szCs w:val="21"/>
              </w:rPr>
            </w:pPr>
          </w:p>
        </w:tc>
        <w:tc>
          <w:tcPr>
            <w:tcW w:w="1800" w:type="dxa"/>
            <w:noWrap w:val="0"/>
            <w:vAlign w:val="top"/>
          </w:tcPr>
          <w:p w14:paraId="02EBD3F1">
            <w:pPr>
              <w:spacing w:line="360" w:lineRule="auto"/>
              <w:rPr>
                <w:rFonts w:ascii="宋体" w:hAnsi="宋体" w:cs="宋体"/>
                <w:sz w:val="24"/>
                <w:szCs w:val="21"/>
              </w:rPr>
            </w:pPr>
          </w:p>
        </w:tc>
        <w:tc>
          <w:tcPr>
            <w:tcW w:w="1038" w:type="dxa"/>
            <w:noWrap w:val="0"/>
            <w:vAlign w:val="top"/>
          </w:tcPr>
          <w:p w14:paraId="516B85E8">
            <w:pPr>
              <w:spacing w:line="360" w:lineRule="auto"/>
              <w:rPr>
                <w:rFonts w:ascii="宋体" w:hAnsi="宋体" w:cs="宋体"/>
                <w:sz w:val="24"/>
                <w:szCs w:val="21"/>
              </w:rPr>
            </w:pPr>
          </w:p>
        </w:tc>
        <w:tc>
          <w:tcPr>
            <w:tcW w:w="977" w:type="dxa"/>
            <w:noWrap w:val="0"/>
            <w:vAlign w:val="top"/>
          </w:tcPr>
          <w:p w14:paraId="357F99FB">
            <w:pPr>
              <w:spacing w:line="360" w:lineRule="auto"/>
              <w:rPr>
                <w:rFonts w:ascii="宋体" w:hAnsi="宋体" w:cs="宋体"/>
                <w:sz w:val="24"/>
                <w:szCs w:val="21"/>
              </w:rPr>
            </w:pPr>
          </w:p>
        </w:tc>
      </w:tr>
    </w:tbl>
    <w:p w14:paraId="6EAB81F1">
      <w:pPr>
        <w:snapToGrid w:val="0"/>
        <w:spacing w:line="360" w:lineRule="auto"/>
        <w:rPr>
          <w:rFonts w:ascii="宋体" w:hAnsi="宋体"/>
          <w:b/>
          <w:kern w:val="0"/>
          <w:sz w:val="24"/>
          <w:szCs w:val="21"/>
        </w:rPr>
      </w:pPr>
      <w:r>
        <w:rPr>
          <w:rFonts w:hint="eastAsia" w:ascii="宋体" w:hAnsi="宋体"/>
          <w:b/>
          <w:kern w:val="0"/>
          <w:sz w:val="24"/>
          <w:szCs w:val="21"/>
        </w:rPr>
        <w:t>注：本表后附合同或中标通知书复印件</w:t>
      </w:r>
      <w:r>
        <w:rPr>
          <w:rFonts w:hint="eastAsia" w:ascii="宋体" w:hAnsi="宋体"/>
          <w:b/>
          <w:color w:val="000000"/>
          <w:sz w:val="24"/>
        </w:rPr>
        <w:t>（复印件</w:t>
      </w:r>
      <w:r>
        <w:rPr>
          <w:rFonts w:ascii="宋体" w:hAnsi="宋体"/>
          <w:b/>
          <w:color w:val="000000"/>
          <w:sz w:val="24"/>
        </w:rPr>
        <w:t>加盖单位公章</w:t>
      </w:r>
      <w:r>
        <w:rPr>
          <w:rFonts w:hint="eastAsia" w:ascii="宋体" w:hAnsi="宋体"/>
          <w:b/>
          <w:color w:val="000000"/>
          <w:sz w:val="24"/>
        </w:rPr>
        <w:t>）</w:t>
      </w:r>
    </w:p>
    <w:p w14:paraId="10115F73">
      <w:pPr>
        <w:snapToGrid w:val="0"/>
        <w:spacing w:line="360" w:lineRule="auto"/>
        <w:rPr>
          <w:rFonts w:ascii="宋体" w:hAnsi="宋体"/>
          <w:b/>
          <w:kern w:val="0"/>
          <w:sz w:val="24"/>
          <w:szCs w:val="21"/>
        </w:rPr>
      </w:pPr>
    </w:p>
    <w:p w14:paraId="6B58DA5E">
      <w:pPr>
        <w:rPr>
          <w:rFonts w:ascii="宋体" w:hAnsi="宋体"/>
        </w:rPr>
      </w:pPr>
    </w:p>
    <w:p w14:paraId="20EBA94F">
      <w:pPr>
        <w:pStyle w:val="6"/>
        <w:adjustRightInd w:val="0"/>
        <w:snapToGrid w:val="0"/>
        <w:spacing w:line="360" w:lineRule="auto"/>
        <w:rPr>
          <w:rFonts w:hint="eastAsia" w:hAnsi="宋体" w:cs="宋体"/>
          <w:bCs/>
          <w:color w:val="000000"/>
          <w:sz w:val="28"/>
          <w:szCs w:val="28"/>
        </w:rPr>
      </w:pPr>
      <w:r>
        <w:rPr>
          <w:rFonts w:hAnsi="宋体" w:cs="宋体"/>
          <w:b/>
          <w:color w:val="000000"/>
          <w:sz w:val="28"/>
          <w:szCs w:val="28"/>
        </w:rPr>
        <w:br w:type="page"/>
      </w:r>
      <w:r>
        <w:rPr>
          <w:rFonts w:hint="eastAsia" w:hAnsi="宋体" w:cs="宋体"/>
          <w:bCs/>
          <w:color w:val="000000"/>
          <w:sz w:val="28"/>
          <w:szCs w:val="28"/>
        </w:rPr>
        <w:t>6.</w:t>
      </w:r>
      <w:r>
        <w:rPr>
          <w:rFonts w:hint="eastAsia" w:hAnsi="宋体" w:cs="宋体"/>
          <w:bCs/>
          <w:color w:val="000000"/>
          <w:sz w:val="28"/>
          <w:szCs w:val="28"/>
          <w:lang w:eastAsia="zh-CN"/>
        </w:rPr>
        <w:t>报价人</w:t>
      </w:r>
      <w:r>
        <w:rPr>
          <w:rFonts w:hint="eastAsia" w:hAnsi="宋体" w:cs="宋体"/>
          <w:bCs/>
          <w:color w:val="000000"/>
          <w:sz w:val="28"/>
          <w:szCs w:val="28"/>
        </w:rPr>
        <w:t>目前涉及的诉讼案件或仲裁的资料。（格式自拟）</w:t>
      </w:r>
    </w:p>
    <w:p w14:paraId="0E0458F0">
      <w:pPr>
        <w:pStyle w:val="6"/>
        <w:adjustRightInd w:val="0"/>
        <w:snapToGrid w:val="0"/>
        <w:spacing w:line="360" w:lineRule="auto"/>
        <w:rPr>
          <w:rFonts w:hint="eastAsia" w:hAnsi="宋体" w:cs="宋体"/>
          <w:bCs/>
          <w:color w:val="000000"/>
          <w:sz w:val="28"/>
          <w:szCs w:val="28"/>
        </w:rPr>
      </w:pPr>
      <w:r>
        <w:rPr>
          <w:rFonts w:hAnsi="宋体" w:cs="宋体"/>
          <w:b/>
          <w:color w:val="000000"/>
          <w:sz w:val="28"/>
          <w:szCs w:val="28"/>
        </w:rPr>
        <w:br w:type="page"/>
      </w:r>
      <w:r>
        <w:rPr>
          <w:rFonts w:hint="eastAsia" w:hAnsi="宋体" w:cs="宋体"/>
          <w:bCs/>
          <w:color w:val="000000"/>
          <w:sz w:val="28"/>
          <w:szCs w:val="28"/>
        </w:rPr>
        <w:t>7.20</w:t>
      </w:r>
      <w:r>
        <w:rPr>
          <w:rFonts w:hint="eastAsia" w:hAnsi="宋体" w:cs="宋体"/>
          <w:bCs/>
          <w:color w:val="000000"/>
          <w:sz w:val="28"/>
          <w:szCs w:val="28"/>
          <w:lang w:val="en-US" w:eastAsia="zh-CN"/>
        </w:rPr>
        <w:t>22</w:t>
      </w:r>
      <w:r>
        <w:rPr>
          <w:rFonts w:hint="eastAsia" w:hAnsi="宋体" w:cs="宋体"/>
          <w:bCs/>
          <w:color w:val="000000"/>
          <w:sz w:val="28"/>
          <w:szCs w:val="28"/>
        </w:rPr>
        <w:t>年、202</w:t>
      </w:r>
      <w:r>
        <w:rPr>
          <w:rFonts w:hint="eastAsia" w:hAnsi="宋体" w:cs="宋体"/>
          <w:bCs/>
          <w:color w:val="000000"/>
          <w:sz w:val="28"/>
          <w:szCs w:val="28"/>
          <w:lang w:val="en-US" w:eastAsia="zh-CN"/>
        </w:rPr>
        <w:t>3</w:t>
      </w:r>
      <w:r>
        <w:rPr>
          <w:rFonts w:hint="eastAsia" w:hAnsi="宋体" w:cs="宋体"/>
          <w:bCs/>
          <w:color w:val="000000"/>
          <w:sz w:val="28"/>
          <w:szCs w:val="28"/>
        </w:rPr>
        <w:t>年、202</w:t>
      </w:r>
      <w:r>
        <w:rPr>
          <w:rFonts w:hint="eastAsia" w:hAnsi="宋体" w:cs="宋体"/>
          <w:bCs/>
          <w:color w:val="000000"/>
          <w:sz w:val="28"/>
          <w:szCs w:val="28"/>
          <w:lang w:val="en-US" w:eastAsia="zh-CN"/>
        </w:rPr>
        <w:t>4</w:t>
      </w:r>
      <w:r>
        <w:rPr>
          <w:rFonts w:hint="eastAsia" w:hAnsi="宋体" w:cs="宋体"/>
          <w:bCs/>
          <w:color w:val="000000"/>
          <w:sz w:val="28"/>
          <w:szCs w:val="28"/>
        </w:rPr>
        <w:t>年财务报表（资产负债表、损益表、现金流量表）及经第三方审计的三年审计报告；（复印件加盖单位公章）</w:t>
      </w:r>
    </w:p>
    <w:p w14:paraId="52681CB0">
      <w:pPr>
        <w:pStyle w:val="6"/>
        <w:adjustRightInd w:val="0"/>
        <w:snapToGrid w:val="0"/>
        <w:spacing w:line="360" w:lineRule="auto"/>
        <w:rPr>
          <w:rFonts w:hint="eastAsia" w:hAnsi="宋体" w:cs="宋体"/>
          <w:bCs/>
          <w:sz w:val="28"/>
          <w:szCs w:val="28"/>
        </w:rPr>
      </w:pPr>
      <w:r>
        <w:rPr>
          <w:rFonts w:hAnsi="宋体" w:cs="宋体"/>
          <w:b/>
          <w:color w:val="000000"/>
          <w:sz w:val="28"/>
          <w:szCs w:val="28"/>
        </w:rPr>
        <w:br w:type="page"/>
      </w:r>
      <w:r>
        <w:rPr>
          <w:rFonts w:hint="eastAsia" w:hAnsi="宋体" w:cs="宋体"/>
          <w:bCs/>
          <w:color w:val="000000"/>
          <w:sz w:val="28"/>
          <w:szCs w:val="28"/>
        </w:rPr>
        <w:t>8.</w:t>
      </w:r>
      <w:r>
        <w:rPr>
          <w:rFonts w:hint="eastAsia" w:hAnsi="宋体" w:cs="宋体"/>
          <w:bCs/>
          <w:sz w:val="28"/>
          <w:szCs w:val="28"/>
        </w:rPr>
        <w:t>“信用中国”网站（www.creditchina.gov.cn）中未被列入失信被执行人、重大税收违法案件当事人名单（附</w:t>
      </w:r>
      <w:r>
        <w:rPr>
          <w:rFonts w:hint="eastAsia" w:hAnsi="宋体" w:cs="宋体"/>
          <w:bCs/>
          <w:sz w:val="28"/>
          <w:szCs w:val="28"/>
          <w:lang w:eastAsia="zh-CN"/>
        </w:rPr>
        <w:t>报价人</w:t>
      </w:r>
      <w:r>
        <w:rPr>
          <w:rFonts w:hint="eastAsia" w:hAnsi="宋体" w:cs="宋体"/>
          <w:bCs/>
          <w:sz w:val="28"/>
          <w:szCs w:val="28"/>
        </w:rPr>
        <w:t>“信用中国”网站下载页面复印件加盖单位公章）。</w:t>
      </w:r>
    </w:p>
    <w:p w14:paraId="6838D90F">
      <w:pPr>
        <w:spacing w:line="360" w:lineRule="auto"/>
        <w:rPr>
          <w:rFonts w:hint="eastAsia" w:ascii="宋体" w:hAnsi="宋体" w:cs="宋体"/>
          <w:bCs/>
          <w:sz w:val="28"/>
          <w:szCs w:val="28"/>
        </w:rPr>
      </w:pPr>
      <w:r>
        <w:rPr>
          <w:rFonts w:ascii="宋体" w:hAnsi="宋体" w:cs="宋体"/>
          <w:b/>
          <w:sz w:val="28"/>
          <w:szCs w:val="28"/>
        </w:rPr>
        <w:br w:type="page"/>
      </w:r>
      <w:r>
        <w:rPr>
          <w:rFonts w:ascii="宋体" w:hAnsi="宋体" w:cs="宋体"/>
          <w:bCs/>
          <w:sz w:val="28"/>
          <w:szCs w:val="28"/>
        </w:rPr>
        <w:t>9</w:t>
      </w:r>
      <w:r>
        <w:rPr>
          <w:rFonts w:hint="eastAsia" w:ascii="宋体" w:hAnsi="宋体" w:cs="宋体"/>
          <w:bCs/>
          <w:sz w:val="28"/>
          <w:szCs w:val="28"/>
        </w:rPr>
        <w:t>.</w:t>
      </w:r>
      <w:r>
        <w:rPr>
          <w:rFonts w:hint="eastAsia" w:ascii="宋体" w:hAnsi="宋体" w:cs="宋体"/>
          <w:bCs/>
          <w:sz w:val="28"/>
          <w:szCs w:val="28"/>
          <w:lang w:eastAsia="zh-CN"/>
        </w:rPr>
        <w:t>报价人</w:t>
      </w:r>
      <w:r>
        <w:rPr>
          <w:rFonts w:hint="eastAsia" w:ascii="宋体" w:hAnsi="宋体" w:cs="宋体"/>
          <w:bCs/>
          <w:sz w:val="28"/>
          <w:szCs w:val="28"/>
        </w:rPr>
        <w:t>认为需要提供的其它商务文件</w:t>
      </w:r>
    </w:p>
    <w:p w14:paraId="142C8476">
      <w:pPr>
        <w:adjustRightInd w:val="0"/>
        <w:snapToGrid w:val="0"/>
        <w:ind w:firstLine="420" w:firstLineChars="200"/>
        <w:rPr>
          <w:rFonts w:ascii="宋体" w:hAnsi="宋体"/>
        </w:rPr>
      </w:pPr>
    </w:p>
    <w:p w14:paraId="09C07498">
      <w:pPr>
        <w:autoSpaceDE w:val="0"/>
        <w:autoSpaceDN w:val="0"/>
        <w:adjustRightInd w:val="0"/>
        <w:spacing w:line="360" w:lineRule="auto"/>
        <w:rPr>
          <w:rFonts w:ascii="宋体" w:hAnsi="宋体" w:cs="宋体"/>
          <w:szCs w:val="21"/>
          <w:lang w:val="zh-CN"/>
        </w:rPr>
      </w:pPr>
    </w:p>
    <w:p w14:paraId="553EB4B6">
      <w:pPr>
        <w:pStyle w:val="3"/>
        <w:keepLines w:val="0"/>
        <w:widowControl/>
        <w:spacing w:before="0" w:after="0" w:line="360" w:lineRule="auto"/>
        <w:jc w:val="left"/>
        <w:rPr>
          <w:rFonts w:ascii="宋体" w:hAnsi="宋体" w:eastAsia="宋体" w:cs="宋体"/>
          <w:bCs w:val="0"/>
          <w:sz w:val="28"/>
          <w:szCs w:val="28"/>
          <w:lang w:val="zh-CN"/>
        </w:rPr>
        <w:sectPr>
          <w:headerReference r:id="rId16" w:type="first"/>
          <w:footerReference r:id="rId17" w:type="even"/>
          <w:type w:val="continuous"/>
          <w:pgSz w:w="11907" w:h="16840"/>
          <w:pgMar w:top="1440" w:right="1800" w:bottom="1440" w:left="1800" w:header="992" w:footer="851" w:gutter="0"/>
          <w:cols w:space="720" w:num="1"/>
          <w:docGrid w:linePitch="286" w:charSpace="0"/>
        </w:sectPr>
      </w:pPr>
      <w:bookmarkStart w:id="31" w:name="_Toc515545680"/>
    </w:p>
    <w:p w14:paraId="562156A7">
      <w:pPr>
        <w:pStyle w:val="3"/>
        <w:keepLines w:val="0"/>
        <w:widowControl/>
        <w:spacing w:before="0" w:after="0" w:line="360" w:lineRule="auto"/>
        <w:jc w:val="left"/>
        <w:rPr>
          <w:rFonts w:ascii="宋体" w:hAnsi="宋体" w:eastAsia="宋体" w:cs="宋体"/>
          <w:bCs w:val="0"/>
          <w:sz w:val="28"/>
          <w:szCs w:val="28"/>
          <w:lang w:val="zh-CN"/>
        </w:rPr>
      </w:pPr>
      <w:r>
        <w:rPr>
          <w:rFonts w:hint="eastAsia" w:ascii="宋体" w:hAnsi="宋体" w:eastAsia="宋体" w:cs="宋体"/>
          <w:bCs w:val="0"/>
          <w:sz w:val="28"/>
          <w:szCs w:val="28"/>
          <w:lang w:val="en-US" w:eastAsia="zh-CN"/>
        </w:rPr>
        <w:t>六</w:t>
      </w:r>
      <w:r>
        <w:rPr>
          <w:rFonts w:hint="eastAsia" w:ascii="宋体" w:hAnsi="宋体" w:eastAsia="宋体" w:cs="宋体"/>
          <w:bCs w:val="0"/>
          <w:sz w:val="28"/>
          <w:szCs w:val="28"/>
          <w:lang w:val="zh-CN"/>
        </w:rPr>
        <w:t>、承诺书</w:t>
      </w:r>
      <w:bookmarkEnd w:id="30"/>
      <w:bookmarkEnd w:id="31"/>
    </w:p>
    <w:p w14:paraId="2D94655A">
      <w:pPr>
        <w:spacing w:line="360" w:lineRule="auto"/>
        <w:jc w:val="center"/>
        <w:rPr>
          <w:rFonts w:ascii="宋体" w:hAnsi="宋体"/>
          <w:sz w:val="32"/>
          <w:szCs w:val="32"/>
        </w:rPr>
      </w:pPr>
      <w:r>
        <w:rPr>
          <w:rFonts w:hint="eastAsia" w:ascii="宋体" w:hAnsi="宋体"/>
          <w:sz w:val="32"/>
          <w:szCs w:val="32"/>
        </w:rPr>
        <w:t>承诺书</w:t>
      </w:r>
    </w:p>
    <w:p w14:paraId="58065442">
      <w:pPr>
        <w:spacing w:line="360" w:lineRule="auto"/>
        <w:ind w:firstLine="540" w:firstLineChars="225"/>
        <w:rPr>
          <w:rFonts w:ascii="宋体" w:hAnsi="宋体" w:cs="宋体"/>
          <w:kern w:val="0"/>
          <w:sz w:val="24"/>
          <w:lang w:val="zh-CN"/>
        </w:rPr>
      </w:pPr>
      <w:r>
        <w:rPr>
          <w:rFonts w:hint="eastAsia" w:ascii="宋体" w:hAnsi="宋体" w:cs="宋体"/>
          <w:kern w:val="0"/>
          <w:sz w:val="24"/>
          <w:lang w:val="zh-CN"/>
        </w:rPr>
        <w:t>承诺书内容应包括报价人须承诺按照国家和内蒙古自治区有关规定创建安全质量标准化工地、保证不拖欠工程款和农民工工资承诺、保证配合询价人、监理的监督工作和服从管理的承诺等。</w:t>
      </w:r>
    </w:p>
    <w:p w14:paraId="05EBE236">
      <w:pPr>
        <w:spacing w:line="360" w:lineRule="auto"/>
        <w:ind w:firstLine="540" w:firstLineChars="225"/>
        <w:rPr>
          <w:rFonts w:ascii="宋体" w:hAnsi="宋体" w:cs="宋体"/>
          <w:kern w:val="0"/>
          <w:sz w:val="24"/>
          <w:lang w:val="zh-CN"/>
        </w:rPr>
      </w:pPr>
    </w:p>
    <w:p w14:paraId="6CE75466">
      <w:pPr>
        <w:wordWrap w:val="0"/>
        <w:jc w:val="right"/>
        <w:rPr>
          <w:rFonts w:ascii="宋体" w:hAnsi="宋体"/>
        </w:rPr>
      </w:pPr>
      <w:bookmarkStart w:id="32" w:name="_Toc311279054"/>
      <w:bookmarkStart w:id="33" w:name="_Toc515545681"/>
      <w:r>
        <w:rPr>
          <w:rFonts w:ascii="宋体" w:hAnsi="宋体" w:eastAsia="宋体" w:cs="宋体"/>
          <w:bCs w:val="0"/>
          <w:sz w:val="28"/>
          <w:szCs w:val="28"/>
          <w:lang w:val="zh-CN"/>
        </w:rPr>
        <w:br w:type="page"/>
      </w:r>
      <w:bookmarkEnd w:id="32"/>
      <w:bookmarkEnd w:id="33"/>
    </w:p>
    <w:p w14:paraId="54254BFC">
      <w:pPr>
        <w:pStyle w:val="3"/>
        <w:keepLines w:val="0"/>
        <w:widowControl/>
        <w:spacing w:before="0" w:after="0" w:line="360" w:lineRule="auto"/>
        <w:jc w:val="left"/>
        <w:rPr>
          <w:rFonts w:ascii="宋体" w:hAnsi="宋体" w:eastAsia="宋体" w:cs="宋体"/>
          <w:bCs w:val="0"/>
          <w:sz w:val="28"/>
          <w:szCs w:val="28"/>
          <w:lang w:val="zh-CN"/>
        </w:rPr>
      </w:pPr>
      <w:bookmarkStart w:id="34" w:name="_Toc515545682"/>
      <w:r>
        <w:rPr>
          <w:rFonts w:hint="eastAsia" w:ascii="宋体" w:hAnsi="宋体" w:eastAsia="宋体" w:cs="宋体"/>
          <w:bCs w:val="0"/>
          <w:sz w:val="28"/>
          <w:szCs w:val="28"/>
          <w:lang w:val="en-US" w:eastAsia="zh-CN"/>
        </w:rPr>
        <w:t>七</w:t>
      </w:r>
      <w:r>
        <w:rPr>
          <w:rFonts w:hint="eastAsia" w:ascii="宋体" w:hAnsi="宋体" w:eastAsia="宋体" w:cs="宋体"/>
          <w:bCs w:val="0"/>
          <w:sz w:val="28"/>
          <w:szCs w:val="28"/>
          <w:lang w:val="zh-CN"/>
        </w:rPr>
        <w:t>、报价人认为需要提供的其它文件</w:t>
      </w:r>
      <w:bookmarkEnd w:id="34"/>
    </w:p>
    <w:p w14:paraId="24F639E2">
      <w:pPr>
        <w:keepNext/>
        <w:widowControl/>
        <w:spacing w:line="360" w:lineRule="auto"/>
        <w:jc w:val="center"/>
        <w:outlineLvl w:val="1"/>
        <w:rPr>
          <w:rFonts w:ascii="宋体" w:hAnsi="宋体"/>
          <w:kern w:val="0"/>
          <w:sz w:val="36"/>
          <w:szCs w:val="36"/>
        </w:rPr>
      </w:pPr>
      <w:r>
        <w:rPr>
          <w:rFonts w:ascii="宋体" w:hAnsi="宋体"/>
          <w:sz w:val="24"/>
        </w:rPr>
        <w:br w:type="page"/>
      </w:r>
      <w:bookmarkStart w:id="35" w:name="_Toc515545683"/>
      <w:bookmarkStart w:id="36" w:name="_Toc425252062"/>
      <w:bookmarkStart w:id="37" w:name="_Toc513797819"/>
      <w:r>
        <w:rPr>
          <w:rFonts w:hint="eastAsia" w:ascii="宋体" w:hAnsi="宋体"/>
          <w:kern w:val="0"/>
          <w:sz w:val="36"/>
          <w:szCs w:val="36"/>
        </w:rPr>
        <w:t>第二节</w:t>
      </w:r>
      <w:r>
        <w:rPr>
          <w:rFonts w:hint="eastAsia" w:ascii="宋体" w:hAnsi="宋体"/>
          <w:kern w:val="0"/>
          <w:sz w:val="36"/>
          <w:szCs w:val="36"/>
          <w:lang w:eastAsia="zh-CN"/>
        </w:rPr>
        <w:t>报价</w:t>
      </w:r>
      <w:r>
        <w:rPr>
          <w:rFonts w:hint="eastAsia" w:ascii="宋体" w:hAnsi="宋体"/>
          <w:kern w:val="0"/>
          <w:sz w:val="36"/>
          <w:szCs w:val="36"/>
        </w:rPr>
        <w:t>文件商务格式（二）</w:t>
      </w:r>
      <w:bookmarkEnd w:id="35"/>
      <w:bookmarkEnd w:id="36"/>
      <w:bookmarkEnd w:id="37"/>
    </w:p>
    <w:p w14:paraId="73A89B85">
      <w:pPr>
        <w:spacing w:before="120" w:beforeLines="50" w:after="120" w:afterLines="50" w:line="360" w:lineRule="auto"/>
        <w:ind w:right="-275" w:rightChars="-131"/>
        <w:jc w:val="center"/>
        <w:rPr>
          <w:rFonts w:ascii="宋体" w:hAnsi="宋体"/>
          <w:b/>
          <w:sz w:val="36"/>
          <w:szCs w:val="36"/>
          <w:u w:val="single"/>
        </w:rPr>
      </w:pPr>
    </w:p>
    <w:p w14:paraId="38B459AE">
      <w:pPr>
        <w:spacing w:before="120" w:beforeLines="50" w:after="120" w:afterLines="50" w:line="360" w:lineRule="auto"/>
        <w:ind w:right="-275" w:rightChars="-131"/>
        <w:jc w:val="center"/>
        <w:rPr>
          <w:rFonts w:ascii="宋体" w:hAnsi="宋体"/>
          <w:b/>
          <w:sz w:val="36"/>
          <w:szCs w:val="36"/>
        </w:rPr>
      </w:pPr>
      <w:r>
        <w:rPr>
          <w:rFonts w:hint="eastAsia" w:ascii="宋体" w:hAnsi="宋体"/>
          <w:b/>
          <w:sz w:val="36"/>
          <w:szCs w:val="36"/>
          <w:u w:val="single"/>
        </w:rPr>
        <w:t xml:space="preserve">        (工程名称)       </w:t>
      </w:r>
    </w:p>
    <w:p w14:paraId="264C32FB">
      <w:pPr>
        <w:spacing w:before="120" w:beforeLines="50" w:after="120" w:afterLines="50" w:line="360" w:lineRule="auto"/>
        <w:ind w:right="-275" w:rightChars="-131"/>
        <w:rPr>
          <w:rFonts w:ascii="宋体" w:hAnsi="宋体"/>
          <w:b/>
          <w:sz w:val="36"/>
          <w:szCs w:val="36"/>
        </w:rPr>
      </w:pPr>
    </w:p>
    <w:p w14:paraId="2162B209">
      <w:pPr>
        <w:spacing w:before="120" w:beforeLines="50" w:after="120" w:afterLines="50" w:line="360" w:lineRule="auto"/>
        <w:jc w:val="center"/>
        <w:rPr>
          <w:rFonts w:ascii="宋体" w:hAnsi="宋体"/>
          <w:b/>
          <w:sz w:val="72"/>
          <w:szCs w:val="72"/>
        </w:rPr>
      </w:pPr>
      <w:r>
        <w:rPr>
          <w:rFonts w:hint="eastAsia" w:ascii="宋体" w:hAnsi="宋体"/>
          <w:b/>
          <w:sz w:val="72"/>
          <w:szCs w:val="72"/>
          <w:lang w:eastAsia="zh-CN"/>
        </w:rPr>
        <w:t>报价</w:t>
      </w:r>
      <w:r>
        <w:rPr>
          <w:rFonts w:hint="eastAsia" w:ascii="宋体" w:hAnsi="宋体"/>
          <w:b/>
          <w:sz w:val="72"/>
          <w:szCs w:val="72"/>
        </w:rPr>
        <w:t>文件</w:t>
      </w:r>
    </w:p>
    <w:p w14:paraId="778B58BB">
      <w:pPr>
        <w:spacing w:before="120" w:beforeLines="50" w:after="120" w:afterLines="50" w:line="360" w:lineRule="auto"/>
        <w:jc w:val="center"/>
        <w:rPr>
          <w:rFonts w:ascii="宋体" w:hAnsi="宋体"/>
          <w:b/>
          <w:bCs/>
          <w:sz w:val="36"/>
          <w:szCs w:val="36"/>
        </w:rPr>
      </w:pPr>
    </w:p>
    <w:p w14:paraId="44178FD2">
      <w:pPr>
        <w:spacing w:before="120" w:beforeLines="50" w:after="120" w:afterLines="50" w:line="360" w:lineRule="auto"/>
        <w:jc w:val="center"/>
        <w:rPr>
          <w:rFonts w:ascii="宋体" w:hAnsi="宋体"/>
          <w:b/>
          <w:bCs/>
          <w:sz w:val="36"/>
          <w:szCs w:val="36"/>
        </w:rPr>
      </w:pPr>
    </w:p>
    <w:p w14:paraId="74028D82">
      <w:pPr>
        <w:spacing w:before="120" w:beforeLines="50" w:after="120" w:afterLines="50" w:line="360" w:lineRule="auto"/>
        <w:ind w:firstLine="2923" w:firstLineChars="1040"/>
        <w:rPr>
          <w:rFonts w:ascii="宋体" w:hAnsi="宋体"/>
          <w:b/>
          <w:sz w:val="28"/>
          <w:u w:val="single"/>
        </w:rPr>
      </w:pPr>
      <w:r>
        <w:rPr>
          <w:rFonts w:hint="eastAsia" w:ascii="宋体" w:hAnsi="宋体"/>
          <w:b/>
          <w:sz w:val="28"/>
          <w:lang w:eastAsia="zh-CN"/>
        </w:rPr>
        <w:t>询价</w:t>
      </w:r>
      <w:r>
        <w:rPr>
          <w:rFonts w:hint="eastAsia" w:ascii="宋体" w:hAnsi="宋体"/>
          <w:b/>
          <w:sz w:val="28"/>
        </w:rPr>
        <w:t>编号：</w:t>
      </w:r>
    </w:p>
    <w:p w14:paraId="40281466">
      <w:pPr>
        <w:spacing w:before="120" w:beforeLines="50" w:after="120" w:afterLines="50" w:line="360" w:lineRule="auto"/>
        <w:rPr>
          <w:rFonts w:ascii="宋体" w:hAnsi="宋体"/>
          <w:b/>
          <w:sz w:val="30"/>
          <w:szCs w:val="30"/>
          <w:u w:val="single"/>
        </w:rPr>
      </w:pPr>
    </w:p>
    <w:p w14:paraId="3EFCD6B1">
      <w:pPr>
        <w:spacing w:before="120" w:beforeLines="50" w:after="120" w:afterLines="50" w:line="360" w:lineRule="auto"/>
        <w:rPr>
          <w:rFonts w:ascii="宋体" w:hAnsi="宋体"/>
          <w:b/>
          <w:sz w:val="30"/>
          <w:szCs w:val="30"/>
          <w:u w:val="single"/>
        </w:rPr>
      </w:pPr>
    </w:p>
    <w:p w14:paraId="6F4BB49D">
      <w:pPr>
        <w:spacing w:before="120" w:beforeLines="50" w:after="120" w:afterLines="50" w:line="360" w:lineRule="auto"/>
        <w:rPr>
          <w:rFonts w:ascii="宋体" w:hAnsi="宋体"/>
          <w:b/>
          <w:sz w:val="30"/>
          <w:szCs w:val="30"/>
          <w:u w:val="single"/>
        </w:rPr>
      </w:pPr>
      <w:r>
        <w:rPr>
          <w:rFonts w:hint="eastAsia" w:ascii="宋体" w:hAnsi="宋体"/>
          <w:b/>
          <w:sz w:val="30"/>
          <w:szCs w:val="30"/>
          <w:lang w:eastAsia="zh-CN"/>
        </w:rPr>
        <w:t>报价</w:t>
      </w:r>
      <w:r>
        <w:rPr>
          <w:rFonts w:hint="eastAsia" w:ascii="宋体" w:hAnsi="宋体"/>
          <w:b/>
          <w:sz w:val="30"/>
          <w:szCs w:val="30"/>
        </w:rPr>
        <w:t>文件内容：</w:t>
      </w:r>
      <w:r>
        <w:rPr>
          <w:rFonts w:hint="eastAsia" w:ascii="宋体" w:hAnsi="宋体"/>
          <w:b/>
          <w:sz w:val="30"/>
          <w:szCs w:val="30"/>
          <w:u w:val="single"/>
        </w:rPr>
        <w:t xml:space="preserve">          商务文件（二）                  </w:t>
      </w:r>
    </w:p>
    <w:p w14:paraId="4A75D8C9">
      <w:pPr>
        <w:spacing w:before="120" w:beforeLines="50" w:after="120" w:afterLines="50" w:line="360" w:lineRule="auto"/>
        <w:rPr>
          <w:rFonts w:ascii="宋体" w:hAnsi="宋体"/>
          <w:b/>
          <w:spacing w:val="176"/>
          <w:sz w:val="30"/>
          <w:szCs w:val="30"/>
        </w:rPr>
      </w:pPr>
    </w:p>
    <w:p w14:paraId="0BE0D6B9">
      <w:pPr>
        <w:spacing w:before="120" w:beforeLines="50" w:after="120" w:afterLines="50" w:line="360" w:lineRule="auto"/>
        <w:rPr>
          <w:rFonts w:ascii="宋体" w:hAnsi="宋体"/>
          <w:b/>
          <w:sz w:val="30"/>
          <w:szCs w:val="30"/>
          <w:u w:val="single"/>
        </w:rPr>
      </w:pPr>
      <w:r>
        <w:rPr>
          <w:rFonts w:hint="eastAsia" w:ascii="宋体" w:hAnsi="宋体"/>
          <w:b/>
          <w:spacing w:val="176"/>
          <w:sz w:val="30"/>
          <w:szCs w:val="30"/>
          <w:lang w:eastAsia="zh-CN"/>
        </w:rPr>
        <w:t>报价人</w:t>
      </w:r>
      <w:r>
        <w:rPr>
          <w:rFonts w:hint="eastAsia" w:ascii="宋体" w:hAnsi="宋体"/>
          <w:b/>
          <w:sz w:val="30"/>
          <w:szCs w:val="30"/>
        </w:rPr>
        <w:t>：</w:t>
      </w:r>
      <w:r>
        <w:rPr>
          <w:rFonts w:hint="eastAsia" w:ascii="宋体" w:hAnsi="宋体"/>
          <w:b/>
          <w:sz w:val="30"/>
          <w:szCs w:val="30"/>
          <w:u w:val="single"/>
        </w:rPr>
        <w:tab/>
      </w:r>
      <w:r>
        <w:rPr>
          <w:rFonts w:hint="eastAsia" w:ascii="宋体" w:hAnsi="宋体"/>
          <w:b/>
          <w:sz w:val="30"/>
          <w:szCs w:val="30"/>
          <w:u w:val="single"/>
        </w:rPr>
        <w:tab/>
      </w:r>
      <w:r>
        <w:rPr>
          <w:rFonts w:hint="eastAsia" w:ascii="宋体" w:hAnsi="宋体"/>
          <w:b/>
          <w:sz w:val="30"/>
          <w:szCs w:val="30"/>
          <w:u w:val="single"/>
        </w:rPr>
        <w:t xml:space="preserve">                 （盖章）</w:t>
      </w:r>
    </w:p>
    <w:p w14:paraId="42696D7B">
      <w:pPr>
        <w:spacing w:before="120" w:beforeLines="50" w:after="120" w:afterLines="50" w:line="360" w:lineRule="auto"/>
        <w:rPr>
          <w:rFonts w:ascii="宋体" w:hAnsi="宋体"/>
          <w:b/>
          <w:sz w:val="30"/>
          <w:szCs w:val="30"/>
          <w:u w:val="single"/>
        </w:rPr>
      </w:pPr>
    </w:p>
    <w:p w14:paraId="12192D36">
      <w:pPr>
        <w:spacing w:before="120" w:beforeLines="50" w:after="120" w:afterLines="50" w:line="360" w:lineRule="auto"/>
        <w:rPr>
          <w:rFonts w:ascii="宋体" w:hAnsi="宋体"/>
          <w:b/>
          <w:sz w:val="30"/>
          <w:szCs w:val="30"/>
        </w:rPr>
      </w:pPr>
      <w:r>
        <w:rPr>
          <w:rFonts w:hint="eastAsia" w:ascii="宋体" w:hAnsi="宋体"/>
          <w:b/>
          <w:sz w:val="30"/>
          <w:szCs w:val="30"/>
        </w:rPr>
        <w:t>法定代表人或</w:t>
      </w:r>
      <w:r>
        <w:rPr>
          <w:rFonts w:hint="eastAsia" w:ascii="宋体" w:hAnsi="宋体"/>
          <w:b/>
          <w:spacing w:val="40"/>
          <w:sz w:val="30"/>
          <w:szCs w:val="30"/>
        </w:rPr>
        <w:t>委托代理人</w:t>
      </w:r>
      <w:r>
        <w:rPr>
          <w:rFonts w:hint="eastAsia" w:ascii="宋体" w:hAnsi="宋体"/>
          <w:b/>
          <w:sz w:val="30"/>
          <w:szCs w:val="30"/>
        </w:rPr>
        <w:t>：</w:t>
      </w:r>
      <w:r>
        <w:rPr>
          <w:rFonts w:ascii="宋体" w:hAnsi="宋体"/>
          <w:b/>
          <w:sz w:val="30"/>
          <w:szCs w:val="30"/>
          <w:u w:val="single"/>
        </w:rPr>
        <w:t xml:space="preserve">   （签字）</w:t>
      </w:r>
    </w:p>
    <w:p w14:paraId="1E5BD5F6">
      <w:pPr>
        <w:spacing w:before="120" w:beforeLines="50" w:after="120" w:afterLines="50" w:line="360" w:lineRule="auto"/>
        <w:rPr>
          <w:rFonts w:ascii="宋体" w:hAnsi="宋体"/>
          <w:b/>
          <w:sz w:val="30"/>
          <w:szCs w:val="30"/>
        </w:rPr>
      </w:pPr>
    </w:p>
    <w:p w14:paraId="47E00B73">
      <w:pPr>
        <w:rPr>
          <w:rFonts w:ascii="宋体" w:hAnsi="宋体"/>
          <w:b/>
          <w:sz w:val="30"/>
          <w:szCs w:val="30"/>
        </w:rPr>
      </w:pPr>
      <w:r>
        <w:rPr>
          <w:rFonts w:hint="eastAsia" w:ascii="宋体" w:hAnsi="宋体"/>
          <w:b/>
          <w:sz w:val="30"/>
          <w:szCs w:val="30"/>
        </w:rPr>
        <w:t>日期  ：年月日</w:t>
      </w:r>
    </w:p>
    <w:p w14:paraId="2FC9AFFF">
      <w:pPr>
        <w:rPr>
          <w:rFonts w:ascii="宋体" w:hAnsi="宋体"/>
        </w:rPr>
      </w:pPr>
    </w:p>
    <w:p w14:paraId="7EC428B4">
      <w:pPr>
        <w:autoSpaceDE w:val="0"/>
        <w:autoSpaceDN w:val="0"/>
        <w:adjustRightInd w:val="0"/>
        <w:spacing w:line="360" w:lineRule="auto"/>
        <w:jc w:val="center"/>
        <w:rPr>
          <w:rFonts w:ascii="宋体" w:hAnsi="宋体" w:cs="宋体"/>
          <w:szCs w:val="21"/>
          <w:lang w:val="zh-CN"/>
        </w:rPr>
      </w:pPr>
    </w:p>
    <w:p w14:paraId="6D1F6125">
      <w:pPr>
        <w:keepNext/>
        <w:keepLines/>
        <w:numPr>
          <w:ilvl w:val="0"/>
          <w:numId w:val="8"/>
        </w:numPr>
        <w:tabs>
          <w:tab w:val="left" w:pos="567"/>
          <w:tab w:val="left" w:pos="709"/>
          <w:tab w:val="left" w:pos="851"/>
        </w:tabs>
        <w:spacing w:line="360" w:lineRule="auto"/>
        <w:contextualSpacing/>
        <w:outlineLvl w:val="3"/>
        <w:rPr>
          <w:rFonts w:ascii="宋体" w:hAnsi="宋体"/>
          <w:b/>
          <w:bCs/>
          <w:sz w:val="25"/>
          <w:szCs w:val="28"/>
        </w:rPr>
      </w:pPr>
      <w:r>
        <w:rPr>
          <w:rFonts w:hint="eastAsia" w:ascii="宋体" w:hAnsi="宋体"/>
          <w:b/>
          <w:bCs/>
          <w:sz w:val="24"/>
        </w:rPr>
        <w:t>投  标  总  价</w:t>
      </w:r>
    </w:p>
    <w:p w14:paraId="6D1199A0">
      <w:pPr>
        <w:spacing w:before="120" w:beforeLines="50" w:after="120" w:afterLines="50" w:line="360" w:lineRule="auto"/>
        <w:rPr>
          <w:rFonts w:ascii="宋体" w:hAnsi="宋体"/>
        </w:rPr>
      </w:pPr>
      <w:r>
        <w:rPr>
          <w:rFonts w:hint="eastAsia" w:ascii="宋体" w:hAnsi="宋体"/>
          <w:sz w:val="24"/>
        </w:rPr>
        <w:t>招  标  人：</w:t>
      </w:r>
      <w:r>
        <w:rPr>
          <w:rFonts w:hint="eastAsia" w:ascii="宋体" w:hAnsi="宋体"/>
        </w:rPr>
        <w:t>__________________________________________________________________</w:t>
      </w:r>
    </w:p>
    <w:p w14:paraId="52263172">
      <w:pPr>
        <w:spacing w:before="120" w:beforeLines="50" w:after="120" w:afterLines="50" w:line="360" w:lineRule="auto"/>
        <w:rPr>
          <w:rFonts w:ascii="宋体" w:hAnsi="宋体"/>
        </w:rPr>
      </w:pPr>
    </w:p>
    <w:p w14:paraId="28664B77">
      <w:pPr>
        <w:spacing w:before="120" w:beforeLines="50" w:after="120" w:afterLines="50" w:line="360" w:lineRule="auto"/>
        <w:rPr>
          <w:rFonts w:ascii="宋体" w:hAnsi="宋体"/>
        </w:rPr>
      </w:pPr>
      <w:r>
        <w:rPr>
          <w:rFonts w:hint="eastAsia" w:ascii="宋体" w:hAnsi="宋体"/>
          <w:sz w:val="24"/>
        </w:rPr>
        <w:t>工 程 名 称：</w:t>
      </w:r>
      <w:r>
        <w:rPr>
          <w:rFonts w:hint="eastAsia" w:ascii="宋体" w:hAnsi="宋体"/>
        </w:rPr>
        <w:t>_________________________________________________________________</w:t>
      </w:r>
    </w:p>
    <w:p w14:paraId="6A441AFB">
      <w:pPr>
        <w:spacing w:before="120" w:beforeLines="50" w:after="120" w:afterLines="50" w:line="360" w:lineRule="auto"/>
        <w:rPr>
          <w:rFonts w:ascii="宋体" w:hAnsi="宋体"/>
          <w:sz w:val="24"/>
        </w:rPr>
      </w:pPr>
    </w:p>
    <w:p w14:paraId="28B0F045">
      <w:pPr>
        <w:spacing w:before="120" w:beforeLines="50" w:after="120" w:afterLines="50" w:line="360" w:lineRule="auto"/>
        <w:rPr>
          <w:rFonts w:ascii="宋体" w:hAnsi="宋体"/>
        </w:rPr>
      </w:pPr>
    </w:p>
    <w:p w14:paraId="28F0795B">
      <w:pPr>
        <w:spacing w:before="120" w:beforeLines="50" w:after="120" w:afterLines="50" w:line="360" w:lineRule="auto"/>
        <w:rPr>
          <w:rFonts w:ascii="宋体" w:hAnsi="宋体"/>
        </w:rPr>
      </w:pPr>
      <w:r>
        <w:rPr>
          <w:rFonts w:hint="eastAsia" w:ascii="宋体" w:hAnsi="宋体"/>
          <w:sz w:val="24"/>
        </w:rPr>
        <w:t>投 标 总 价（小写）：</w:t>
      </w:r>
      <w:r>
        <w:rPr>
          <w:rFonts w:hint="eastAsia" w:ascii="宋体" w:hAnsi="宋体"/>
        </w:rPr>
        <w:t>__________________________________________________________</w:t>
      </w:r>
    </w:p>
    <w:p w14:paraId="479AFA50">
      <w:pPr>
        <w:spacing w:before="120" w:beforeLines="50" w:after="120" w:afterLines="50" w:line="360" w:lineRule="auto"/>
        <w:ind w:firstLine="1200" w:firstLineChars="500"/>
        <w:rPr>
          <w:rFonts w:ascii="宋体" w:hAnsi="宋体"/>
        </w:rPr>
      </w:pPr>
      <w:r>
        <w:rPr>
          <w:rFonts w:hint="eastAsia" w:ascii="宋体" w:hAnsi="宋体"/>
          <w:sz w:val="24"/>
        </w:rPr>
        <w:t xml:space="preserve"> （大写）：</w:t>
      </w:r>
      <w:r>
        <w:rPr>
          <w:rFonts w:hint="eastAsia" w:ascii="宋体" w:hAnsi="宋体"/>
        </w:rPr>
        <w:t>_________________________________________________________</w:t>
      </w:r>
    </w:p>
    <w:p w14:paraId="36401A2C">
      <w:pPr>
        <w:spacing w:before="120" w:beforeLines="50" w:after="120" w:afterLines="50" w:line="360" w:lineRule="auto"/>
        <w:rPr>
          <w:rFonts w:ascii="宋体" w:hAnsi="宋体"/>
        </w:rPr>
      </w:pPr>
      <w:r>
        <w:rPr>
          <w:rFonts w:hint="eastAsia" w:ascii="宋体" w:hAnsi="宋体"/>
          <w:sz w:val="24"/>
        </w:rPr>
        <w:t>投  标  人：</w:t>
      </w:r>
      <w:r>
        <w:rPr>
          <w:rFonts w:hint="eastAsia" w:ascii="宋体" w:hAnsi="宋体"/>
        </w:rPr>
        <w:t>_______________________</w:t>
      </w:r>
      <w:r>
        <w:rPr>
          <w:rFonts w:hint="eastAsia" w:ascii="宋体" w:hAnsi="宋体"/>
          <w:u w:val="single"/>
        </w:rPr>
        <w:t xml:space="preserve">                       __</w:t>
      </w:r>
      <w:r>
        <w:rPr>
          <w:rFonts w:hint="eastAsia" w:ascii="宋体" w:hAnsi="宋体"/>
        </w:rPr>
        <w:t>___（单位盖章）</w:t>
      </w:r>
    </w:p>
    <w:p w14:paraId="5D57140C">
      <w:pPr>
        <w:spacing w:before="120" w:beforeLines="50" w:after="120" w:afterLines="50" w:line="360" w:lineRule="auto"/>
        <w:rPr>
          <w:rFonts w:ascii="宋体" w:hAnsi="宋体"/>
        </w:rPr>
      </w:pPr>
    </w:p>
    <w:p w14:paraId="44547E80">
      <w:pPr>
        <w:spacing w:before="120" w:beforeLines="50" w:after="120" w:afterLines="50" w:line="360" w:lineRule="auto"/>
        <w:rPr>
          <w:rFonts w:ascii="宋体" w:hAnsi="宋体"/>
          <w:spacing w:val="20"/>
          <w:sz w:val="24"/>
        </w:rPr>
      </w:pPr>
      <w:r>
        <w:rPr>
          <w:rFonts w:hint="eastAsia" w:ascii="宋体" w:hAnsi="宋体"/>
          <w:spacing w:val="20"/>
          <w:sz w:val="24"/>
        </w:rPr>
        <w:t>法定代表人</w:t>
      </w:r>
    </w:p>
    <w:p w14:paraId="1EE216B3">
      <w:pPr>
        <w:spacing w:before="120" w:beforeLines="50" w:after="120" w:afterLines="50" w:line="360" w:lineRule="auto"/>
        <w:ind w:left="5040" w:hanging="5040" w:hangingChars="1800"/>
        <w:rPr>
          <w:rFonts w:ascii="宋体" w:hAnsi="宋体"/>
        </w:rPr>
      </w:pPr>
      <w:r>
        <w:rPr>
          <w:rFonts w:hint="eastAsia" w:ascii="宋体" w:hAnsi="宋体"/>
          <w:spacing w:val="20"/>
          <w:sz w:val="24"/>
        </w:rPr>
        <w:t>或其授权人</w:t>
      </w:r>
      <w:r>
        <w:rPr>
          <w:rFonts w:hint="eastAsia" w:ascii="宋体" w:hAnsi="宋体"/>
          <w:sz w:val="24"/>
        </w:rPr>
        <w:t>:</w:t>
      </w:r>
      <w:r>
        <w:rPr>
          <w:rFonts w:hint="eastAsia" w:ascii="宋体" w:hAnsi="宋体"/>
        </w:rPr>
        <w:t xml:space="preserve"> _______________________________________________________________（签字）</w:t>
      </w:r>
      <w:r>
        <w:rPr>
          <w:rFonts w:ascii="宋体" w:hAnsi="宋体"/>
        </w:rPr>
        <w:br w:type="page"/>
      </w:r>
    </w:p>
    <w:p w14:paraId="52AF64C6">
      <w:pPr>
        <w:keepNext/>
        <w:keepLines/>
        <w:numPr>
          <w:ilvl w:val="0"/>
          <w:numId w:val="8"/>
        </w:numPr>
        <w:tabs>
          <w:tab w:val="left" w:pos="567"/>
          <w:tab w:val="left" w:pos="709"/>
          <w:tab w:val="left" w:pos="851"/>
        </w:tabs>
        <w:spacing w:line="360" w:lineRule="auto"/>
        <w:contextualSpacing/>
        <w:outlineLvl w:val="3"/>
        <w:rPr>
          <w:rFonts w:ascii="宋体" w:hAnsi="宋体"/>
          <w:b/>
          <w:bCs/>
          <w:sz w:val="24"/>
        </w:rPr>
      </w:pPr>
      <w:r>
        <w:rPr>
          <w:rFonts w:hint="eastAsia" w:ascii="宋体" w:hAnsi="宋体"/>
          <w:b/>
          <w:bCs/>
          <w:sz w:val="24"/>
          <w:lang w:eastAsia="zh-CN"/>
        </w:rPr>
        <w:t>报价</w:t>
      </w:r>
      <w:r>
        <w:rPr>
          <w:rFonts w:hint="eastAsia" w:ascii="宋体" w:hAnsi="宋体"/>
          <w:b/>
          <w:bCs/>
          <w:sz w:val="24"/>
        </w:rPr>
        <w:t>说明</w:t>
      </w:r>
    </w:p>
    <w:p w14:paraId="03675959">
      <w:pPr>
        <w:tabs>
          <w:tab w:val="left" w:pos="-406"/>
        </w:tabs>
        <w:spacing w:before="120" w:beforeLines="50" w:after="120" w:afterLines="50" w:line="360" w:lineRule="auto"/>
        <w:ind w:left="41" w:leftChars="-66" w:hanging="180" w:hangingChars="75"/>
        <w:rPr>
          <w:rFonts w:ascii="宋体" w:hAnsi="宋体"/>
          <w:b/>
          <w:sz w:val="24"/>
        </w:rPr>
      </w:pPr>
      <w:r>
        <w:rPr>
          <w:rFonts w:hint="eastAsia" w:ascii="宋体" w:hAnsi="宋体"/>
          <w:sz w:val="24"/>
        </w:rPr>
        <w:t xml:space="preserve">  工程名称：</w:t>
      </w:r>
      <w:r>
        <w:rPr>
          <w:rFonts w:ascii="宋体" w:hAnsi="宋体"/>
          <w:b/>
          <w:sz w:val="24"/>
        </w:rPr>
        <w:t xml:space="preserve"> </w:t>
      </w:r>
    </w:p>
    <w:p w14:paraId="48A5E349">
      <w:pPr>
        <w:spacing w:before="120" w:beforeLines="50" w:after="120" w:afterLines="50" w:line="360" w:lineRule="auto"/>
        <w:rPr>
          <w:rFonts w:ascii="宋体" w:hAnsi="宋体"/>
          <w:b/>
          <w:sz w:val="32"/>
          <w:szCs w:val="32"/>
        </w:rPr>
      </w:pPr>
    </w:p>
    <w:p w14:paraId="68C0010C">
      <w:pPr>
        <w:tabs>
          <w:tab w:val="left" w:pos="-406"/>
        </w:tabs>
        <w:spacing w:before="120" w:beforeLines="50" w:after="120" w:afterLines="50" w:line="360" w:lineRule="auto"/>
        <w:ind w:left="18" w:leftChars="-66" w:hanging="157" w:hangingChars="75"/>
        <w:rPr>
          <w:rFonts w:ascii="宋体" w:hAnsi="宋体"/>
        </w:rPr>
        <w:sectPr>
          <w:pgSz w:w="11907" w:h="16840"/>
          <w:pgMar w:top="1440" w:right="1800" w:bottom="1440" w:left="1800" w:header="992" w:footer="851" w:gutter="0"/>
          <w:cols w:space="720" w:num="1"/>
          <w:docGrid w:linePitch="286" w:charSpace="0"/>
        </w:sectPr>
      </w:pPr>
    </w:p>
    <w:p w14:paraId="503FA39C">
      <w:pPr>
        <w:rPr>
          <w:rFonts w:ascii="宋体" w:hAnsi="宋体"/>
        </w:rPr>
      </w:pPr>
    </w:p>
    <w:p w14:paraId="6285AF54">
      <w:pPr>
        <w:keepNext/>
        <w:keepLines/>
        <w:numPr>
          <w:ilvl w:val="0"/>
          <w:numId w:val="8"/>
        </w:numPr>
        <w:tabs>
          <w:tab w:val="left" w:pos="567"/>
          <w:tab w:val="left" w:pos="709"/>
          <w:tab w:val="left" w:pos="851"/>
        </w:tabs>
        <w:spacing w:line="360" w:lineRule="auto"/>
        <w:contextualSpacing/>
        <w:outlineLvl w:val="3"/>
        <w:rPr>
          <w:rFonts w:ascii="宋体" w:hAnsi="宋体"/>
          <w:b/>
          <w:bCs/>
          <w:sz w:val="28"/>
          <w:szCs w:val="28"/>
        </w:rPr>
      </w:pPr>
      <w:r>
        <w:rPr>
          <w:rFonts w:hint="eastAsia" w:ascii="宋体" w:hAnsi="宋体"/>
          <w:b/>
          <w:bCs/>
          <w:sz w:val="24"/>
        </w:rPr>
        <w:t>分部分项工程表</w:t>
      </w:r>
    </w:p>
    <w:tbl>
      <w:tblPr>
        <w:tblStyle w:val="11"/>
        <w:tblW w:w="0" w:type="auto"/>
        <w:tblInd w:w="0" w:type="dxa"/>
        <w:tblLayout w:type="fixed"/>
        <w:tblCellMar>
          <w:top w:w="0" w:type="dxa"/>
          <w:left w:w="108" w:type="dxa"/>
          <w:bottom w:w="0" w:type="dxa"/>
          <w:right w:w="108" w:type="dxa"/>
        </w:tblCellMar>
      </w:tblPr>
      <w:tblGrid>
        <w:gridCol w:w="16143"/>
      </w:tblGrid>
      <w:tr w14:paraId="307227F0">
        <w:tblPrEx>
          <w:tblCellMar>
            <w:top w:w="0" w:type="dxa"/>
            <w:left w:w="108" w:type="dxa"/>
            <w:bottom w:w="0" w:type="dxa"/>
            <w:right w:w="108" w:type="dxa"/>
          </w:tblCellMar>
        </w:tblPrEx>
        <w:trPr>
          <w:trHeight w:val="465" w:hRule="atLeast"/>
        </w:trPr>
        <w:tc>
          <w:tcPr>
            <w:tcW w:w="16143" w:type="dxa"/>
            <w:tcBorders>
              <w:left w:val="nil"/>
              <w:bottom w:val="nil"/>
            </w:tcBorders>
            <w:noWrap w:val="0"/>
            <w:vAlign w:val="center"/>
          </w:tcPr>
          <w:p w14:paraId="4E1E8CAC">
            <w:pPr>
              <w:widowControl/>
              <w:jc w:val="center"/>
              <w:rPr>
                <w:rFonts w:ascii="宋体" w:hAnsi="宋体"/>
                <w:kern w:val="0"/>
                <w:sz w:val="24"/>
              </w:rPr>
            </w:pPr>
          </w:p>
        </w:tc>
      </w:tr>
    </w:tbl>
    <w:p w14:paraId="72953BAE">
      <w:pPr>
        <w:rPr>
          <w:rFonts w:ascii="宋体" w:hAnsi="宋体"/>
          <w:vanish/>
        </w:rPr>
      </w:pPr>
    </w:p>
    <w:tbl>
      <w:tblPr>
        <w:tblStyle w:val="11"/>
        <w:tblW w:w="965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5"/>
      </w:tblGrid>
      <w:tr w14:paraId="204D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87" w:hRule="atLeast"/>
        </w:trPr>
        <w:tc>
          <w:tcPr>
            <w:tcW w:w="9655" w:type="dxa"/>
            <w:tcBorders>
              <w:top w:val="nil"/>
              <w:left w:val="nil"/>
              <w:bottom w:val="single" w:color="auto" w:sz="4" w:space="0"/>
              <w:right w:val="nil"/>
            </w:tcBorders>
            <w:noWrap w:val="0"/>
            <w:vAlign w:val="center"/>
          </w:tcPr>
          <w:p w14:paraId="4FD58379">
            <w:pPr>
              <w:widowControl/>
              <w:jc w:val="center"/>
              <w:rPr>
                <w:rFonts w:hint="eastAsia" w:ascii="宋体" w:hAnsi="宋体"/>
                <w:b/>
                <w:bCs/>
                <w:color w:val="FF0000"/>
                <w:sz w:val="28"/>
                <w:szCs w:val="28"/>
                <w:lang w:val="zh-CN"/>
              </w:rPr>
            </w:pPr>
            <w:r>
              <w:rPr>
                <w:rFonts w:hint="eastAsia" w:ascii="宋体" w:hAnsi="宋体"/>
                <w:b/>
                <w:bCs/>
                <w:color w:val="FF0000"/>
                <w:sz w:val="28"/>
                <w:szCs w:val="28"/>
                <w:lang w:val="en-US" w:eastAsia="zh-CN"/>
              </w:rPr>
              <w:t>2</w:t>
            </w:r>
            <w:r>
              <w:rPr>
                <w:rFonts w:hint="eastAsia" w:ascii="宋体" w:hAnsi="宋体"/>
                <w:b/>
                <w:bCs/>
                <w:color w:val="FF0000"/>
                <w:sz w:val="28"/>
                <w:szCs w:val="28"/>
              </w:rPr>
              <w:t>02</w:t>
            </w:r>
            <w:r>
              <w:rPr>
                <w:rFonts w:hint="eastAsia" w:ascii="宋体" w:hAnsi="宋体"/>
                <w:b/>
                <w:bCs/>
                <w:color w:val="FF0000"/>
                <w:sz w:val="28"/>
                <w:szCs w:val="28"/>
                <w:lang w:val="en-US" w:eastAsia="zh-CN"/>
              </w:rPr>
              <w:t>5</w:t>
            </w:r>
            <w:r>
              <w:rPr>
                <w:rFonts w:hint="eastAsia" w:ascii="宋体" w:hAnsi="宋体"/>
                <w:b/>
                <w:bCs/>
                <w:color w:val="FF0000"/>
                <w:sz w:val="28"/>
                <w:szCs w:val="28"/>
              </w:rPr>
              <w:t>年</w:t>
            </w:r>
            <w:r>
              <w:rPr>
                <w:rFonts w:hint="eastAsia" w:ascii="宋体" w:hAnsi="宋体"/>
                <w:b/>
                <w:bCs/>
                <w:color w:val="FF0000"/>
                <w:sz w:val="28"/>
                <w:szCs w:val="28"/>
                <w:lang w:val="zh-CN"/>
              </w:rPr>
              <w:t>厂区建筑物、道路、装饰装修</w:t>
            </w:r>
          </w:p>
          <w:p w14:paraId="09D2D66A">
            <w:pPr>
              <w:widowControl/>
              <w:jc w:val="center"/>
              <w:rPr>
                <w:rFonts w:hint="eastAsia" w:ascii="宋体" w:hAnsi="宋体" w:cs="宋体"/>
                <w:b/>
                <w:color w:val="FF0000"/>
                <w:kern w:val="0"/>
                <w:sz w:val="28"/>
                <w:szCs w:val="28"/>
              </w:rPr>
            </w:pPr>
            <w:r>
              <w:rPr>
                <w:rFonts w:hint="eastAsia" w:ascii="宋体" w:hAnsi="宋体"/>
                <w:b/>
                <w:bCs/>
                <w:color w:val="FF0000"/>
                <w:sz w:val="28"/>
                <w:szCs w:val="28"/>
                <w:lang w:val="zh-CN"/>
              </w:rPr>
              <w:t>维护服务</w:t>
            </w:r>
            <w:r>
              <w:rPr>
                <w:rFonts w:hint="eastAsia" w:ascii="宋体" w:hAnsi="宋体" w:cs="宋体"/>
                <w:b/>
                <w:color w:val="FF0000"/>
                <w:kern w:val="0"/>
                <w:sz w:val="28"/>
                <w:szCs w:val="28"/>
              </w:rPr>
              <w:t>分部分项工程表</w:t>
            </w:r>
          </w:p>
          <w:p w14:paraId="6502D806">
            <w:pPr>
              <w:widowControl/>
              <w:jc w:val="center"/>
              <w:rPr>
                <w:rFonts w:hint="eastAsia" w:ascii="宋体" w:hAnsi="宋体" w:cs="宋体"/>
                <w:b/>
                <w:color w:val="FF0000"/>
                <w:kern w:val="0"/>
                <w:sz w:val="28"/>
                <w:szCs w:val="28"/>
              </w:rPr>
            </w:pPr>
          </w:p>
          <w:tbl>
            <w:tblPr>
              <w:tblStyle w:val="11"/>
              <w:tblW w:w="9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1186"/>
              <w:gridCol w:w="2223"/>
              <w:gridCol w:w="608"/>
              <w:gridCol w:w="912"/>
              <w:gridCol w:w="1152"/>
              <w:gridCol w:w="1152"/>
              <w:gridCol w:w="1375"/>
            </w:tblGrid>
            <w:tr w14:paraId="66F9F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vMerge w:val="restart"/>
                  <w:shd w:val="clear" w:color="FFFFFF" w:fill="FFFFFF"/>
                  <w:noWrap w:val="0"/>
                  <w:vAlign w:val="center"/>
                </w:tcPr>
                <w:p w14:paraId="7597E99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1186" w:type="dxa"/>
                  <w:vMerge w:val="restart"/>
                  <w:shd w:val="clear" w:color="FFFFFF" w:fill="FFFFFF"/>
                  <w:noWrap w:val="0"/>
                  <w:vAlign w:val="center"/>
                </w:tcPr>
                <w:p w14:paraId="6F46D5E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2223" w:type="dxa"/>
                  <w:vMerge w:val="restart"/>
                  <w:shd w:val="clear" w:color="FFFFFF" w:fill="FFFFFF"/>
                  <w:noWrap w:val="0"/>
                  <w:vAlign w:val="center"/>
                </w:tcPr>
                <w:p w14:paraId="1F3321A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项目特征</w:t>
                  </w:r>
                </w:p>
              </w:tc>
              <w:tc>
                <w:tcPr>
                  <w:tcW w:w="608" w:type="dxa"/>
                  <w:vMerge w:val="restart"/>
                  <w:shd w:val="clear" w:color="FFFFFF" w:fill="FFFFFF"/>
                  <w:noWrap w:val="0"/>
                  <w:vAlign w:val="center"/>
                </w:tcPr>
                <w:p w14:paraId="1E928DF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912" w:type="dxa"/>
                  <w:vMerge w:val="restart"/>
                  <w:shd w:val="clear" w:color="FFFFFF" w:fill="FFFFFF"/>
                  <w:noWrap w:val="0"/>
                  <w:vAlign w:val="center"/>
                </w:tcPr>
                <w:p w14:paraId="0F37171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预估</w:t>
                  </w:r>
                  <w:r>
                    <w:rPr>
                      <w:rFonts w:hint="eastAsia" w:ascii="宋体" w:hAnsi="宋体" w:cs="宋体"/>
                      <w:color w:val="000000"/>
                      <w:kern w:val="0"/>
                      <w:sz w:val="18"/>
                      <w:szCs w:val="18"/>
                      <w:lang w:bidi="ar"/>
                    </w:rPr>
                    <w:t>工程量</w:t>
                  </w:r>
                </w:p>
              </w:tc>
              <w:tc>
                <w:tcPr>
                  <w:tcW w:w="1152" w:type="dxa"/>
                  <w:vMerge w:val="restart"/>
                  <w:shd w:val="clear" w:color="FFFFFF" w:fill="FFFFFF"/>
                  <w:noWrap w:val="0"/>
                  <w:vAlign w:val="center"/>
                </w:tcPr>
                <w:p w14:paraId="6DE4050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全费用综合单价</w:t>
                  </w:r>
                </w:p>
              </w:tc>
              <w:tc>
                <w:tcPr>
                  <w:tcW w:w="1152" w:type="dxa"/>
                  <w:vMerge w:val="restart"/>
                  <w:shd w:val="clear" w:color="FFFFFF" w:fill="FFFFFF"/>
                  <w:noWrap w:val="0"/>
                  <w:vAlign w:val="center"/>
                </w:tcPr>
                <w:p w14:paraId="3B16BEA8">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合计</w:t>
                  </w:r>
                </w:p>
              </w:tc>
              <w:tc>
                <w:tcPr>
                  <w:tcW w:w="1375" w:type="dxa"/>
                  <w:vMerge w:val="restart"/>
                  <w:shd w:val="clear" w:color="FFFFFF" w:fill="FFFFFF"/>
                  <w:noWrap w:val="0"/>
                  <w:vAlign w:val="center"/>
                </w:tcPr>
                <w:p w14:paraId="68205AD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5BEC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vMerge w:val="continue"/>
                  <w:shd w:val="clear" w:color="FFFFFF" w:fill="FFFFFF"/>
                  <w:noWrap w:val="0"/>
                  <w:vAlign w:val="center"/>
                </w:tcPr>
                <w:p w14:paraId="1888B1F6">
                  <w:pPr>
                    <w:jc w:val="center"/>
                    <w:rPr>
                      <w:rFonts w:hint="eastAsia" w:ascii="宋体" w:hAnsi="宋体" w:cs="宋体"/>
                      <w:color w:val="000000"/>
                      <w:sz w:val="18"/>
                      <w:szCs w:val="18"/>
                    </w:rPr>
                  </w:pPr>
                </w:p>
              </w:tc>
              <w:tc>
                <w:tcPr>
                  <w:tcW w:w="1186" w:type="dxa"/>
                  <w:vMerge w:val="continue"/>
                  <w:shd w:val="clear" w:color="FFFFFF" w:fill="FFFFFF"/>
                  <w:noWrap w:val="0"/>
                  <w:vAlign w:val="center"/>
                </w:tcPr>
                <w:p w14:paraId="43FD4EEC">
                  <w:pPr>
                    <w:jc w:val="center"/>
                    <w:rPr>
                      <w:rFonts w:hint="eastAsia" w:ascii="宋体" w:hAnsi="宋体" w:cs="宋体"/>
                      <w:color w:val="000000"/>
                      <w:sz w:val="18"/>
                      <w:szCs w:val="18"/>
                    </w:rPr>
                  </w:pPr>
                </w:p>
              </w:tc>
              <w:tc>
                <w:tcPr>
                  <w:tcW w:w="2223" w:type="dxa"/>
                  <w:vMerge w:val="continue"/>
                  <w:shd w:val="clear" w:color="FFFFFF" w:fill="FFFFFF"/>
                  <w:noWrap w:val="0"/>
                  <w:vAlign w:val="center"/>
                </w:tcPr>
                <w:p w14:paraId="66E480F5">
                  <w:pPr>
                    <w:jc w:val="center"/>
                    <w:rPr>
                      <w:rFonts w:hint="eastAsia" w:ascii="宋体" w:hAnsi="宋体" w:cs="宋体"/>
                      <w:color w:val="000000"/>
                      <w:sz w:val="18"/>
                      <w:szCs w:val="18"/>
                    </w:rPr>
                  </w:pPr>
                </w:p>
              </w:tc>
              <w:tc>
                <w:tcPr>
                  <w:tcW w:w="608" w:type="dxa"/>
                  <w:vMerge w:val="continue"/>
                  <w:shd w:val="clear" w:color="FFFFFF" w:fill="FFFFFF"/>
                  <w:noWrap w:val="0"/>
                  <w:vAlign w:val="center"/>
                </w:tcPr>
                <w:p w14:paraId="3B0D7108">
                  <w:pPr>
                    <w:jc w:val="center"/>
                    <w:rPr>
                      <w:rFonts w:hint="eastAsia" w:ascii="宋体" w:hAnsi="宋体" w:cs="宋体"/>
                      <w:color w:val="000000"/>
                      <w:sz w:val="18"/>
                      <w:szCs w:val="18"/>
                    </w:rPr>
                  </w:pPr>
                </w:p>
              </w:tc>
              <w:tc>
                <w:tcPr>
                  <w:tcW w:w="912" w:type="dxa"/>
                  <w:vMerge w:val="continue"/>
                  <w:shd w:val="clear" w:color="FFFFFF" w:fill="FFFFFF"/>
                  <w:noWrap w:val="0"/>
                  <w:vAlign w:val="center"/>
                </w:tcPr>
                <w:p w14:paraId="14CF97C9">
                  <w:pPr>
                    <w:jc w:val="center"/>
                    <w:rPr>
                      <w:rFonts w:hint="eastAsia" w:ascii="宋体" w:hAnsi="宋体" w:cs="宋体"/>
                      <w:color w:val="000000"/>
                      <w:sz w:val="18"/>
                      <w:szCs w:val="18"/>
                    </w:rPr>
                  </w:pPr>
                </w:p>
              </w:tc>
              <w:tc>
                <w:tcPr>
                  <w:tcW w:w="1152" w:type="dxa"/>
                  <w:vMerge w:val="continue"/>
                  <w:shd w:val="clear" w:color="FFFFFF" w:fill="FFFFFF"/>
                  <w:noWrap w:val="0"/>
                  <w:vAlign w:val="center"/>
                </w:tcPr>
                <w:p w14:paraId="3B68A57A">
                  <w:pPr>
                    <w:jc w:val="center"/>
                    <w:rPr>
                      <w:rFonts w:hint="eastAsia" w:ascii="宋体" w:hAnsi="宋体" w:cs="宋体"/>
                      <w:color w:val="000000"/>
                      <w:sz w:val="18"/>
                      <w:szCs w:val="18"/>
                    </w:rPr>
                  </w:pPr>
                </w:p>
              </w:tc>
              <w:tc>
                <w:tcPr>
                  <w:tcW w:w="1152" w:type="dxa"/>
                  <w:vMerge w:val="continue"/>
                  <w:shd w:val="clear" w:color="FFFFFF" w:fill="FFFFFF"/>
                  <w:noWrap w:val="0"/>
                  <w:vAlign w:val="center"/>
                </w:tcPr>
                <w:p w14:paraId="2BED026D">
                  <w:pPr>
                    <w:jc w:val="center"/>
                    <w:rPr>
                      <w:rFonts w:hint="eastAsia" w:ascii="宋体" w:hAnsi="宋体" w:cs="宋体"/>
                      <w:color w:val="000000"/>
                      <w:sz w:val="18"/>
                      <w:szCs w:val="18"/>
                    </w:rPr>
                  </w:pPr>
                </w:p>
              </w:tc>
              <w:tc>
                <w:tcPr>
                  <w:tcW w:w="1375" w:type="dxa"/>
                  <w:vMerge w:val="continue"/>
                  <w:shd w:val="clear" w:color="FFFFFF" w:fill="FFFFFF"/>
                  <w:noWrap w:val="0"/>
                  <w:vAlign w:val="center"/>
                </w:tcPr>
                <w:p w14:paraId="6D989374">
                  <w:pPr>
                    <w:jc w:val="center"/>
                    <w:rPr>
                      <w:rFonts w:hint="eastAsia" w:ascii="宋体" w:hAnsi="宋体" w:cs="宋体"/>
                      <w:color w:val="000000"/>
                      <w:sz w:val="18"/>
                      <w:szCs w:val="18"/>
                    </w:rPr>
                  </w:pPr>
                </w:p>
              </w:tc>
            </w:tr>
            <w:tr w14:paraId="7919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vMerge w:val="continue"/>
                  <w:shd w:val="clear" w:color="FFFFFF" w:fill="FFFFFF"/>
                  <w:noWrap w:val="0"/>
                  <w:vAlign w:val="center"/>
                </w:tcPr>
                <w:p w14:paraId="73215CF7">
                  <w:pPr>
                    <w:jc w:val="center"/>
                    <w:rPr>
                      <w:rFonts w:hint="eastAsia" w:ascii="宋体" w:hAnsi="宋体" w:cs="宋体"/>
                      <w:color w:val="000000"/>
                      <w:sz w:val="18"/>
                      <w:szCs w:val="18"/>
                    </w:rPr>
                  </w:pPr>
                </w:p>
              </w:tc>
              <w:tc>
                <w:tcPr>
                  <w:tcW w:w="1186" w:type="dxa"/>
                  <w:vMerge w:val="continue"/>
                  <w:shd w:val="clear" w:color="FFFFFF" w:fill="FFFFFF"/>
                  <w:noWrap w:val="0"/>
                  <w:vAlign w:val="center"/>
                </w:tcPr>
                <w:p w14:paraId="363494C8">
                  <w:pPr>
                    <w:jc w:val="center"/>
                    <w:rPr>
                      <w:rFonts w:hint="eastAsia" w:ascii="宋体" w:hAnsi="宋体" w:cs="宋体"/>
                      <w:color w:val="000000"/>
                      <w:sz w:val="18"/>
                      <w:szCs w:val="18"/>
                    </w:rPr>
                  </w:pPr>
                </w:p>
              </w:tc>
              <w:tc>
                <w:tcPr>
                  <w:tcW w:w="2223" w:type="dxa"/>
                  <w:vMerge w:val="continue"/>
                  <w:shd w:val="clear" w:color="FFFFFF" w:fill="FFFFFF"/>
                  <w:noWrap w:val="0"/>
                  <w:vAlign w:val="center"/>
                </w:tcPr>
                <w:p w14:paraId="26AC4816">
                  <w:pPr>
                    <w:jc w:val="center"/>
                    <w:rPr>
                      <w:rFonts w:hint="eastAsia" w:ascii="宋体" w:hAnsi="宋体" w:cs="宋体"/>
                      <w:color w:val="000000"/>
                      <w:sz w:val="18"/>
                      <w:szCs w:val="18"/>
                    </w:rPr>
                  </w:pPr>
                </w:p>
              </w:tc>
              <w:tc>
                <w:tcPr>
                  <w:tcW w:w="608" w:type="dxa"/>
                  <w:vMerge w:val="continue"/>
                  <w:shd w:val="clear" w:color="FFFFFF" w:fill="FFFFFF"/>
                  <w:noWrap w:val="0"/>
                  <w:vAlign w:val="center"/>
                </w:tcPr>
                <w:p w14:paraId="290EAB4D">
                  <w:pPr>
                    <w:jc w:val="center"/>
                    <w:rPr>
                      <w:rFonts w:hint="eastAsia" w:ascii="宋体" w:hAnsi="宋体" w:cs="宋体"/>
                      <w:color w:val="000000"/>
                      <w:sz w:val="18"/>
                      <w:szCs w:val="18"/>
                    </w:rPr>
                  </w:pPr>
                </w:p>
              </w:tc>
              <w:tc>
                <w:tcPr>
                  <w:tcW w:w="912" w:type="dxa"/>
                  <w:vMerge w:val="continue"/>
                  <w:shd w:val="clear" w:color="FFFFFF" w:fill="FFFFFF"/>
                  <w:noWrap w:val="0"/>
                  <w:vAlign w:val="center"/>
                </w:tcPr>
                <w:p w14:paraId="7F60B832">
                  <w:pPr>
                    <w:jc w:val="center"/>
                    <w:rPr>
                      <w:rFonts w:hint="eastAsia" w:ascii="宋体" w:hAnsi="宋体" w:cs="宋体"/>
                      <w:color w:val="000000"/>
                      <w:sz w:val="18"/>
                      <w:szCs w:val="18"/>
                    </w:rPr>
                  </w:pPr>
                </w:p>
              </w:tc>
              <w:tc>
                <w:tcPr>
                  <w:tcW w:w="1152" w:type="dxa"/>
                  <w:vMerge w:val="continue"/>
                  <w:shd w:val="clear" w:color="FFFFFF" w:fill="FFFFFF"/>
                  <w:noWrap w:val="0"/>
                  <w:vAlign w:val="center"/>
                </w:tcPr>
                <w:p w14:paraId="537C0D79">
                  <w:pPr>
                    <w:jc w:val="center"/>
                    <w:rPr>
                      <w:rFonts w:hint="eastAsia" w:ascii="宋体" w:hAnsi="宋体" w:cs="宋体"/>
                      <w:color w:val="000000"/>
                      <w:sz w:val="18"/>
                      <w:szCs w:val="18"/>
                    </w:rPr>
                  </w:pPr>
                </w:p>
              </w:tc>
              <w:tc>
                <w:tcPr>
                  <w:tcW w:w="1152" w:type="dxa"/>
                  <w:vMerge w:val="continue"/>
                  <w:shd w:val="clear" w:color="FFFFFF" w:fill="FFFFFF"/>
                  <w:noWrap w:val="0"/>
                  <w:vAlign w:val="center"/>
                </w:tcPr>
                <w:p w14:paraId="33F67886">
                  <w:pPr>
                    <w:jc w:val="center"/>
                    <w:rPr>
                      <w:rFonts w:hint="eastAsia" w:ascii="宋体" w:hAnsi="宋体" w:cs="宋体"/>
                      <w:color w:val="000000"/>
                      <w:sz w:val="18"/>
                      <w:szCs w:val="18"/>
                    </w:rPr>
                  </w:pPr>
                </w:p>
              </w:tc>
              <w:tc>
                <w:tcPr>
                  <w:tcW w:w="1375" w:type="dxa"/>
                  <w:vMerge w:val="continue"/>
                  <w:shd w:val="clear" w:color="FFFFFF" w:fill="FFFFFF"/>
                  <w:noWrap w:val="0"/>
                  <w:vAlign w:val="center"/>
                </w:tcPr>
                <w:p w14:paraId="515DFD35">
                  <w:pPr>
                    <w:jc w:val="center"/>
                    <w:rPr>
                      <w:rFonts w:hint="eastAsia" w:ascii="宋体" w:hAnsi="宋体" w:cs="宋体"/>
                      <w:color w:val="000000"/>
                      <w:sz w:val="18"/>
                      <w:szCs w:val="18"/>
                    </w:rPr>
                  </w:pPr>
                </w:p>
              </w:tc>
            </w:tr>
            <w:tr w14:paraId="53D7C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350E4524">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一</w:t>
                  </w:r>
                </w:p>
              </w:tc>
              <w:tc>
                <w:tcPr>
                  <w:tcW w:w="1186" w:type="dxa"/>
                  <w:shd w:val="clear" w:color="FFFFFF" w:fill="FFFF00"/>
                  <w:noWrap w:val="0"/>
                  <w:vAlign w:val="center"/>
                </w:tcPr>
                <w:p w14:paraId="41D841B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土方工程</w:t>
                  </w:r>
                </w:p>
              </w:tc>
              <w:tc>
                <w:tcPr>
                  <w:tcW w:w="2223" w:type="dxa"/>
                  <w:shd w:val="clear" w:color="FFFFFF" w:fill="FFFF00"/>
                  <w:noWrap w:val="0"/>
                  <w:vAlign w:val="center"/>
                </w:tcPr>
                <w:p w14:paraId="7914F7E9">
                  <w:pPr>
                    <w:jc w:val="center"/>
                    <w:rPr>
                      <w:rFonts w:hint="eastAsia" w:ascii="宋体" w:hAnsi="宋体" w:cs="宋体"/>
                      <w:color w:val="000000"/>
                      <w:sz w:val="18"/>
                      <w:szCs w:val="18"/>
                    </w:rPr>
                  </w:pPr>
                </w:p>
              </w:tc>
              <w:tc>
                <w:tcPr>
                  <w:tcW w:w="608" w:type="dxa"/>
                  <w:shd w:val="clear" w:color="FFFFFF" w:fill="FFFF00"/>
                  <w:noWrap w:val="0"/>
                  <w:vAlign w:val="center"/>
                </w:tcPr>
                <w:p w14:paraId="401F8618">
                  <w:pPr>
                    <w:jc w:val="center"/>
                    <w:rPr>
                      <w:rFonts w:hint="eastAsia" w:ascii="宋体" w:hAnsi="宋体" w:cs="宋体"/>
                      <w:color w:val="000000"/>
                      <w:sz w:val="18"/>
                      <w:szCs w:val="18"/>
                    </w:rPr>
                  </w:pPr>
                </w:p>
              </w:tc>
              <w:tc>
                <w:tcPr>
                  <w:tcW w:w="912" w:type="dxa"/>
                  <w:shd w:val="clear" w:color="FFFFFF" w:fill="FFFF00"/>
                  <w:noWrap w:val="0"/>
                  <w:vAlign w:val="center"/>
                </w:tcPr>
                <w:p w14:paraId="79156818">
                  <w:pPr>
                    <w:jc w:val="center"/>
                    <w:rPr>
                      <w:rFonts w:hint="eastAsia" w:ascii="宋体" w:hAnsi="宋体" w:cs="宋体"/>
                      <w:color w:val="000000"/>
                      <w:sz w:val="18"/>
                      <w:szCs w:val="18"/>
                    </w:rPr>
                  </w:pPr>
                </w:p>
              </w:tc>
              <w:tc>
                <w:tcPr>
                  <w:tcW w:w="1152" w:type="dxa"/>
                  <w:shd w:val="clear" w:color="FFFFFF" w:fill="FFFF00"/>
                  <w:noWrap w:val="0"/>
                  <w:vAlign w:val="center"/>
                </w:tcPr>
                <w:p w14:paraId="0B48E61F">
                  <w:pPr>
                    <w:jc w:val="center"/>
                    <w:rPr>
                      <w:rFonts w:hint="eastAsia" w:ascii="宋体" w:hAnsi="宋体" w:cs="宋体"/>
                      <w:color w:val="000000"/>
                      <w:sz w:val="18"/>
                      <w:szCs w:val="18"/>
                    </w:rPr>
                  </w:pPr>
                </w:p>
              </w:tc>
              <w:tc>
                <w:tcPr>
                  <w:tcW w:w="1152" w:type="dxa"/>
                  <w:shd w:val="clear" w:color="FFFFFF" w:fill="FFFF00"/>
                  <w:noWrap w:val="0"/>
                  <w:vAlign w:val="center"/>
                </w:tcPr>
                <w:p w14:paraId="3D31D3DA">
                  <w:pPr>
                    <w:jc w:val="center"/>
                    <w:rPr>
                      <w:rFonts w:hint="eastAsia" w:ascii="宋体" w:hAnsi="宋体" w:cs="宋体"/>
                      <w:color w:val="000000"/>
                      <w:sz w:val="18"/>
                      <w:szCs w:val="18"/>
                    </w:rPr>
                  </w:pPr>
                </w:p>
              </w:tc>
              <w:tc>
                <w:tcPr>
                  <w:tcW w:w="1375" w:type="dxa"/>
                  <w:shd w:val="clear" w:color="FFFFFF" w:fill="FFFF00"/>
                  <w:noWrap w:val="0"/>
                  <w:vAlign w:val="center"/>
                </w:tcPr>
                <w:p w14:paraId="7D5DCE18">
                  <w:pPr>
                    <w:jc w:val="center"/>
                    <w:rPr>
                      <w:rFonts w:hint="eastAsia" w:ascii="宋体" w:hAnsi="宋体" w:cs="宋体"/>
                      <w:color w:val="000000"/>
                      <w:sz w:val="18"/>
                      <w:szCs w:val="18"/>
                    </w:rPr>
                  </w:pPr>
                </w:p>
              </w:tc>
            </w:tr>
            <w:tr w14:paraId="53526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908" w:type="dxa"/>
                  <w:shd w:val="clear" w:color="FFFFFF" w:fill="FFFFFF"/>
                  <w:noWrap w:val="0"/>
                  <w:vAlign w:val="center"/>
                </w:tcPr>
                <w:p w14:paraId="03CD2642">
                  <w:pPr>
                    <w:jc w:val="center"/>
                    <w:rPr>
                      <w:rFonts w:hint="eastAsia" w:ascii="宋体" w:hAnsi="宋体" w:cs="宋体"/>
                      <w:color w:val="000000"/>
                      <w:sz w:val="18"/>
                      <w:szCs w:val="18"/>
                    </w:rPr>
                  </w:pPr>
                  <w:r>
                    <w:rPr>
                      <w:rFonts w:hint="eastAsia" w:ascii="宋体" w:hAnsi="宋体" w:cs="宋体"/>
                      <w:color w:val="000000"/>
                      <w:sz w:val="18"/>
                      <w:szCs w:val="18"/>
                    </w:rPr>
                    <w:t>1</w:t>
                  </w:r>
                </w:p>
              </w:tc>
              <w:tc>
                <w:tcPr>
                  <w:tcW w:w="1186" w:type="dxa"/>
                  <w:shd w:val="clear" w:color="FFFFFF" w:fill="FFFFFF"/>
                  <w:noWrap w:val="0"/>
                  <w:vAlign w:val="center"/>
                </w:tcPr>
                <w:p w14:paraId="725139B9">
                  <w:pPr>
                    <w:widowControl/>
                    <w:jc w:val="left"/>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挖一般/沟槽土方</w:t>
                  </w:r>
                </w:p>
              </w:tc>
              <w:tc>
                <w:tcPr>
                  <w:tcW w:w="2223" w:type="dxa"/>
                  <w:shd w:val="clear" w:color="FFFFFF" w:fill="FFFFFF"/>
                  <w:noWrap w:val="0"/>
                  <w:vAlign w:val="center"/>
                </w:tcPr>
                <w:p w14:paraId="718A5748">
                  <w:pPr>
                    <w:widowControl/>
                    <w:numPr>
                      <w:ilvl w:val="0"/>
                      <w:numId w:val="9"/>
                    </w:numPr>
                    <w:jc w:val="left"/>
                    <w:textAlignment w:val="center"/>
                    <w:rPr>
                      <w:spacing w:val="-4"/>
                      <w:sz w:val="18"/>
                      <w:szCs w:val="18"/>
                    </w:rPr>
                  </w:pPr>
                  <w:r>
                    <w:rPr>
                      <w:spacing w:val="-4"/>
                      <w:sz w:val="18"/>
                      <w:szCs w:val="18"/>
                    </w:rPr>
                    <w:t>一、二类土</w:t>
                  </w:r>
                </w:p>
                <w:p w14:paraId="16D68718">
                  <w:pPr>
                    <w:widowControl/>
                    <w:numPr>
                      <w:ilvl w:val="0"/>
                      <w:numId w:val="9"/>
                    </w:numPr>
                    <w:jc w:val="left"/>
                    <w:textAlignment w:val="center"/>
                    <w:rPr>
                      <w:rFonts w:hint="eastAsia"/>
                      <w:spacing w:val="-4"/>
                      <w:sz w:val="18"/>
                      <w:szCs w:val="18"/>
                    </w:rPr>
                  </w:pPr>
                  <w:r>
                    <w:rPr>
                      <w:rFonts w:hint="eastAsia"/>
                      <w:spacing w:val="-4"/>
                      <w:sz w:val="18"/>
                      <w:szCs w:val="18"/>
                      <w:lang w:val="en-US" w:eastAsia="zh-CN"/>
                    </w:rPr>
                    <w:t>挖土深度＜5米</w:t>
                  </w:r>
                </w:p>
                <w:p w14:paraId="172A9711">
                  <w:pPr>
                    <w:widowControl/>
                    <w:numPr>
                      <w:ilvl w:val="0"/>
                      <w:numId w:val="9"/>
                    </w:numPr>
                    <w:jc w:val="left"/>
                    <w:textAlignment w:val="center"/>
                    <w:rPr>
                      <w:rFonts w:hint="eastAsia"/>
                      <w:spacing w:val="-4"/>
                      <w:sz w:val="18"/>
                      <w:szCs w:val="18"/>
                    </w:rPr>
                  </w:pPr>
                  <w:r>
                    <w:rPr>
                      <w:rFonts w:hint="eastAsia"/>
                      <w:spacing w:val="-4"/>
                      <w:sz w:val="18"/>
                      <w:szCs w:val="18"/>
                      <w:lang w:val="en-US" w:eastAsia="zh-CN"/>
                    </w:rPr>
                    <w:t>土方外运</w:t>
                  </w:r>
                </w:p>
              </w:tc>
              <w:tc>
                <w:tcPr>
                  <w:tcW w:w="608" w:type="dxa"/>
                  <w:shd w:val="clear" w:color="FFFFFF" w:fill="FFFFFF"/>
                  <w:noWrap w:val="0"/>
                  <w:vAlign w:val="center"/>
                </w:tcPr>
                <w:p w14:paraId="17984CC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49FEA328">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200</w:t>
                  </w:r>
                </w:p>
              </w:tc>
              <w:tc>
                <w:tcPr>
                  <w:tcW w:w="1152" w:type="dxa"/>
                  <w:shd w:val="clear" w:color="FFFFFF" w:fill="FFFFFF"/>
                  <w:noWrap w:val="0"/>
                  <w:vAlign w:val="center"/>
                </w:tcPr>
                <w:p w14:paraId="35BC4D2E">
                  <w:pPr>
                    <w:jc w:val="center"/>
                    <w:rPr>
                      <w:rFonts w:hint="eastAsia" w:ascii="宋体" w:hAnsi="宋体" w:cs="宋体"/>
                      <w:color w:val="000000"/>
                      <w:sz w:val="18"/>
                      <w:szCs w:val="18"/>
                    </w:rPr>
                  </w:pPr>
                </w:p>
              </w:tc>
              <w:tc>
                <w:tcPr>
                  <w:tcW w:w="1152" w:type="dxa"/>
                  <w:shd w:val="clear" w:color="FFFFFF" w:fill="FFFFFF"/>
                  <w:noWrap w:val="0"/>
                  <w:vAlign w:val="center"/>
                </w:tcPr>
                <w:p w14:paraId="4282EEC2">
                  <w:pPr>
                    <w:jc w:val="center"/>
                    <w:rPr>
                      <w:rFonts w:hint="eastAsia" w:ascii="宋体" w:hAnsi="宋体" w:cs="宋体"/>
                      <w:color w:val="000000"/>
                      <w:sz w:val="18"/>
                      <w:szCs w:val="18"/>
                    </w:rPr>
                  </w:pPr>
                </w:p>
              </w:tc>
              <w:tc>
                <w:tcPr>
                  <w:tcW w:w="1375" w:type="dxa"/>
                  <w:shd w:val="clear" w:color="FFFFFF" w:fill="FFFFFF"/>
                  <w:noWrap w:val="0"/>
                  <w:vAlign w:val="center"/>
                </w:tcPr>
                <w:p w14:paraId="5044CD85">
                  <w:pPr>
                    <w:jc w:val="center"/>
                    <w:rPr>
                      <w:rFonts w:hint="eastAsia" w:ascii="宋体" w:hAnsi="宋体" w:cs="宋体"/>
                      <w:color w:val="000000"/>
                      <w:sz w:val="18"/>
                      <w:szCs w:val="18"/>
                    </w:rPr>
                  </w:pPr>
                </w:p>
              </w:tc>
            </w:tr>
            <w:tr w14:paraId="2E29F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908" w:type="dxa"/>
                  <w:shd w:val="clear" w:color="FFFFFF" w:fill="FFFFFF"/>
                  <w:noWrap w:val="0"/>
                  <w:vAlign w:val="center"/>
                </w:tcPr>
                <w:p w14:paraId="4CEE9C08">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w:t>
                  </w:r>
                </w:p>
              </w:tc>
              <w:tc>
                <w:tcPr>
                  <w:tcW w:w="1186" w:type="dxa"/>
                  <w:shd w:val="clear" w:color="FFFFFF" w:fill="FFFFFF"/>
                  <w:noWrap w:val="0"/>
                  <w:vAlign w:val="center"/>
                </w:tcPr>
                <w:p w14:paraId="22D610CD">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回填方</w:t>
                  </w:r>
                </w:p>
              </w:tc>
              <w:tc>
                <w:tcPr>
                  <w:tcW w:w="2223" w:type="dxa"/>
                  <w:shd w:val="clear" w:color="FFFFFF" w:fill="FFFFFF"/>
                  <w:noWrap w:val="0"/>
                  <w:vAlign w:val="center"/>
                </w:tcPr>
                <w:p w14:paraId="2B783FAB">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1.密实度要求:满足设计和规范要求</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w:t>
                  </w:r>
                  <w:r>
                    <w:rPr>
                      <w:rFonts w:hint="eastAsia" w:ascii="宋体" w:hAnsi="宋体" w:cs="宋体"/>
                      <w:color w:val="000000"/>
                      <w:kern w:val="0"/>
                      <w:sz w:val="18"/>
                      <w:szCs w:val="18"/>
                      <w:lang w:val="en-US" w:eastAsia="zh-CN" w:bidi="ar"/>
                    </w:rPr>
                    <w:t>回</w:t>
                  </w:r>
                  <w:r>
                    <w:rPr>
                      <w:rFonts w:hint="eastAsia" w:ascii="宋体" w:hAnsi="宋体" w:cs="宋体"/>
                      <w:color w:val="000000"/>
                      <w:kern w:val="0"/>
                      <w:sz w:val="18"/>
                      <w:szCs w:val="18"/>
                      <w:lang w:bidi="ar"/>
                    </w:rPr>
                    <w:t>填方材料品种:素土</w:t>
                  </w:r>
                  <w:r>
                    <w:rPr>
                      <w:rFonts w:hint="eastAsia" w:ascii="宋体" w:hAnsi="宋体" w:cs="宋体"/>
                      <w:color w:val="000000"/>
                      <w:kern w:val="0"/>
                      <w:sz w:val="18"/>
                      <w:szCs w:val="18"/>
                      <w:lang w:eastAsia="zh-CN" w:bidi="ar"/>
                    </w:rPr>
                    <w:t>、</w:t>
                  </w:r>
                </w:p>
              </w:tc>
              <w:tc>
                <w:tcPr>
                  <w:tcW w:w="608" w:type="dxa"/>
                  <w:shd w:val="clear" w:color="FFFFFF" w:fill="FFFFFF"/>
                  <w:noWrap w:val="0"/>
                  <w:vAlign w:val="center"/>
                </w:tcPr>
                <w:p w14:paraId="47FE43F0">
                  <w:pPr>
                    <w:widowControl/>
                    <w:jc w:val="center"/>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43F9399D">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200</w:t>
                  </w:r>
                </w:p>
              </w:tc>
              <w:tc>
                <w:tcPr>
                  <w:tcW w:w="1152" w:type="dxa"/>
                  <w:shd w:val="clear" w:color="FFFFFF" w:fill="FFFFFF"/>
                  <w:noWrap w:val="0"/>
                  <w:vAlign w:val="center"/>
                </w:tcPr>
                <w:p w14:paraId="22CE3281">
                  <w:pPr>
                    <w:jc w:val="center"/>
                    <w:rPr>
                      <w:rFonts w:hint="eastAsia" w:ascii="宋体" w:hAnsi="宋体" w:cs="宋体"/>
                      <w:color w:val="000000"/>
                      <w:sz w:val="18"/>
                      <w:szCs w:val="18"/>
                    </w:rPr>
                  </w:pPr>
                </w:p>
              </w:tc>
              <w:tc>
                <w:tcPr>
                  <w:tcW w:w="1152" w:type="dxa"/>
                  <w:shd w:val="clear" w:color="FFFFFF" w:fill="FFFFFF"/>
                  <w:noWrap w:val="0"/>
                  <w:vAlign w:val="center"/>
                </w:tcPr>
                <w:p w14:paraId="1CF5980A">
                  <w:pPr>
                    <w:jc w:val="center"/>
                    <w:rPr>
                      <w:rFonts w:hint="eastAsia" w:ascii="宋体" w:hAnsi="宋体" w:cs="宋体"/>
                      <w:color w:val="000000"/>
                      <w:sz w:val="18"/>
                      <w:szCs w:val="18"/>
                    </w:rPr>
                  </w:pPr>
                </w:p>
              </w:tc>
              <w:tc>
                <w:tcPr>
                  <w:tcW w:w="1375" w:type="dxa"/>
                  <w:shd w:val="clear" w:color="FFFFFF" w:fill="FFFFFF"/>
                  <w:noWrap w:val="0"/>
                  <w:vAlign w:val="center"/>
                </w:tcPr>
                <w:p w14:paraId="1977D939">
                  <w:pPr>
                    <w:jc w:val="center"/>
                    <w:rPr>
                      <w:rFonts w:hint="eastAsia" w:ascii="宋体" w:hAnsi="宋体" w:cs="宋体"/>
                      <w:color w:val="000000"/>
                      <w:sz w:val="18"/>
                      <w:szCs w:val="18"/>
                    </w:rPr>
                  </w:pPr>
                </w:p>
              </w:tc>
            </w:tr>
            <w:tr w14:paraId="1F8FC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908" w:type="dxa"/>
                  <w:shd w:val="clear" w:color="FFFFFF" w:fill="FFFFFF"/>
                  <w:noWrap w:val="0"/>
                  <w:vAlign w:val="center"/>
                </w:tcPr>
                <w:p w14:paraId="17F33D3D">
                  <w:pPr>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3</w:t>
                  </w:r>
                </w:p>
              </w:tc>
              <w:tc>
                <w:tcPr>
                  <w:tcW w:w="1186" w:type="dxa"/>
                  <w:shd w:val="clear" w:color="FFFFFF" w:fill="FFFFFF"/>
                  <w:noWrap w:val="0"/>
                  <w:vAlign w:val="center"/>
                </w:tcPr>
                <w:p w14:paraId="4FA1689E">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换</w:t>
                  </w:r>
                  <w:r>
                    <w:rPr>
                      <w:rFonts w:hint="eastAsia" w:ascii="宋体" w:hAnsi="宋体" w:cs="宋体"/>
                      <w:color w:val="000000"/>
                      <w:kern w:val="0"/>
                      <w:sz w:val="18"/>
                      <w:szCs w:val="18"/>
                      <w:lang w:bidi="ar"/>
                    </w:rPr>
                    <w:t>填方</w:t>
                  </w:r>
                </w:p>
              </w:tc>
              <w:tc>
                <w:tcPr>
                  <w:tcW w:w="2223" w:type="dxa"/>
                  <w:shd w:val="clear" w:color="FFFFFF" w:fill="FFFFFF"/>
                  <w:noWrap w:val="0"/>
                  <w:vAlign w:val="center"/>
                </w:tcPr>
                <w:p w14:paraId="7FCAA7A4">
                  <w:pPr>
                    <w:widowControl/>
                    <w:numPr>
                      <w:ilvl w:val="0"/>
                      <w:numId w:val="10"/>
                    </w:numPr>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密实度要求:满足设计和规范要求</w:t>
                  </w:r>
                </w:p>
                <w:p w14:paraId="66DDC37F">
                  <w:pPr>
                    <w:widowControl/>
                    <w:numPr>
                      <w:ilvl w:val="0"/>
                      <w:numId w:val="10"/>
                    </w:numPr>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回</w:t>
                  </w:r>
                  <w:r>
                    <w:rPr>
                      <w:rFonts w:hint="eastAsia" w:ascii="宋体" w:hAnsi="宋体" w:cs="宋体"/>
                      <w:color w:val="000000"/>
                      <w:kern w:val="0"/>
                      <w:sz w:val="18"/>
                      <w:szCs w:val="18"/>
                      <w:lang w:bidi="ar"/>
                    </w:rPr>
                    <w:t>填方材料品种:</w:t>
                  </w:r>
                  <w:r>
                    <w:rPr>
                      <w:spacing w:val="-2"/>
                      <w:sz w:val="18"/>
                      <w:szCs w:val="18"/>
                    </w:rPr>
                    <w:t>天然级配砂砾</w:t>
                  </w:r>
                </w:p>
              </w:tc>
              <w:tc>
                <w:tcPr>
                  <w:tcW w:w="608" w:type="dxa"/>
                  <w:shd w:val="clear" w:color="FFFFFF" w:fill="FFFFFF"/>
                  <w:noWrap w:val="0"/>
                  <w:vAlign w:val="center"/>
                </w:tcPr>
                <w:p w14:paraId="6F3157F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0AA8D588">
                  <w:pPr>
                    <w:widowControl/>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200</w:t>
                  </w:r>
                </w:p>
              </w:tc>
              <w:tc>
                <w:tcPr>
                  <w:tcW w:w="1152" w:type="dxa"/>
                  <w:shd w:val="clear" w:color="FFFFFF" w:fill="FFFFFF"/>
                  <w:noWrap w:val="0"/>
                  <w:vAlign w:val="center"/>
                </w:tcPr>
                <w:p w14:paraId="211B53FD">
                  <w:pPr>
                    <w:jc w:val="center"/>
                    <w:rPr>
                      <w:rFonts w:hint="eastAsia" w:ascii="宋体" w:hAnsi="宋体" w:cs="宋体"/>
                      <w:color w:val="000000"/>
                      <w:sz w:val="18"/>
                      <w:szCs w:val="18"/>
                    </w:rPr>
                  </w:pPr>
                </w:p>
              </w:tc>
              <w:tc>
                <w:tcPr>
                  <w:tcW w:w="1152" w:type="dxa"/>
                  <w:shd w:val="clear" w:color="FFFFFF" w:fill="FFFFFF"/>
                  <w:noWrap w:val="0"/>
                  <w:vAlign w:val="center"/>
                </w:tcPr>
                <w:p w14:paraId="12392650">
                  <w:pPr>
                    <w:jc w:val="center"/>
                    <w:rPr>
                      <w:rFonts w:hint="eastAsia" w:ascii="宋体" w:hAnsi="宋体" w:cs="宋体"/>
                      <w:color w:val="000000"/>
                      <w:sz w:val="18"/>
                      <w:szCs w:val="18"/>
                    </w:rPr>
                  </w:pPr>
                </w:p>
              </w:tc>
              <w:tc>
                <w:tcPr>
                  <w:tcW w:w="1375" w:type="dxa"/>
                  <w:shd w:val="clear" w:color="FFFFFF" w:fill="FFFFFF"/>
                  <w:noWrap w:val="0"/>
                  <w:vAlign w:val="center"/>
                </w:tcPr>
                <w:p w14:paraId="225A1699">
                  <w:pPr>
                    <w:jc w:val="center"/>
                    <w:rPr>
                      <w:rFonts w:hint="eastAsia" w:ascii="宋体" w:hAnsi="宋体" w:cs="宋体"/>
                      <w:color w:val="000000"/>
                      <w:sz w:val="18"/>
                      <w:szCs w:val="18"/>
                    </w:rPr>
                  </w:pPr>
                </w:p>
              </w:tc>
            </w:tr>
            <w:tr w14:paraId="0CC6E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7857E3AC">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二</w:t>
                  </w:r>
                </w:p>
              </w:tc>
              <w:tc>
                <w:tcPr>
                  <w:tcW w:w="1186" w:type="dxa"/>
                  <w:shd w:val="clear" w:color="FFFFFF" w:fill="FFFF00"/>
                  <w:noWrap w:val="0"/>
                  <w:vAlign w:val="center"/>
                </w:tcPr>
                <w:p w14:paraId="2CA7F35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混凝土模板工程</w:t>
                  </w:r>
                </w:p>
              </w:tc>
              <w:tc>
                <w:tcPr>
                  <w:tcW w:w="2223" w:type="dxa"/>
                  <w:shd w:val="clear" w:color="FFFFFF" w:fill="FFFF00"/>
                  <w:noWrap w:val="0"/>
                  <w:vAlign w:val="center"/>
                </w:tcPr>
                <w:p w14:paraId="60787AA0">
                  <w:pPr>
                    <w:jc w:val="left"/>
                    <w:rPr>
                      <w:rFonts w:hint="eastAsia" w:ascii="宋体" w:hAnsi="宋体" w:cs="宋体"/>
                      <w:color w:val="000000"/>
                      <w:sz w:val="18"/>
                      <w:szCs w:val="18"/>
                    </w:rPr>
                  </w:pPr>
                </w:p>
              </w:tc>
              <w:tc>
                <w:tcPr>
                  <w:tcW w:w="608" w:type="dxa"/>
                  <w:shd w:val="clear" w:color="FFFFFF" w:fill="FFFF00"/>
                  <w:noWrap w:val="0"/>
                  <w:vAlign w:val="center"/>
                </w:tcPr>
                <w:p w14:paraId="162FC669">
                  <w:pPr>
                    <w:jc w:val="left"/>
                    <w:rPr>
                      <w:rFonts w:hint="eastAsia" w:ascii="宋体" w:hAnsi="宋体" w:cs="宋体"/>
                      <w:color w:val="000000"/>
                      <w:sz w:val="18"/>
                      <w:szCs w:val="18"/>
                    </w:rPr>
                  </w:pPr>
                </w:p>
              </w:tc>
              <w:tc>
                <w:tcPr>
                  <w:tcW w:w="912" w:type="dxa"/>
                  <w:shd w:val="clear" w:color="FFFFFF" w:fill="FFFF00"/>
                  <w:noWrap w:val="0"/>
                  <w:vAlign w:val="center"/>
                </w:tcPr>
                <w:p w14:paraId="6F964622">
                  <w:pPr>
                    <w:jc w:val="center"/>
                    <w:rPr>
                      <w:rFonts w:hint="eastAsia" w:ascii="宋体" w:hAnsi="宋体" w:cs="宋体"/>
                      <w:color w:val="000000"/>
                      <w:sz w:val="18"/>
                      <w:szCs w:val="18"/>
                    </w:rPr>
                  </w:pPr>
                </w:p>
              </w:tc>
              <w:tc>
                <w:tcPr>
                  <w:tcW w:w="1152" w:type="dxa"/>
                  <w:shd w:val="clear" w:color="FFFFFF" w:fill="FFFF00"/>
                  <w:noWrap w:val="0"/>
                  <w:vAlign w:val="center"/>
                </w:tcPr>
                <w:p w14:paraId="525DF0F3">
                  <w:pPr>
                    <w:jc w:val="right"/>
                    <w:rPr>
                      <w:rFonts w:hint="eastAsia" w:ascii="宋体" w:hAnsi="宋体" w:cs="宋体"/>
                      <w:color w:val="000000"/>
                      <w:sz w:val="18"/>
                      <w:szCs w:val="18"/>
                    </w:rPr>
                  </w:pPr>
                </w:p>
              </w:tc>
              <w:tc>
                <w:tcPr>
                  <w:tcW w:w="1152" w:type="dxa"/>
                  <w:shd w:val="clear" w:color="FFFFFF" w:fill="FFFF00"/>
                  <w:noWrap w:val="0"/>
                  <w:vAlign w:val="center"/>
                </w:tcPr>
                <w:p w14:paraId="2C1B8925">
                  <w:pPr>
                    <w:jc w:val="right"/>
                    <w:rPr>
                      <w:rFonts w:hint="eastAsia" w:ascii="宋体" w:hAnsi="宋体" w:cs="宋体"/>
                      <w:color w:val="000000"/>
                      <w:sz w:val="18"/>
                      <w:szCs w:val="18"/>
                    </w:rPr>
                  </w:pPr>
                </w:p>
              </w:tc>
              <w:tc>
                <w:tcPr>
                  <w:tcW w:w="1375" w:type="dxa"/>
                  <w:shd w:val="clear" w:color="FFFFFF" w:fill="FFFF00"/>
                  <w:noWrap w:val="0"/>
                  <w:vAlign w:val="center"/>
                </w:tcPr>
                <w:p w14:paraId="4BF96A93">
                  <w:pPr>
                    <w:jc w:val="right"/>
                    <w:rPr>
                      <w:rFonts w:hint="eastAsia" w:ascii="宋体" w:hAnsi="宋体" w:cs="宋体"/>
                      <w:color w:val="000000"/>
                      <w:sz w:val="18"/>
                      <w:szCs w:val="18"/>
                    </w:rPr>
                  </w:pPr>
                </w:p>
              </w:tc>
            </w:tr>
            <w:tr w14:paraId="31384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908" w:type="dxa"/>
                  <w:shd w:val="clear" w:color="FFFFFF" w:fill="FFFFFF"/>
                  <w:noWrap w:val="0"/>
                  <w:vAlign w:val="center"/>
                </w:tcPr>
                <w:p w14:paraId="02CE76F4">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4</w:t>
                  </w:r>
                </w:p>
              </w:tc>
              <w:tc>
                <w:tcPr>
                  <w:tcW w:w="1186" w:type="dxa"/>
                  <w:shd w:val="clear" w:color="FFFFFF" w:fill="FFFFFF"/>
                  <w:noWrap w:val="0"/>
                  <w:vAlign w:val="center"/>
                </w:tcPr>
                <w:p w14:paraId="345FB6A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垫层</w:t>
                  </w:r>
                </w:p>
              </w:tc>
              <w:tc>
                <w:tcPr>
                  <w:tcW w:w="2223" w:type="dxa"/>
                  <w:shd w:val="clear" w:color="FFFFFF" w:fill="FFFFFF"/>
                  <w:noWrap w:val="0"/>
                  <w:vAlign w:val="center"/>
                </w:tcPr>
                <w:p w14:paraId="4213E63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1.混凝土种类:商品砼</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2.混凝土强度等级:C15   3.模板</w:t>
                  </w:r>
                </w:p>
              </w:tc>
              <w:tc>
                <w:tcPr>
                  <w:tcW w:w="608" w:type="dxa"/>
                  <w:shd w:val="clear" w:color="FFFFFF" w:fill="FFFFFF"/>
                  <w:noWrap w:val="0"/>
                  <w:vAlign w:val="center"/>
                </w:tcPr>
                <w:p w14:paraId="654296A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780808A2">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09626211">
                  <w:pPr>
                    <w:jc w:val="right"/>
                    <w:rPr>
                      <w:rFonts w:hint="eastAsia" w:ascii="宋体" w:hAnsi="宋体" w:cs="宋体"/>
                      <w:color w:val="000000"/>
                      <w:sz w:val="18"/>
                      <w:szCs w:val="18"/>
                    </w:rPr>
                  </w:pPr>
                </w:p>
              </w:tc>
              <w:tc>
                <w:tcPr>
                  <w:tcW w:w="1152" w:type="dxa"/>
                  <w:shd w:val="clear" w:color="FFFFFF" w:fill="FFFFFF"/>
                  <w:noWrap w:val="0"/>
                  <w:vAlign w:val="center"/>
                </w:tcPr>
                <w:p w14:paraId="28992D4F">
                  <w:pPr>
                    <w:jc w:val="right"/>
                    <w:rPr>
                      <w:rFonts w:hint="eastAsia" w:ascii="宋体" w:hAnsi="宋体" w:cs="宋体"/>
                      <w:color w:val="000000"/>
                      <w:sz w:val="18"/>
                      <w:szCs w:val="18"/>
                    </w:rPr>
                  </w:pPr>
                </w:p>
              </w:tc>
              <w:tc>
                <w:tcPr>
                  <w:tcW w:w="1375" w:type="dxa"/>
                  <w:shd w:val="clear" w:color="FFFFFF" w:fill="FFFFFF"/>
                  <w:noWrap w:val="0"/>
                  <w:vAlign w:val="center"/>
                </w:tcPr>
                <w:p w14:paraId="7D093A8E">
                  <w:pPr>
                    <w:jc w:val="right"/>
                    <w:rPr>
                      <w:rFonts w:hint="eastAsia" w:ascii="宋体" w:hAnsi="宋体" w:cs="宋体"/>
                      <w:color w:val="000000"/>
                      <w:sz w:val="18"/>
                      <w:szCs w:val="18"/>
                    </w:rPr>
                  </w:pPr>
                </w:p>
              </w:tc>
            </w:tr>
            <w:tr w14:paraId="5F986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908" w:type="dxa"/>
                  <w:shd w:val="clear" w:color="FFFFFF" w:fill="FFFFFF"/>
                  <w:noWrap w:val="0"/>
                  <w:vAlign w:val="center"/>
                </w:tcPr>
                <w:p w14:paraId="49B7A887">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w:t>
                  </w:r>
                </w:p>
              </w:tc>
              <w:tc>
                <w:tcPr>
                  <w:tcW w:w="1186" w:type="dxa"/>
                  <w:shd w:val="clear" w:color="FFFFFF" w:fill="FFFFFF"/>
                  <w:noWrap w:val="0"/>
                  <w:vAlign w:val="center"/>
                </w:tcPr>
                <w:p w14:paraId="7172B39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设备基础</w:t>
                  </w:r>
                </w:p>
              </w:tc>
              <w:tc>
                <w:tcPr>
                  <w:tcW w:w="2223" w:type="dxa"/>
                  <w:shd w:val="clear" w:color="FFFFFF" w:fill="FFFFFF"/>
                  <w:noWrap w:val="0"/>
                  <w:vAlign w:val="center"/>
                </w:tcPr>
                <w:p w14:paraId="3C559E8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1.混凝土种类:预拌</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2.混凝土强度等级:C30  3.模板</w:t>
                  </w:r>
                </w:p>
              </w:tc>
              <w:tc>
                <w:tcPr>
                  <w:tcW w:w="608" w:type="dxa"/>
                  <w:shd w:val="clear" w:color="FFFFFF" w:fill="FFFFFF"/>
                  <w:noWrap w:val="0"/>
                  <w:vAlign w:val="center"/>
                </w:tcPr>
                <w:p w14:paraId="48C9DA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43AB0C97">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50</w:t>
                  </w:r>
                </w:p>
              </w:tc>
              <w:tc>
                <w:tcPr>
                  <w:tcW w:w="1152" w:type="dxa"/>
                  <w:shd w:val="clear" w:color="FFFFFF" w:fill="FFFFFF"/>
                  <w:noWrap w:val="0"/>
                  <w:vAlign w:val="center"/>
                </w:tcPr>
                <w:p w14:paraId="72A3ED7D">
                  <w:pPr>
                    <w:jc w:val="right"/>
                    <w:rPr>
                      <w:rFonts w:hint="eastAsia" w:ascii="宋体" w:hAnsi="宋体" w:cs="宋体" w:eastAsiaTheme="minorEastAsia"/>
                      <w:color w:val="000000"/>
                      <w:sz w:val="18"/>
                      <w:szCs w:val="18"/>
                      <w:lang w:val="en-US" w:eastAsia="zh-CN"/>
                    </w:rPr>
                  </w:pPr>
                </w:p>
              </w:tc>
              <w:tc>
                <w:tcPr>
                  <w:tcW w:w="1152" w:type="dxa"/>
                  <w:shd w:val="clear" w:color="FFFFFF" w:fill="FFFFFF"/>
                  <w:noWrap w:val="0"/>
                  <w:vAlign w:val="center"/>
                </w:tcPr>
                <w:p w14:paraId="2F5333B6">
                  <w:pPr>
                    <w:jc w:val="right"/>
                    <w:rPr>
                      <w:rFonts w:hint="eastAsia" w:ascii="宋体" w:hAnsi="宋体" w:cs="宋体"/>
                      <w:color w:val="000000"/>
                      <w:sz w:val="18"/>
                      <w:szCs w:val="18"/>
                    </w:rPr>
                  </w:pPr>
                </w:p>
              </w:tc>
              <w:tc>
                <w:tcPr>
                  <w:tcW w:w="1375" w:type="dxa"/>
                  <w:shd w:val="clear" w:color="FFFFFF" w:fill="FFFFFF"/>
                  <w:noWrap w:val="0"/>
                  <w:vAlign w:val="center"/>
                </w:tcPr>
                <w:p w14:paraId="4D22FFFB">
                  <w:pPr>
                    <w:jc w:val="right"/>
                    <w:rPr>
                      <w:rFonts w:hint="eastAsia" w:ascii="宋体" w:hAnsi="宋体" w:cs="宋体"/>
                      <w:color w:val="000000"/>
                      <w:sz w:val="18"/>
                      <w:szCs w:val="18"/>
                    </w:rPr>
                  </w:pPr>
                </w:p>
              </w:tc>
            </w:tr>
            <w:tr w14:paraId="688F5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908" w:type="dxa"/>
                  <w:shd w:val="clear" w:color="FFFFFF" w:fill="FFFFFF"/>
                  <w:noWrap w:val="0"/>
                  <w:vAlign w:val="center"/>
                </w:tcPr>
                <w:p w14:paraId="4EE005D4">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6</w:t>
                  </w:r>
                </w:p>
              </w:tc>
              <w:tc>
                <w:tcPr>
                  <w:tcW w:w="1186" w:type="dxa"/>
                  <w:shd w:val="clear" w:color="FFFFFF" w:fill="FFFFFF"/>
                  <w:noWrap w:val="0"/>
                  <w:vAlign w:val="center"/>
                </w:tcPr>
                <w:p w14:paraId="6BF842D6">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矩形柱</w:t>
                  </w:r>
                </w:p>
              </w:tc>
              <w:tc>
                <w:tcPr>
                  <w:tcW w:w="2223" w:type="dxa"/>
                  <w:shd w:val="clear" w:color="FFFFFF" w:fill="FFFFFF"/>
                  <w:noWrap w:val="0"/>
                  <w:vAlign w:val="center"/>
                </w:tcPr>
                <w:p w14:paraId="4C729B31">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1.混凝土种类:预拌</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2.混凝土强度等级:C30   3.模板</w:t>
                  </w:r>
                </w:p>
              </w:tc>
              <w:tc>
                <w:tcPr>
                  <w:tcW w:w="608" w:type="dxa"/>
                  <w:shd w:val="clear" w:color="FFFFFF" w:fill="FFFFFF"/>
                  <w:noWrap w:val="0"/>
                  <w:vAlign w:val="center"/>
                </w:tcPr>
                <w:p w14:paraId="6C37168F">
                  <w:pPr>
                    <w:widowControl/>
                    <w:jc w:val="center"/>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084D17C5">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50</w:t>
                  </w:r>
                </w:p>
              </w:tc>
              <w:tc>
                <w:tcPr>
                  <w:tcW w:w="1152" w:type="dxa"/>
                  <w:shd w:val="clear" w:color="FFFFFF" w:fill="FFFFFF"/>
                  <w:noWrap w:val="0"/>
                  <w:vAlign w:val="center"/>
                </w:tcPr>
                <w:p w14:paraId="06D8C184">
                  <w:pPr>
                    <w:jc w:val="right"/>
                    <w:rPr>
                      <w:rFonts w:hint="eastAsia" w:ascii="宋体" w:hAnsi="宋体" w:cs="宋体"/>
                      <w:color w:val="000000"/>
                      <w:sz w:val="18"/>
                      <w:szCs w:val="18"/>
                    </w:rPr>
                  </w:pPr>
                </w:p>
              </w:tc>
              <w:tc>
                <w:tcPr>
                  <w:tcW w:w="1152" w:type="dxa"/>
                  <w:shd w:val="clear" w:color="FFFFFF" w:fill="FFFFFF"/>
                  <w:noWrap w:val="0"/>
                  <w:vAlign w:val="center"/>
                </w:tcPr>
                <w:p w14:paraId="4638EE3C">
                  <w:pPr>
                    <w:jc w:val="right"/>
                    <w:rPr>
                      <w:rFonts w:hint="eastAsia" w:ascii="宋体" w:hAnsi="宋体" w:cs="宋体"/>
                      <w:color w:val="000000"/>
                      <w:sz w:val="18"/>
                      <w:szCs w:val="18"/>
                    </w:rPr>
                  </w:pPr>
                </w:p>
              </w:tc>
              <w:tc>
                <w:tcPr>
                  <w:tcW w:w="1375" w:type="dxa"/>
                  <w:shd w:val="clear" w:color="FFFFFF" w:fill="FFFFFF"/>
                  <w:noWrap w:val="0"/>
                  <w:vAlign w:val="center"/>
                </w:tcPr>
                <w:p w14:paraId="6130181E">
                  <w:pPr>
                    <w:jc w:val="right"/>
                    <w:rPr>
                      <w:rFonts w:hint="eastAsia" w:ascii="宋体" w:hAnsi="宋体" w:cs="宋体"/>
                      <w:color w:val="000000"/>
                      <w:sz w:val="18"/>
                      <w:szCs w:val="18"/>
                    </w:rPr>
                  </w:pPr>
                </w:p>
              </w:tc>
            </w:tr>
            <w:tr w14:paraId="241E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908" w:type="dxa"/>
                  <w:shd w:val="clear" w:color="FFFFFF" w:fill="FFFFFF"/>
                  <w:noWrap w:val="0"/>
                  <w:vAlign w:val="center"/>
                </w:tcPr>
                <w:p w14:paraId="20410C4C">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7</w:t>
                  </w:r>
                </w:p>
              </w:tc>
              <w:tc>
                <w:tcPr>
                  <w:tcW w:w="1186" w:type="dxa"/>
                  <w:shd w:val="clear" w:color="FFFFFF" w:fill="FFFFFF"/>
                  <w:noWrap w:val="0"/>
                  <w:vAlign w:val="center"/>
                </w:tcPr>
                <w:p w14:paraId="6A86E644">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构造柱</w:t>
                  </w:r>
                </w:p>
              </w:tc>
              <w:tc>
                <w:tcPr>
                  <w:tcW w:w="2223" w:type="dxa"/>
                  <w:shd w:val="clear" w:color="FFFFFF" w:fill="FFFFFF"/>
                  <w:noWrap w:val="0"/>
                  <w:vAlign w:val="center"/>
                </w:tcPr>
                <w:p w14:paraId="4A2006A6">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1.混凝土种类:预拌</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2.混凝土强度等级:C25   3.模板</w:t>
                  </w:r>
                </w:p>
              </w:tc>
              <w:tc>
                <w:tcPr>
                  <w:tcW w:w="608" w:type="dxa"/>
                  <w:shd w:val="clear" w:color="FFFFFF" w:fill="FFFFFF"/>
                  <w:noWrap w:val="0"/>
                  <w:vAlign w:val="center"/>
                </w:tcPr>
                <w:p w14:paraId="4AB9A545">
                  <w:pPr>
                    <w:widowControl/>
                    <w:jc w:val="center"/>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5617FB2F">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50</w:t>
                  </w:r>
                </w:p>
              </w:tc>
              <w:tc>
                <w:tcPr>
                  <w:tcW w:w="1152" w:type="dxa"/>
                  <w:shd w:val="clear" w:color="FFFFFF" w:fill="FFFFFF"/>
                  <w:noWrap w:val="0"/>
                  <w:vAlign w:val="center"/>
                </w:tcPr>
                <w:p w14:paraId="24EA93C0">
                  <w:pPr>
                    <w:jc w:val="right"/>
                    <w:rPr>
                      <w:rFonts w:hint="eastAsia" w:ascii="宋体" w:hAnsi="宋体" w:cs="宋体"/>
                      <w:color w:val="000000"/>
                      <w:sz w:val="18"/>
                      <w:szCs w:val="18"/>
                    </w:rPr>
                  </w:pPr>
                </w:p>
              </w:tc>
              <w:tc>
                <w:tcPr>
                  <w:tcW w:w="1152" w:type="dxa"/>
                  <w:shd w:val="clear" w:color="FFFFFF" w:fill="FFFFFF"/>
                  <w:noWrap w:val="0"/>
                  <w:vAlign w:val="center"/>
                </w:tcPr>
                <w:p w14:paraId="7390D61A">
                  <w:pPr>
                    <w:jc w:val="right"/>
                    <w:rPr>
                      <w:rFonts w:hint="eastAsia" w:ascii="宋体" w:hAnsi="宋体" w:cs="宋体"/>
                      <w:color w:val="000000"/>
                      <w:sz w:val="18"/>
                      <w:szCs w:val="18"/>
                    </w:rPr>
                  </w:pPr>
                </w:p>
              </w:tc>
              <w:tc>
                <w:tcPr>
                  <w:tcW w:w="1375" w:type="dxa"/>
                  <w:shd w:val="clear" w:color="FFFFFF" w:fill="FFFFFF"/>
                  <w:noWrap w:val="0"/>
                  <w:vAlign w:val="center"/>
                </w:tcPr>
                <w:p w14:paraId="140898AE">
                  <w:pPr>
                    <w:jc w:val="right"/>
                    <w:rPr>
                      <w:rFonts w:hint="eastAsia" w:ascii="宋体" w:hAnsi="宋体" w:cs="宋体"/>
                      <w:color w:val="000000"/>
                      <w:sz w:val="18"/>
                      <w:szCs w:val="18"/>
                    </w:rPr>
                  </w:pPr>
                </w:p>
              </w:tc>
            </w:tr>
            <w:tr w14:paraId="10CA8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908" w:type="dxa"/>
                  <w:shd w:val="clear" w:color="FFFFFF" w:fill="FFFFFF"/>
                  <w:noWrap w:val="0"/>
                  <w:vAlign w:val="center"/>
                </w:tcPr>
                <w:p w14:paraId="4C56D009">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8</w:t>
                  </w:r>
                </w:p>
              </w:tc>
              <w:tc>
                <w:tcPr>
                  <w:tcW w:w="1186" w:type="dxa"/>
                  <w:shd w:val="clear" w:color="FFFFFF" w:fill="FFFFFF"/>
                  <w:noWrap w:val="0"/>
                  <w:vAlign w:val="center"/>
                </w:tcPr>
                <w:p w14:paraId="725B2EBF">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矩形梁</w:t>
                  </w:r>
                </w:p>
              </w:tc>
              <w:tc>
                <w:tcPr>
                  <w:tcW w:w="2223" w:type="dxa"/>
                  <w:shd w:val="clear" w:color="FFFFFF" w:fill="FFFFFF"/>
                  <w:noWrap w:val="0"/>
                  <w:vAlign w:val="center"/>
                </w:tcPr>
                <w:p w14:paraId="43162EC0">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1.混凝土种类:预拌</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2.混凝土强度等级:C30   3.模板</w:t>
                  </w:r>
                </w:p>
              </w:tc>
              <w:tc>
                <w:tcPr>
                  <w:tcW w:w="608" w:type="dxa"/>
                  <w:shd w:val="clear" w:color="FFFFFF" w:fill="FFFFFF"/>
                  <w:noWrap w:val="0"/>
                  <w:vAlign w:val="center"/>
                </w:tcPr>
                <w:p w14:paraId="5D1D07FA">
                  <w:pPr>
                    <w:widowControl/>
                    <w:jc w:val="center"/>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217D4B9A">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50</w:t>
                  </w:r>
                </w:p>
              </w:tc>
              <w:tc>
                <w:tcPr>
                  <w:tcW w:w="1152" w:type="dxa"/>
                  <w:shd w:val="clear" w:color="FFFFFF" w:fill="FFFFFF"/>
                  <w:noWrap w:val="0"/>
                  <w:vAlign w:val="center"/>
                </w:tcPr>
                <w:p w14:paraId="675DEDEC">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74DA6678">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1BFF5633">
                  <w:pPr>
                    <w:widowControl/>
                    <w:jc w:val="center"/>
                    <w:textAlignment w:val="center"/>
                    <w:rPr>
                      <w:rFonts w:hint="eastAsia" w:ascii="宋体" w:hAnsi="宋体" w:cs="宋体"/>
                      <w:color w:val="000000"/>
                      <w:kern w:val="0"/>
                      <w:sz w:val="18"/>
                      <w:szCs w:val="18"/>
                      <w:lang w:val="en-US" w:eastAsia="zh-CN" w:bidi="ar"/>
                    </w:rPr>
                  </w:pPr>
                </w:p>
              </w:tc>
            </w:tr>
            <w:tr w14:paraId="34493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908" w:type="dxa"/>
                  <w:shd w:val="clear" w:color="FFFFFF" w:fill="FFFFFF"/>
                  <w:noWrap w:val="0"/>
                  <w:vAlign w:val="center"/>
                </w:tcPr>
                <w:p w14:paraId="2077A686">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9</w:t>
                  </w:r>
                </w:p>
              </w:tc>
              <w:tc>
                <w:tcPr>
                  <w:tcW w:w="1186" w:type="dxa"/>
                  <w:shd w:val="clear" w:color="FFFFFF" w:fill="FFFFFF"/>
                  <w:noWrap w:val="0"/>
                  <w:vAlign w:val="center"/>
                </w:tcPr>
                <w:p w14:paraId="420D58F6">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圈梁</w:t>
                  </w:r>
                </w:p>
              </w:tc>
              <w:tc>
                <w:tcPr>
                  <w:tcW w:w="2223" w:type="dxa"/>
                  <w:shd w:val="clear" w:color="FFFFFF" w:fill="FFFFFF"/>
                  <w:noWrap w:val="0"/>
                  <w:vAlign w:val="center"/>
                </w:tcPr>
                <w:p w14:paraId="00A31A90">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1.混凝土种类:现浇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2.混凝土强度等级:C25   3.模板</w:t>
                  </w:r>
                </w:p>
              </w:tc>
              <w:tc>
                <w:tcPr>
                  <w:tcW w:w="608" w:type="dxa"/>
                  <w:shd w:val="clear" w:color="FFFFFF" w:fill="FFFFFF"/>
                  <w:noWrap w:val="0"/>
                  <w:vAlign w:val="center"/>
                </w:tcPr>
                <w:p w14:paraId="52CF6930">
                  <w:pPr>
                    <w:widowControl/>
                    <w:jc w:val="center"/>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13BBB71D">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50</w:t>
                  </w:r>
                </w:p>
              </w:tc>
              <w:tc>
                <w:tcPr>
                  <w:tcW w:w="1152" w:type="dxa"/>
                  <w:shd w:val="clear" w:color="FFFFFF" w:fill="FFFFFF"/>
                  <w:noWrap w:val="0"/>
                  <w:vAlign w:val="center"/>
                </w:tcPr>
                <w:p w14:paraId="792388C0">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409BDE02">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7A721807">
                  <w:pPr>
                    <w:widowControl/>
                    <w:jc w:val="center"/>
                    <w:textAlignment w:val="center"/>
                    <w:rPr>
                      <w:rFonts w:hint="eastAsia" w:ascii="宋体" w:hAnsi="宋体" w:cs="宋体"/>
                      <w:color w:val="000000"/>
                      <w:kern w:val="0"/>
                      <w:sz w:val="18"/>
                      <w:szCs w:val="18"/>
                      <w:lang w:val="en-US" w:eastAsia="zh-CN" w:bidi="ar"/>
                    </w:rPr>
                  </w:pPr>
                </w:p>
              </w:tc>
            </w:tr>
            <w:tr w14:paraId="0CC5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8" w:type="dxa"/>
                  <w:shd w:val="clear" w:color="FFFFFF" w:fill="FFFFFF"/>
                  <w:noWrap w:val="0"/>
                  <w:vAlign w:val="center"/>
                </w:tcPr>
                <w:p w14:paraId="5FDECA12">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10</w:t>
                  </w:r>
                </w:p>
              </w:tc>
              <w:tc>
                <w:tcPr>
                  <w:tcW w:w="1186" w:type="dxa"/>
                  <w:shd w:val="clear" w:color="FFFFFF" w:fill="FFFFFF"/>
                  <w:noWrap w:val="0"/>
                  <w:vAlign w:val="center"/>
                </w:tcPr>
                <w:p w14:paraId="01AC42D6">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混凝土围堰</w:t>
                  </w:r>
                </w:p>
              </w:tc>
              <w:tc>
                <w:tcPr>
                  <w:tcW w:w="2223" w:type="dxa"/>
                  <w:shd w:val="clear" w:color="FFFFFF" w:fill="FFFFFF"/>
                  <w:noWrap w:val="0"/>
                  <w:vAlign w:val="center"/>
                </w:tcPr>
                <w:p w14:paraId="3498F8FF">
                  <w:pPr>
                    <w:widowControl/>
                    <w:numPr>
                      <w:ilvl w:val="0"/>
                      <w:numId w:val="11"/>
                    </w:numPr>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混凝土强度等级:预拌混凝土 C30</w:t>
                  </w:r>
                </w:p>
                <w:p w14:paraId="310A4E90">
                  <w:pPr>
                    <w:widowControl/>
                    <w:numPr>
                      <w:ilvl w:val="0"/>
                      <w:numId w:val="11"/>
                    </w:numPr>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模板</w:t>
                  </w:r>
                </w:p>
              </w:tc>
              <w:tc>
                <w:tcPr>
                  <w:tcW w:w="608" w:type="dxa"/>
                  <w:shd w:val="clear" w:color="FFFFFF" w:fill="FFFFFF"/>
                  <w:noWrap w:val="0"/>
                  <w:vAlign w:val="center"/>
                </w:tcPr>
                <w:p w14:paraId="5E3303C6">
                  <w:pPr>
                    <w:widowControl/>
                    <w:jc w:val="center"/>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202E8782">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50</w:t>
                  </w:r>
                </w:p>
              </w:tc>
              <w:tc>
                <w:tcPr>
                  <w:tcW w:w="1152" w:type="dxa"/>
                  <w:shd w:val="clear" w:color="FFFFFF" w:fill="FFFFFF"/>
                  <w:noWrap w:val="0"/>
                  <w:vAlign w:val="center"/>
                </w:tcPr>
                <w:p w14:paraId="6D668B6A">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0EDAE5E2">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289DB521">
                  <w:pPr>
                    <w:widowControl/>
                    <w:jc w:val="center"/>
                    <w:textAlignment w:val="center"/>
                    <w:rPr>
                      <w:rFonts w:hint="eastAsia" w:ascii="宋体" w:hAnsi="宋体" w:cs="宋体"/>
                      <w:color w:val="000000"/>
                      <w:kern w:val="0"/>
                      <w:sz w:val="18"/>
                      <w:szCs w:val="18"/>
                      <w:lang w:val="en-US" w:eastAsia="zh-CN" w:bidi="ar"/>
                    </w:rPr>
                  </w:pPr>
                </w:p>
              </w:tc>
            </w:tr>
            <w:tr w14:paraId="44880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8" w:type="dxa"/>
                  <w:shd w:val="clear" w:color="FFFFFF" w:fill="FFFFFF"/>
                  <w:noWrap w:val="0"/>
                  <w:vAlign w:val="center"/>
                </w:tcPr>
                <w:p w14:paraId="4500E9FB">
                  <w:pPr>
                    <w:jc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11</w:t>
                  </w:r>
                </w:p>
              </w:tc>
              <w:tc>
                <w:tcPr>
                  <w:tcW w:w="1186" w:type="dxa"/>
                  <w:shd w:val="clear" w:color="FFFFFF" w:fill="FFFFFF"/>
                  <w:noWrap w:val="0"/>
                  <w:vAlign w:val="center"/>
                </w:tcPr>
                <w:p w14:paraId="78D074CD">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混凝土凸台</w:t>
                  </w:r>
                </w:p>
              </w:tc>
              <w:tc>
                <w:tcPr>
                  <w:tcW w:w="2223" w:type="dxa"/>
                  <w:shd w:val="clear" w:color="FFFFFF" w:fill="FFFFFF"/>
                  <w:noWrap w:val="0"/>
                  <w:vAlign w:val="center"/>
                </w:tcPr>
                <w:p w14:paraId="5A8B37A5">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1.混凝土强度等级:预拌混凝土 C30</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2.模板</w:t>
                  </w:r>
                </w:p>
              </w:tc>
              <w:tc>
                <w:tcPr>
                  <w:tcW w:w="608" w:type="dxa"/>
                  <w:shd w:val="clear" w:color="FFFFFF" w:fill="FFFFFF"/>
                  <w:noWrap w:val="0"/>
                  <w:vAlign w:val="center"/>
                </w:tcPr>
                <w:p w14:paraId="1A0D224A">
                  <w:pPr>
                    <w:widowControl/>
                    <w:jc w:val="center"/>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74BD6E8A">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152" w:type="dxa"/>
                  <w:shd w:val="clear" w:color="FFFFFF" w:fill="FFFFFF"/>
                  <w:noWrap w:val="0"/>
                  <w:vAlign w:val="center"/>
                </w:tcPr>
                <w:p w14:paraId="28833C3F">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167AA4C8">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0DC11DC4">
                  <w:pPr>
                    <w:widowControl/>
                    <w:jc w:val="center"/>
                    <w:textAlignment w:val="center"/>
                    <w:rPr>
                      <w:rFonts w:hint="eastAsia" w:ascii="宋体" w:hAnsi="宋体" w:cs="宋体"/>
                      <w:color w:val="000000"/>
                      <w:kern w:val="0"/>
                      <w:sz w:val="18"/>
                      <w:szCs w:val="18"/>
                      <w:lang w:val="en-US" w:eastAsia="zh-CN" w:bidi="ar"/>
                    </w:rPr>
                  </w:pPr>
                </w:p>
              </w:tc>
            </w:tr>
            <w:tr w14:paraId="355BF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8" w:type="dxa"/>
                  <w:shd w:val="clear" w:color="FFFFFF" w:fill="FFFFFF"/>
                  <w:noWrap w:val="0"/>
                  <w:vAlign w:val="center"/>
                </w:tcPr>
                <w:p w14:paraId="44B156BD">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12</w:t>
                  </w:r>
                </w:p>
              </w:tc>
              <w:tc>
                <w:tcPr>
                  <w:tcW w:w="1186" w:type="dxa"/>
                  <w:shd w:val="clear" w:color="FFFFFF" w:fill="FFFFFF"/>
                  <w:noWrap w:val="0"/>
                  <w:vAlign w:val="center"/>
                </w:tcPr>
                <w:p w14:paraId="4A68FB78">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独立基础</w:t>
                  </w:r>
                </w:p>
              </w:tc>
              <w:tc>
                <w:tcPr>
                  <w:tcW w:w="2223" w:type="dxa"/>
                  <w:shd w:val="clear" w:color="FFFFFF" w:fill="FFFFFF"/>
                  <w:noWrap w:val="0"/>
                  <w:vAlign w:val="center"/>
                </w:tcPr>
                <w:p w14:paraId="52315E7F">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1.混凝土种类:预拌</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2.混凝土强度等级:C30   3.模板</w:t>
                  </w:r>
                </w:p>
              </w:tc>
              <w:tc>
                <w:tcPr>
                  <w:tcW w:w="608" w:type="dxa"/>
                  <w:shd w:val="clear" w:color="FFFFFF" w:fill="FFFFFF"/>
                  <w:noWrap w:val="0"/>
                  <w:vAlign w:val="center"/>
                </w:tcPr>
                <w:p w14:paraId="457A46DC">
                  <w:pPr>
                    <w:widowControl/>
                    <w:jc w:val="center"/>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78DB2C9D">
                  <w:pPr>
                    <w:widowControl/>
                    <w:jc w:val="center"/>
                    <w:textAlignment w:val="center"/>
                    <w:rPr>
                      <w:rFonts w:hint="eastAsia" w:ascii="宋体" w:hAnsi="宋体" w:cs="宋体"/>
                      <w:color w:val="000000"/>
                      <w:kern w:val="0"/>
                      <w:sz w:val="18"/>
                      <w:szCs w:val="18"/>
                      <w:lang w:val="en-US" w:eastAsia="zh-CN" w:bidi="ar"/>
                    </w:rPr>
                  </w:pPr>
                </w:p>
                <w:p w14:paraId="2351875D">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100</w:t>
                  </w:r>
                </w:p>
              </w:tc>
              <w:tc>
                <w:tcPr>
                  <w:tcW w:w="1152" w:type="dxa"/>
                  <w:shd w:val="clear" w:color="FFFFFF" w:fill="FFFFFF"/>
                  <w:noWrap w:val="0"/>
                  <w:vAlign w:val="center"/>
                </w:tcPr>
                <w:p w14:paraId="64ED6E32">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1B32B4CE">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1B805503">
                  <w:pPr>
                    <w:widowControl/>
                    <w:jc w:val="center"/>
                    <w:textAlignment w:val="center"/>
                    <w:rPr>
                      <w:rFonts w:hint="eastAsia" w:ascii="宋体" w:hAnsi="宋体" w:cs="宋体"/>
                      <w:color w:val="000000"/>
                      <w:kern w:val="0"/>
                      <w:sz w:val="18"/>
                      <w:szCs w:val="18"/>
                      <w:lang w:val="en-US" w:eastAsia="zh-CN" w:bidi="ar"/>
                    </w:rPr>
                  </w:pPr>
                </w:p>
              </w:tc>
            </w:tr>
            <w:tr w14:paraId="7F47A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8" w:type="dxa"/>
                  <w:shd w:val="clear" w:color="FFFFFF" w:fill="FFFFFF"/>
                  <w:noWrap w:val="0"/>
                  <w:vAlign w:val="center"/>
                </w:tcPr>
                <w:p w14:paraId="6C48DF79">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13</w:t>
                  </w:r>
                </w:p>
              </w:tc>
              <w:tc>
                <w:tcPr>
                  <w:tcW w:w="1186" w:type="dxa"/>
                  <w:shd w:val="clear" w:color="FFFFFF" w:fill="FFFFFF"/>
                  <w:noWrap w:val="0"/>
                  <w:vAlign w:val="center"/>
                </w:tcPr>
                <w:p w14:paraId="71EB239D">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平板</w:t>
                  </w:r>
                </w:p>
              </w:tc>
              <w:tc>
                <w:tcPr>
                  <w:tcW w:w="2223" w:type="dxa"/>
                  <w:shd w:val="clear" w:color="FFFFFF" w:fill="FFFFFF"/>
                  <w:noWrap w:val="0"/>
                  <w:vAlign w:val="center"/>
                </w:tcPr>
                <w:p w14:paraId="677D494A">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1.混凝土种类:预拌</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2.混凝土强度等级:C30   3.模板</w:t>
                  </w:r>
                </w:p>
              </w:tc>
              <w:tc>
                <w:tcPr>
                  <w:tcW w:w="608" w:type="dxa"/>
                  <w:shd w:val="clear" w:color="FFFFFF" w:fill="FFFFFF"/>
                  <w:noWrap w:val="0"/>
                  <w:vAlign w:val="center"/>
                </w:tcPr>
                <w:p w14:paraId="7AB26F61">
                  <w:pPr>
                    <w:widowControl/>
                    <w:jc w:val="center"/>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435B3D93">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50</w:t>
                  </w:r>
                </w:p>
              </w:tc>
              <w:tc>
                <w:tcPr>
                  <w:tcW w:w="1152" w:type="dxa"/>
                  <w:shd w:val="clear" w:color="FFFFFF" w:fill="FFFFFF"/>
                  <w:noWrap w:val="0"/>
                  <w:vAlign w:val="center"/>
                </w:tcPr>
                <w:p w14:paraId="5B4D3B52">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17A1E7AF">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4761B50E">
                  <w:pPr>
                    <w:widowControl/>
                    <w:jc w:val="center"/>
                    <w:textAlignment w:val="center"/>
                    <w:rPr>
                      <w:rFonts w:hint="eastAsia" w:ascii="宋体" w:hAnsi="宋体" w:cs="宋体"/>
                      <w:color w:val="000000"/>
                      <w:kern w:val="0"/>
                      <w:sz w:val="18"/>
                      <w:szCs w:val="18"/>
                      <w:lang w:val="en-US" w:eastAsia="zh-CN" w:bidi="ar"/>
                    </w:rPr>
                  </w:pPr>
                </w:p>
              </w:tc>
            </w:tr>
            <w:tr w14:paraId="4232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08" w:type="dxa"/>
                  <w:shd w:val="clear" w:color="FFFFFF" w:fill="FFFFFF"/>
                  <w:noWrap w:val="0"/>
                  <w:vAlign w:val="center"/>
                </w:tcPr>
                <w:p w14:paraId="7BE4CBDE">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14</w:t>
                  </w:r>
                </w:p>
              </w:tc>
              <w:tc>
                <w:tcPr>
                  <w:tcW w:w="1186" w:type="dxa"/>
                  <w:shd w:val="clear" w:color="FFFFFF" w:fill="FFFFFF"/>
                  <w:noWrap w:val="0"/>
                  <w:vAlign w:val="center"/>
                </w:tcPr>
                <w:p w14:paraId="7DBCCC0E">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直形墙</w:t>
                  </w:r>
                </w:p>
              </w:tc>
              <w:tc>
                <w:tcPr>
                  <w:tcW w:w="2223" w:type="dxa"/>
                  <w:shd w:val="clear" w:color="FFFFFF" w:fill="FFFFFF"/>
                  <w:noWrap w:val="0"/>
                  <w:vAlign w:val="center"/>
                </w:tcPr>
                <w:p w14:paraId="21F6B4EA">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1.混凝土种类:预拌</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2.混凝土强度等级:C30    3.模板</w:t>
                  </w:r>
                </w:p>
              </w:tc>
              <w:tc>
                <w:tcPr>
                  <w:tcW w:w="608" w:type="dxa"/>
                  <w:shd w:val="clear" w:color="FFFFFF" w:fill="FFFFFF"/>
                  <w:noWrap w:val="0"/>
                  <w:vAlign w:val="center"/>
                </w:tcPr>
                <w:p w14:paraId="143CACB0">
                  <w:pPr>
                    <w:widowControl/>
                    <w:jc w:val="center"/>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23B629E6">
                  <w:pPr>
                    <w:widowControl/>
                    <w:jc w:val="center"/>
                    <w:textAlignment w:val="center"/>
                    <w:rPr>
                      <w:rFonts w:hint="eastAsia" w:ascii="宋体" w:hAnsi="宋体" w:cs="宋体"/>
                      <w:color w:val="000000"/>
                      <w:kern w:val="0"/>
                      <w:sz w:val="18"/>
                      <w:szCs w:val="18"/>
                      <w:lang w:val="en-US" w:eastAsia="zh-CN" w:bidi="ar"/>
                    </w:rPr>
                  </w:pPr>
                </w:p>
                <w:p w14:paraId="665D5A3C">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50</w:t>
                  </w:r>
                </w:p>
              </w:tc>
              <w:tc>
                <w:tcPr>
                  <w:tcW w:w="1152" w:type="dxa"/>
                  <w:shd w:val="clear" w:color="FFFFFF" w:fill="FFFFFF"/>
                  <w:noWrap w:val="0"/>
                  <w:vAlign w:val="center"/>
                </w:tcPr>
                <w:p w14:paraId="69C9A1BB">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1466229F">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77C06F87">
                  <w:pPr>
                    <w:widowControl/>
                    <w:jc w:val="center"/>
                    <w:textAlignment w:val="center"/>
                    <w:rPr>
                      <w:rFonts w:hint="eastAsia" w:ascii="宋体" w:hAnsi="宋体" w:cs="宋体"/>
                      <w:color w:val="000000"/>
                      <w:kern w:val="0"/>
                      <w:sz w:val="18"/>
                      <w:szCs w:val="18"/>
                      <w:lang w:val="en-US" w:eastAsia="zh-CN" w:bidi="ar"/>
                    </w:rPr>
                  </w:pPr>
                </w:p>
              </w:tc>
            </w:tr>
            <w:tr w14:paraId="77B57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6" w:hRule="atLeast"/>
                <w:jc w:val="center"/>
              </w:trPr>
              <w:tc>
                <w:tcPr>
                  <w:tcW w:w="908" w:type="dxa"/>
                  <w:shd w:val="clear" w:color="FFFFFF" w:fill="FFFFFF"/>
                  <w:noWrap w:val="0"/>
                  <w:vAlign w:val="center"/>
                </w:tcPr>
                <w:p w14:paraId="787F6A3A">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15</w:t>
                  </w:r>
                </w:p>
              </w:tc>
              <w:tc>
                <w:tcPr>
                  <w:tcW w:w="1186" w:type="dxa"/>
                  <w:shd w:val="clear" w:color="FFFFFF" w:fill="FFFFFF"/>
                  <w:noWrap w:val="0"/>
                  <w:vAlign w:val="center"/>
                </w:tcPr>
                <w:p w14:paraId="21070EA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排水（地）沟</w:t>
                  </w:r>
                </w:p>
              </w:tc>
              <w:tc>
                <w:tcPr>
                  <w:tcW w:w="2223" w:type="dxa"/>
                  <w:shd w:val="clear" w:color="FFFFFF" w:fill="FFFFFF"/>
                  <w:noWrap w:val="0"/>
                  <w:vAlign w:val="center"/>
                </w:tcPr>
                <w:p w14:paraId="50D3255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1.土壤类别:一、二类土</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2.垫层材料种类、厚度:C15砼垫层</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3.混凝土种类:预拌</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4.混凝土强度等级:C30          5.模板                沟壁：</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20厚 1：2水泥砂浆找平层</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200厚 C30钢筋混凝土垫层(内配C6@200双向钢筋网)防渗等级P8              </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沟底：100厚C15混凝土垫层(仅沟底有)</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基土找坡夯实,夯实系数 &gt;0.9</w:t>
                  </w:r>
                </w:p>
              </w:tc>
              <w:tc>
                <w:tcPr>
                  <w:tcW w:w="608" w:type="dxa"/>
                  <w:shd w:val="clear" w:color="FFFFFF" w:fill="FFFFFF"/>
                  <w:noWrap w:val="0"/>
                  <w:vAlign w:val="center"/>
                </w:tcPr>
                <w:p w14:paraId="78224C1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05A4266A">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152" w:type="dxa"/>
                  <w:shd w:val="clear" w:color="FFFFFF" w:fill="FFFFFF"/>
                  <w:noWrap w:val="0"/>
                  <w:vAlign w:val="center"/>
                </w:tcPr>
                <w:p w14:paraId="072B932B">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1FCB5B1F">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0E9F1FEB">
                  <w:pPr>
                    <w:widowControl/>
                    <w:jc w:val="center"/>
                    <w:textAlignment w:val="center"/>
                    <w:rPr>
                      <w:rFonts w:hint="eastAsia" w:ascii="宋体" w:hAnsi="宋体" w:cs="宋体"/>
                      <w:color w:val="000000"/>
                      <w:kern w:val="0"/>
                      <w:sz w:val="18"/>
                      <w:szCs w:val="18"/>
                      <w:lang w:val="en-US" w:eastAsia="zh-CN" w:bidi="ar"/>
                    </w:rPr>
                  </w:pPr>
                </w:p>
                <w:p w14:paraId="2DC51BD6">
                  <w:pPr>
                    <w:bidi w:val="0"/>
                    <w:rPr>
                      <w:rFonts w:hint="eastAsia" w:asciiTheme="minorHAnsi" w:hAnsiTheme="minorHAnsi" w:eastAsiaTheme="minorEastAsia" w:cstheme="minorBidi"/>
                      <w:kern w:val="2"/>
                      <w:sz w:val="21"/>
                      <w:szCs w:val="22"/>
                      <w:lang w:val="en-US" w:eastAsia="zh-CN" w:bidi="ar-SA"/>
                    </w:rPr>
                  </w:pPr>
                </w:p>
                <w:p w14:paraId="14B000BC">
                  <w:pPr>
                    <w:bidi w:val="0"/>
                    <w:rPr>
                      <w:rFonts w:hint="eastAsia"/>
                      <w:lang w:val="en-US" w:eastAsia="zh-CN"/>
                    </w:rPr>
                  </w:pPr>
                </w:p>
                <w:p w14:paraId="4B83BB48">
                  <w:pPr>
                    <w:bidi w:val="0"/>
                    <w:rPr>
                      <w:rFonts w:hint="eastAsia"/>
                      <w:lang w:val="en-US" w:eastAsia="zh-CN"/>
                    </w:rPr>
                  </w:pPr>
                </w:p>
                <w:p w14:paraId="0A991CCF">
                  <w:pPr>
                    <w:bidi w:val="0"/>
                    <w:rPr>
                      <w:rFonts w:hint="eastAsia"/>
                      <w:lang w:val="en-US" w:eastAsia="zh-CN"/>
                    </w:rPr>
                  </w:pPr>
                </w:p>
                <w:p w14:paraId="1693DA27">
                  <w:pPr>
                    <w:bidi w:val="0"/>
                    <w:rPr>
                      <w:rFonts w:hint="eastAsia"/>
                      <w:lang w:val="en-US" w:eastAsia="zh-CN"/>
                    </w:rPr>
                  </w:pPr>
                </w:p>
                <w:p w14:paraId="5861FB0E">
                  <w:pPr>
                    <w:bidi w:val="0"/>
                    <w:rPr>
                      <w:rFonts w:hint="eastAsia"/>
                      <w:lang w:val="en-US" w:eastAsia="zh-CN"/>
                    </w:rPr>
                  </w:pPr>
                </w:p>
                <w:p w14:paraId="627FDA2D">
                  <w:pPr>
                    <w:bidi w:val="0"/>
                    <w:rPr>
                      <w:rFonts w:hint="eastAsia"/>
                      <w:lang w:val="en-US" w:eastAsia="zh-CN"/>
                    </w:rPr>
                  </w:pPr>
                </w:p>
                <w:p w14:paraId="10E529FD">
                  <w:pPr>
                    <w:bidi w:val="0"/>
                    <w:jc w:val="left"/>
                    <w:rPr>
                      <w:rFonts w:hint="default"/>
                      <w:lang w:val="en-US" w:eastAsia="zh-CN"/>
                    </w:rPr>
                  </w:pPr>
                </w:p>
              </w:tc>
            </w:tr>
            <w:tr w14:paraId="3241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8" w:type="dxa"/>
                  <w:shd w:val="clear" w:color="FFFFFF" w:fill="FFFFFF"/>
                  <w:noWrap w:val="0"/>
                  <w:vAlign w:val="center"/>
                </w:tcPr>
                <w:p w14:paraId="3FDD3F22">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16</w:t>
                  </w:r>
                </w:p>
              </w:tc>
              <w:tc>
                <w:tcPr>
                  <w:tcW w:w="1186" w:type="dxa"/>
                  <w:shd w:val="clear" w:color="FFFFFF" w:fill="FFFFFF"/>
                  <w:noWrap w:val="0"/>
                  <w:vAlign w:val="center"/>
                </w:tcPr>
                <w:p w14:paraId="0994383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过梁</w:t>
                  </w:r>
                </w:p>
              </w:tc>
              <w:tc>
                <w:tcPr>
                  <w:tcW w:w="2223" w:type="dxa"/>
                  <w:shd w:val="clear" w:color="FFFFFF" w:fill="FFFFFF"/>
                  <w:noWrap w:val="0"/>
                  <w:vAlign w:val="center"/>
                </w:tcPr>
                <w:p w14:paraId="3C2F69C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1.混凝土种类:预拌</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2.混凝土强度等级:C25  3.模板</w:t>
                  </w:r>
                </w:p>
              </w:tc>
              <w:tc>
                <w:tcPr>
                  <w:tcW w:w="608" w:type="dxa"/>
                  <w:shd w:val="clear" w:color="FFFFFF" w:fill="FFFFFF"/>
                  <w:noWrap w:val="0"/>
                  <w:vAlign w:val="center"/>
                </w:tcPr>
                <w:p w14:paraId="21B7199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7670D54A">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152" w:type="dxa"/>
                  <w:shd w:val="clear" w:color="FFFFFF" w:fill="FFFFFF"/>
                  <w:noWrap w:val="0"/>
                  <w:vAlign w:val="center"/>
                </w:tcPr>
                <w:p w14:paraId="5CBCB75E">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5F899BAF">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5CAB9444">
                  <w:pPr>
                    <w:widowControl/>
                    <w:jc w:val="center"/>
                    <w:textAlignment w:val="center"/>
                    <w:rPr>
                      <w:rFonts w:hint="eastAsia" w:ascii="宋体" w:hAnsi="宋体" w:cs="宋体"/>
                      <w:color w:val="000000"/>
                      <w:kern w:val="0"/>
                      <w:sz w:val="18"/>
                      <w:szCs w:val="18"/>
                      <w:lang w:val="en-US" w:eastAsia="zh-CN" w:bidi="ar"/>
                    </w:rPr>
                  </w:pPr>
                </w:p>
              </w:tc>
            </w:tr>
            <w:tr w14:paraId="6BF60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0" w:hRule="atLeast"/>
                <w:jc w:val="center"/>
              </w:trPr>
              <w:tc>
                <w:tcPr>
                  <w:tcW w:w="908" w:type="dxa"/>
                  <w:shd w:val="clear" w:color="FFFFFF" w:fill="FFFFFF"/>
                  <w:noWrap w:val="0"/>
                  <w:vAlign w:val="center"/>
                </w:tcPr>
                <w:p w14:paraId="50466898">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17</w:t>
                  </w:r>
                </w:p>
              </w:tc>
              <w:tc>
                <w:tcPr>
                  <w:tcW w:w="1186" w:type="dxa"/>
                  <w:shd w:val="clear" w:color="FFFFFF" w:fill="FFFFFF"/>
                  <w:noWrap w:val="0"/>
                  <w:vAlign w:val="center"/>
                </w:tcPr>
                <w:p w14:paraId="53B9380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集水坑</w:t>
                  </w:r>
                </w:p>
              </w:tc>
              <w:tc>
                <w:tcPr>
                  <w:tcW w:w="2223" w:type="dxa"/>
                  <w:shd w:val="clear" w:color="FFFFFF" w:fill="FFFFFF"/>
                  <w:noWrap w:val="0"/>
                  <w:vAlign w:val="center"/>
                </w:tcPr>
                <w:p w14:paraId="669B1C7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坑壁：</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val="en-US" w:eastAsia="zh-CN" w:bidi="ar"/>
                    </w:rPr>
                    <w:t>≤</w:t>
                  </w:r>
                  <w:r>
                    <w:rPr>
                      <w:rFonts w:hint="eastAsia" w:ascii="宋体" w:hAnsi="宋体" w:cs="宋体"/>
                      <w:color w:val="000000"/>
                      <w:kern w:val="0"/>
                      <w:sz w:val="18"/>
                      <w:szCs w:val="18"/>
                      <w:lang w:bidi="ar"/>
                    </w:rPr>
                    <w:t>250厚 C3</w:t>
                  </w:r>
                  <w:r>
                    <w:rPr>
                      <w:rFonts w:hint="eastAsia" w:ascii="宋体" w:hAnsi="宋体" w:cs="宋体"/>
                      <w:color w:val="000000"/>
                      <w:kern w:val="0"/>
                      <w:sz w:val="18"/>
                      <w:szCs w:val="18"/>
                      <w:lang w:val="en-US" w:eastAsia="zh-CN" w:bidi="ar"/>
                    </w:rPr>
                    <w:t>0</w:t>
                  </w:r>
                  <w:r>
                    <w:rPr>
                      <w:rFonts w:hint="eastAsia" w:ascii="宋体" w:hAnsi="宋体" w:cs="宋体"/>
                      <w:color w:val="000000"/>
                      <w:kern w:val="0"/>
                      <w:sz w:val="18"/>
                      <w:szCs w:val="18"/>
                      <w:lang w:bidi="ar"/>
                    </w:rPr>
                    <w:t xml:space="preserve"> 钢筋混凝土坑壁(内配C6@200双向钢筋网)防渗等级P8                  坑底：100厚C15混凝土垫层(仅沟底有)</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基土找坡夯实,夯实系数 0.94</w:t>
                  </w:r>
                </w:p>
              </w:tc>
              <w:tc>
                <w:tcPr>
                  <w:tcW w:w="608" w:type="dxa"/>
                  <w:shd w:val="clear" w:color="FFFFFF" w:fill="FFFFFF"/>
                  <w:noWrap w:val="0"/>
                  <w:vAlign w:val="center"/>
                </w:tcPr>
                <w:p w14:paraId="64F596DA">
                  <w:pPr>
                    <w:widowControl/>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bidi="ar"/>
                    </w:rPr>
                    <w:t>m³</w:t>
                  </w:r>
                </w:p>
              </w:tc>
              <w:tc>
                <w:tcPr>
                  <w:tcW w:w="912" w:type="dxa"/>
                  <w:shd w:val="clear" w:color="FFFFFF" w:fill="FFFFFF"/>
                  <w:noWrap w:val="0"/>
                  <w:vAlign w:val="center"/>
                </w:tcPr>
                <w:p w14:paraId="2FB0E208">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152" w:type="dxa"/>
                  <w:shd w:val="clear" w:color="FFFFFF" w:fill="FFFFFF"/>
                  <w:noWrap w:val="0"/>
                  <w:vAlign w:val="center"/>
                </w:tcPr>
                <w:p w14:paraId="21F76151">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3D98DA77">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048CB5D1">
                  <w:pPr>
                    <w:widowControl/>
                    <w:jc w:val="center"/>
                    <w:textAlignment w:val="center"/>
                    <w:rPr>
                      <w:rFonts w:hint="eastAsia" w:ascii="宋体" w:hAnsi="宋体" w:cs="宋体"/>
                      <w:color w:val="000000"/>
                      <w:kern w:val="0"/>
                      <w:sz w:val="18"/>
                      <w:szCs w:val="18"/>
                      <w:lang w:val="en-US" w:eastAsia="zh-CN" w:bidi="ar"/>
                    </w:rPr>
                  </w:pPr>
                </w:p>
              </w:tc>
            </w:tr>
            <w:tr w14:paraId="53F6E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jc w:val="center"/>
              </w:trPr>
              <w:tc>
                <w:tcPr>
                  <w:tcW w:w="908" w:type="dxa"/>
                  <w:shd w:val="clear" w:color="FFFFFF" w:fill="FFFFFF"/>
                  <w:noWrap w:val="0"/>
                  <w:vAlign w:val="center"/>
                </w:tcPr>
                <w:p w14:paraId="519D49F8">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18</w:t>
                  </w:r>
                </w:p>
              </w:tc>
              <w:tc>
                <w:tcPr>
                  <w:tcW w:w="1186" w:type="dxa"/>
                  <w:shd w:val="clear" w:color="FFFFFF" w:fill="FFFFFF"/>
                  <w:noWrap w:val="0"/>
                  <w:vAlign w:val="center"/>
                </w:tcPr>
                <w:p w14:paraId="765A09E5">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二次灌浆</w:t>
                  </w:r>
                </w:p>
              </w:tc>
              <w:tc>
                <w:tcPr>
                  <w:tcW w:w="2223" w:type="dxa"/>
                  <w:shd w:val="clear" w:color="FFFFFF" w:fill="FFFFFF"/>
                  <w:noWrap w:val="0"/>
                  <w:vAlign w:val="center"/>
                </w:tcPr>
                <w:p w14:paraId="0C5B96AD">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1.50厚水泥基无收缩二次灌浆料</w:t>
                  </w:r>
                </w:p>
              </w:tc>
              <w:tc>
                <w:tcPr>
                  <w:tcW w:w="608" w:type="dxa"/>
                  <w:shd w:val="clear" w:color="FFFFFF" w:fill="FFFFFF"/>
                  <w:noWrap w:val="0"/>
                  <w:vAlign w:val="center"/>
                </w:tcPr>
                <w:p w14:paraId="1DEFC44E">
                  <w:pPr>
                    <w:widowControl/>
                    <w:jc w:val="center"/>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09CEA080">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50</w:t>
                  </w:r>
                </w:p>
              </w:tc>
              <w:tc>
                <w:tcPr>
                  <w:tcW w:w="1152" w:type="dxa"/>
                  <w:shd w:val="clear" w:color="FFFFFF" w:fill="FFFFFF"/>
                  <w:noWrap w:val="0"/>
                  <w:vAlign w:val="center"/>
                </w:tcPr>
                <w:p w14:paraId="239CAF01">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5A6B66AC">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1B85E712">
                  <w:pPr>
                    <w:widowControl/>
                    <w:jc w:val="center"/>
                    <w:textAlignment w:val="center"/>
                    <w:rPr>
                      <w:rFonts w:hint="eastAsia" w:ascii="宋体" w:hAnsi="宋体" w:cs="宋体"/>
                      <w:color w:val="000000"/>
                      <w:kern w:val="0"/>
                      <w:sz w:val="18"/>
                      <w:szCs w:val="18"/>
                      <w:lang w:val="en-US" w:eastAsia="zh-CN" w:bidi="ar"/>
                    </w:rPr>
                  </w:pPr>
                </w:p>
              </w:tc>
            </w:tr>
            <w:tr w14:paraId="72CC3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3F9A3423">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19</w:t>
                  </w:r>
                </w:p>
              </w:tc>
              <w:tc>
                <w:tcPr>
                  <w:tcW w:w="1186" w:type="dxa"/>
                  <w:shd w:val="clear" w:color="FFFFFF" w:fill="FFFFFF"/>
                  <w:noWrap w:val="0"/>
                  <w:vAlign w:val="center"/>
                </w:tcPr>
                <w:p w14:paraId="138023B7">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细石混凝土楼地面</w:t>
                  </w:r>
                </w:p>
              </w:tc>
              <w:tc>
                <w:tcPr>
                  <w:tcW w:w="2223" w:type="dxa"/>
                  <w:shd w:val="clear" w:color="FFFFFF" w:fill="FFFFFF"/>
                  <w:noWrap w:val="0"/>
                  <w:vAlign w:val="center"/>
                </w:tcPr>
                <w:p w14:paraId="4A5BF5F9">
                  <w:pPr>
                    <w:widowControl/>
                    <w:jc w:val="left"/>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1.50厚C3</w:t>
                  </w:r>
                  <w:r>
                    <w:rPr>
                      <w:rFonts w:hint="eastAsia" w:ascii="宋体" w:hAnsi="宋体" w:cs="宋体"/>
                      <w:color w:val="000000"/>
                      <w:kern w:val="0"/>
                      <w:sz w:val="18"/>
                      <w:szCs w:val="18"/>
                      <w:lang w:val="en-US" w:eastAsia="zh-CN" w:bidi="ar"/>
                    </w:rPr>
                    <w:t>0</w:t>
                  </w:r>
                  <w:r>
                    <w:rPr>
                      <w:rFonts w:hint="eastAsia" w:ascii="宋体" w:hAnsi="宋体" w:cs="宋体"/>
                      <w:color w:val="000000"/>
                      <w:kern w:val="0"/>
                      <w:sz w:val="18"/>
                      <w:szCs w:val="18"/>
                      <w:lang w:bidi="ar"/>
                    </w:rPr>
                    <w:t>无收缩细石混凝土二次找平</w:t>
                  </w:r>
                </w:p>
              </w:tc>
              <w:tc>
                <w:tcPr>
                  <w:tcW w:w="608" w:type="dxa"/>
                  <w:shd w:val="clear" w:color="FFFFFF" w:fill="FFFFFF"/>
                  <w:noWrap w:val="0"/>
                  <w:vAlign w:val="center"/>
                </w:tcPr>
                <w:p w14:paraId="747E536B">
                  <w:pPr>
                    <w:widowControl/>
                    <w:jc w:val="center"/>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0642E3FE">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100</w:t>
                  </w:r>
                </w:p>
              </w:tc>
              <w:tc>
                <w:tcPr>
                  <w:tcW w:w="1152" w:type="dxa"/>
                  <w:shd w:val="clear" w:color="FFFFFF" w:fill="FFFFFF"/>
                  <w:noWrap w:val="0"/>
                  <w:vAlign w:val="center"/>
                </w:tcPr>
                <w:p w14:paraId="3D61F5E4">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16B495AC">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461CCD8E">
                  <w:pPr>
                    <w:widowControl/>
                    <w:jc w:val="center"/>
                    <w:textAlignment w:val="center"/>
                    <w:rPr>
                      <w:rFonts w:hint="eastAsia" w:ascii="宋体" w:hAnsi="宋体" w:cs="宋体"/>
                      <w:color w:val="000000"/>
                      <w:kern w:val="0"/>
                      <w:sz w:val="18"/>
                      <w:szCs w:val="18"/>
                      <w:lang w:val="en-US" w:eastAsia="zh-CN" w:bidi="ar"/>
                    </w:rPr>
                  </w:pPr>
                </w:p>
              </w:tc>
            </w:tr>
            <w:tr w14:paraId="039F3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58CAE11A">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三</w:t>
                  </w:r>
                </w:p>
              </w:tc>
              <w:tc>
                <w:tcPr>
                  <w:tcW w:w="1186" w:type="dxa"/>
                  <w:shd w:val="clear" w:color="FFFFFF" w:fill="FFFF00"/>
                  <w:noWrap w:val="0"/>
                  <w:vAlign w:val="center"/>
                </w:tcPr>
                <w:p w14:paraId="7A5B50B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钢筋工程</w:t>
                  </w:r>
                </w:p>
              </w:tc>
              <w:tc>
                <w:tcPr>
                  <w:tcW w:w="2223" w:type="dxa"/>
                  <w:shd w:val="clear" w:color="FFFFFF" w:fill="FFFF00"/>
                  <w:noWrap w:val="0"/>
                  <w:vAlign w:val="center"/>
                </w:tcPr>
                <w:p w14:paraId="5E15C79C">
                  <w:pPr>
                    <w:jc w:val="left"/>
                    <w:rPr>
                      <w:rFonts w:hint="eastAsia" w:ascii="宋体" w:hAnsi="宋体" w:cs="宋体"/>
                      <w:color w:val="000000"/>
                      <w:sz w:val="18"/>
                      <w:szCs w:val="18"/>
                    </w:rPr>
                  </w:pPr>
                  <w:r>
                    <w:rPr>
                      <w:rFonts w:hint="eastAsia" w:ascii="宋体" w:hAnsi="宋体" w:cs="宋体"/>
                      <w:color w:val="000000"/>
                      <w:kern w:val="0"/>
                      <w:sz w:val="18"/>
                      <w:szCs w:val="18"/>
                      <w:lang w:bidi="ar"/>
                    </w:rPr>
                    <w:t>钢筋制作、运输、绑扎、安装</w:t>
                  </w:r>
                </w:p>
              </w:tc>
              <w:tc>
                <w:tcPr>
                  <w:tcW w:w="608" w:type="dxa"/>
                  <w:shd w:val="clear" w:color="FFFFFF" w:fill="FFFF00"/>
                  <w:noWrap w:val="0"/>
                  <w:vAlign w:val="center"/>
                </w:tcPr>
                <w:p w14:paraId="3A8D443F">
                  <w:pPr>
                    <w:jc w:val="left"/>
                    <w:rPr>
                      <w:rFonts w:hint="eastAsia" w:ascii="宋体" w:hAnsi="宋体" w:cs="宋体"/>
                      <w:color w:val="000000"/>
                      <w:sz w:val="18"/>
                      <w:szCs w:val="18"/>
                    </w:rPr>
                  </w:pPr>
                </w:p>
              </w:tc>
              <w:tc>
                <w:tcPr>
                  <w:tcW w:w="912" w:type="dxa"/>
                  <w:shd w:val="clear" w:color="FFFFFF" w:fill="FFFF00"/>
                  <w:noWrap w:val="0"/>
                  <w:vAlign w:val="center"/>
                </w:tcPr>
                <w:p w14:paraId="7CC2B422">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00"/>
                  <w:noWrap w:val="0"/>
                  <w:vAlign w:val="center"/>
                </w:tcPr>
                <w:p w14:paraId="4506C79E">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00"/>
                  <w:noWrap w:val="0"/>
                  <w:vAlign w:val="center"/>
                </w:tcPr>
                <w:p w14:paraId="5B1FC580">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00"/>
                  <w:noWrap w:val="0"/>
                  <w:vAlign w:val="center"/>
                </w:tcPr>
                <w:p w14:paraId="5A1837EF">
                  <w:pPr>
                    <w:widowControl/>
                    <w:jc w:val="center"/>
                    <w:textAlignment w:val="center"/>
                    <w:rPr>
                      <w:rFonts w:hint="eastAsia" w:ascii="宋体" w:hAnsi="宋体" w:cs="宋体"/>
                      <w:color w:val="000000"/>
                      <w:kern w:val="0"/>
                      <w:sz w:val="18"/>
                      <w:szCs w:val="18"/>
                      <w:lang w:val="en-US" w:eastAsia="zh-CN" w:bidi="ar"/>
                    </w:rPr>
                  </w:pPr>
                </w:p>
              </w:tc>
            </w:tr>
            <w:tr w14:paraId="3D80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908" w:type="dxa"/>
                  <w:shd w:val="clear" w:color="FFFFFF" w:fill="FFFFFF"/>
                  <w:noWrap w:val="0"/>
                  <w:vAlign w:val="center"/>
                </w:tcPr>
                <w:p w14:paraId="2EDDCC14">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20</w:t>
                  </w:r>
                </w:p>
              </w:tc>
              <w:tc>
                <w:tcPr>
                  <w:tcW w:w="1186" w:type="dxa"/>
                  <w:shd w:val="clear" w:color="FFFFFF" w:fill="FFFFFF"/>
                  <w:noWrap w:val="0"/>
                  <w:vAlign w:val="center"/>
                </w:tcPr>
                <w:p w14:paraId="642858C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现浇构件钢筋</w:t>
                  </w:r>
                </w:p>
              </w:tc>
              <w:tc>
                <w:tcPr>
                  <w:tcW w:w="2223" w:type="dxa"/>
                  <w:shd w:val="clear" w:color="FFFFFF" w:fill="FFFFFF"/>
                  <w:noWrap w:val="0"/>
                  <w:vAlign w:val="center"/>
                </w:tcPr>
                <w:p w14:paraId="101F4AF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1.钢筋种类、规格:直径： 6mm  级别：HPB300</w:t>
                  </w:r>
                </w:p>
              </w:tc>
              <w:tc>
                <w:tcPr>
                  <w:tcW w:w="608" w:type="dxa"/>
                  <w:shd w:val="clear" w:color="FFFFFF" w:fill="FFFFFF"/>
                  <w:noWrap w:val="0"/>
                  <w:vAlign w:val="center"/>
                </w:tcPr>
                <w:p w14:paraId="436EA3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16D472C1">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152" w:type="dxa"/>
                  <w:shd w:val="clear" w:color="FFFFFF" w:fill="FFFFFF"/>
                  <w:noWrap w:val="0"/>
                  <w:vAlign w:val="center"/>
                </w:tcPr>
                <w:p w14:paraId="6B460871">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6E7CBC2C">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7DF058A2">
                  <w:pPr>
                    <w:widowControl/>
                    <w:jc w:val="center"/>
                    <w:textAlignment w:val="center"/>
                    <w:rPr>
                      <w:rFonts w:hint="eastAsia" w:ascii="宋体" w:hAnsi="宋体" w:cs="宋体"/>
                      <w:color w:val="000000"/>
                      <w:kern w:val="0"/>
                      <w:sz w:val="18"/>
                      <w:szCs w:val="18"/>
                      <w:lang w:val="en-US" w:eastAsia="zh-CN" w:bidi="ar"/>
                    </w:rPr>
                  </w:pPr>
                </w:p>
              </w:tc>
            </w:tr>
            <w:tr w14:paraId="21196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4029774B">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21</w:t>
                  </w:r>
                </w:p>
              </w:tc>
              <w:tc>
                <w:tcPr>
                  <w:tcW w:w="1186" w:type="dxa"/>
                  <w:shd w:val="clear" w:color="FFFFFF" w:fill="FFFFFF"/>
                  <w:noWrap w:val="0"/>
                  <w:vAlign w:val="center"/>
                </w:tcPr>
                <w:p w14:paraId="395EBCF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现浇构件钢筋</w:t>
                  </w:r>
                </w:p>
              </w:tc>
              <w:tc>
                <w:tcPr>
                  <w:tcW w:w="2223" w:type="dxa"/>
                  <w:shd w:val="clear" w:color="FFFFFF" w:fill="FFFFFF"/>
                  <w:noWrap w:val="0"/>
                  <w:vAlign w:val="center"/>
                </w:tcPr>
                <w:p w14:paraId="16F5B5E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1.钢筋种类、规格:直径：8    级别： HRB400</w:t>
                  </w:r>
                </w:p>
              </w:tc>
              <w:tc>
                <w:tcPr>
                  <w:tcW w:w="608" w:type="dxa"/>
                  <w:shd w:val="clear" w:color="FFFFFF" w:fill="FFFFFF"/>
                  <w:noWrap w:val="0"/>
                  <w:vAlign w:val="center"/>
                </w:tcPr>
                <w:p w14:paraId="7B8F2E1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18C27968">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152" w:type="dxa"/>
                  <w:shd w:val="clear" w:color="FFFFFF" w:fill="FFFFFF"/>
                  <w:noWrap w:val="0"/>
                  <w:vAlign w:val="center"/>
                </w:tcPr>
                <w:p w14:paraId="60743DFE">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549E7CF9">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0D7EFE13">
                  <w:pPr>
                    <w:widowControl/>
                    <w:jc w:val="center"/>
                    <w:textAlignment w:val="center"/>
                    <w:rPr>
                      <w:rFonts w:hint="eastAsia" w:ascii="宋体" w:hAnsi="宋体" w:cs="宋体"/>
                      <w:color w:val="000000"/>
                      <w:kern w:val="0"/>
                      <w:sz w:val="18"/>
                      <w:szCs w:val="18"/>
                      <w:lang w:val="en-US" w:eastAsia="zh-CN" w:bidi="ar"/>
                    </w:rPr>
                  </w:pPr>
                </w:p>
              </w:tc>
            </w:tr>
            <w:tr w14:paraId="7C38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08" w:type="dxa"/>
                  <w:shd w:val="clear" w:color="FFFFFF" w:fill="FFFFFF"/>
                  <w:noWrap w:val="0"/>
                  <w:vAlign w:val="center"/>
                </w:tcPr>
                <w:p w14:paraId="06AAD018">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22</w:t>
                  </w:r>
                </w:p>
              </w:tc>
              <w:tc>
                <w:tcPr>
                  <w:tcW w:w="1186" w:type="dxa"/>
                  <w:shd w:val="clear" w:color="FFFFFF" w:fill="FFFFFF"/>
                  <w:noWrap w:val="0"/>
                  <w:vAlign w:val="center"/>
                </w:tcPr>
                <w:p w14:paraId="4FE08DF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现浇构件钢筋</w:t>
                  </w:r>
                </w:p>
              </w:tc>
              <w:tc>
                <w:tcPr>
                  <w:tcW w:w="2223" w:type="dxa"/>
                  <w:shd w:val="clear" w:color="FFFFFF" w:fill="FFFFFF"/>
                  <w:noWrap w:val="0"/>
                  <w:vAlign w:val="center"/>
                </w:tcPr>
                <w:p w14:paraId="66F3954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1.钢筋种类、规格:直径：10    级别： HRB400</w:t>
                  </w:r>
                </w:p>
              </w:tc>
              <w:tc>
                <w:tcPr>
                  <w:tcW w:w="608" w:type="dxa"/>
                  <w:shd w:val="clear" w:color="FFFFFF" w:fill="FFFFFF"/>
                  <w:noWrap w:val="0"/>
                  <w:vAlign w:val="center"/>
                </w:tcPr>
                <w:p w14:paraId="4EEB2C1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1CB8D7EC">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152" w:type="dxa"/>
                  <w:shd w:val="clear" w:color="FFFFFF" w:fill="FFFFFF"/>
                  <w:noWrap w:val="0"/>
                  <w:vAlign w:val="center"/>
                </w:tcPr>
                <w:p w14:paraId="39688B9F">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7E42FD64">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1EC3B1C9">
                  <w:pPr>
                    <w:widowControl/>
                    <w:jc w:val="center"/>
                    <w:textAlignment w:val="center"/>
                    <w:rPr>
                      <w:rFonts w:hint="eastAsia" w:ascii="宋体" w:hAnsi="宋体" w:cs="宋体"/>
                      <w:color w:val="000000"/>
                      <w:kern w:val="0"/>
                      <w:sz w:val="18"/>
                      <w:szCs w:val="18"/>
                      <w:lang w:val="en-US" w:eastAsia="zh-CN" w:bidi="ar"/>
                    </w:rPr>
                  </w:pPr>
                </w:p>
              </w:tc>
            </w:tr>
            <w:tr w14:paraId="0D29B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08" w:type="dxa"/>
                  <w:shd w:val="clear" w:color="FFFFFF" w:fill="FFFFFF"/>
                  <w:noWrap w:val="0"/>
                  <w:vAlign w:val="center"/>
                </w:tcPr>
                <w:p w14:paraId="4EEC929E">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23</w:t>
                  </w:r>
                </w:p>
              </w:tc>
              <w:tc>
                <w:tcPr>
                  <w:tcW w:w="1186" w:type="dxa"/>
                  <w:shd w:val="clear" w:color="FFFFFF" w:fill="FFFFFF"/>
                  <w:noWrap w:val="0"/>
                  <w:vAlign w:val="center"/>
                </w:tcPr>
                <w:p w14:paraId="69B4CD1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现浇构件钢筋</w:t>
                  </w:r>
                </w:p>
              </w:tc>
              <w:tc>
                <w:tcPr>
                  <w:tcW w:w="2223" w:type="dxa"/>
                  <w:shd w:val="clear" w:color="FFFFFF" w:fill="FFFFFF"/>
                  <w:noWrap w:val="0"/>
                  <w:vAlign w:val="center"/>
                </w:tcPr>
                <w:p w14:paraId="183BF9A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1.钢筋种类、规格:直径：12    级别： HRB400</w:t>
                  </w:r>
                </w:p>
              </w:tc>
              <w:tc>
                <w:tcPr>
                  <w:tcW w:w="608" w:type="dxa"/>
                  <w:shd w:val="clear" w:color="FFFFFF" w:fill="FFFFFF"/>
                  <w:noWrap w:val="0"/>
                  <w:vAlign w:val="center"/>
                </w:tcPr>
                <w:p w14:paraId="5D760FB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37AF7BF3">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152" w:type="dxa"/>
                  <w:shd w:val="clear" w:color="FFFFFF" w:fill="FFFFFF"/>
                  <w:noWrap w:val="0"/>
                  <w:vAlign w:val="center"/>
                </w:tcPr>
                <w:p w14:paraId="3A6000B2">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1BE3042C">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565B16B9">
                  <w:pPr>
                    <w:widowControl/>
                    <w:jc w:val="center"/>
                    <w:textAlignment w:val="center"/>
                    <w:rPr>
                      <w:rFonts w:hint="eastAsia" w:ascii="宋体" w:hAnsi="宋体" w:cs="宋体"/>
                      <w:color w:val="000000"/>
                      <w:kern w:val="0"/>
                      <w:sz w:val="18"/>
                      <w:szCs w:val="18"/>
                      <w:lang w:val="en-US" w:eastAsia="zh-CN" w:bidi="ar"/>
                    </w:rPr>
                  </w:pPr>
                </w:p>
              </w:tc>
            </w:tr>
            <w:tr w14:paraId="60E1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08" w:type="dxa"/>
                  <w:shd w:val="clear" w:color="FFFFFF" w:fill="FFFFFF"/>
                  <w:noWrap w:val="0"/>
                  <w:vAlign w:val="center"/>
                </w:tcPr>
                <w:p w14:paraId="5A164774">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24</w:t>
                  </w:r>
                </w:p>
              </w:tc>
              <w:tc>
                <w:tcPr>
                  <w:tcW w:w="1186" w:type="dxa"/>
                  <w:shd w:val="clear" w:color="FFFFFF" w:fill="FFFFFF"/>
                  <w:noWrap w:val="0"/>
                  <w:vAlign w:val="center"/>
                </w:tcPr>
                <w:p w14:paraId="0083506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现浇构件钢筋</w:t>
                  </w:r>
                </w:p>
              </w:tc>
              <w:tc>
                <w:tcPr>
                  <w:tcW w:w="2223" w:type="dxa"/>
                  <w:shd w:val="clear" w:color="FFFFFF" w:fill="FFFFFF"/>
                  <w:noWrap w:val="0"/>
                  <w:vAlign w:val="center"/>
                </w:tcPr>
                <w:p w14:paraId="3BF4CC9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1.钢筋种类、规格:直径：14    级别： HRB400</w:t>
                  </w:r>
                </w:p>
              </w:tc>
              <w:tc>
                <w:tcPr>
                  <w:tcW w:w="608" w:type="dxa"/>
                  <w:shd w:val="clear" w:color="FFFFFF" w:fill="FFFFFF"/>
                  <w:noWrap w:val="0"/>
                  <w:vAlign w:val="center"/>
                </w:tcPr>
                <w:p w14:paraId="47ECA3E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52793278">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152" w:type="dxa"/>
                  <w:shd w:val="clear" w:color="FFFFFF" w:fill="FFFFFF"/>
                  <w:noWrap w:val="0"/>
                  <w:vAlign w:val="center"/>
                </w:tcPr>
                <w:p w14:paraId="70507148">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3A2BC73F">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126CCCE4">
                  <w:pPr>
                    <w:widowControl/>
                    <w:jc w:val="center"/>
                    <w:textAlignment w:val="center"/>
                    <w:rPr>
                      <w:rFonts w:hint="eastAsia" w:ascii="宋体" w:hAnsi="宋体" w:cs="宋体"/>
                      <w:color w:val="000000"/>
                      <w:kern w:val="0"/>
                      <w:sz w:val="18"/>
                      <w:szCs w:val="18"/>
                      <w:lang w:val="en-US" w:eastAsia="zh-CN" w:bidi="ar"/>
                    </w:rPr>
                  </w:pPr>
                </w:p>
              </w:tc>
            </w:tr>
            <w:tr w14:paraId="09CF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77549508">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25</w:t>
                  </w:r>
                </w:p>
              </w:tc>
              <w:tc>
                <w:tcPr>
                  <w:tcW w:w="1186" w:type="dxa"/>
                  <w:shd w:val="clear" w:color="FFFFFF" w:fill="FFFFFF"/>
                  <w:noWrap w:val="0"/>
                  <w:vAlign w:val="center"/>
                </w:tcPr>
                <w:p w14:paraId="2226CA0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现浇构件钢筋</w:t>
                  </w:r>
                </w:p>
              </w:tc>
              <w:tc>
                <w:tcPr>
                  <w:tcW w:w="2223" w:type="dxa"/>
                  <w:shd w:val="clear" w:color="FFFFFF" w:fill="FFFFFF"/>
                  <w:noWrap w:val="0"/>
                  <w:vAlign w:val="center"/>
                </w:tcPr>
                <w:p w14:paraId="400B556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1.钢筋种类、规格:直径：16    级别：RRB400</w:t>
                  </w:r>
                </w:p>
              </w:tc>
              <w:tc>
                <w:tcPr>
                  <w:tcW w:w="608" w:type="dxa"/>
                  <w:shd w:val="clear" w:color="FFFFFF" w:fill="FFFFFF"/>
                  <w:noWrap w:val="0"/>
                  <w:vAlign w:val="center"/>
                </w:tcPr>
                <w:p w14:paraId="0C9A560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31416180">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152" w:type="dxa"/>
                  <w:shd w:val="clear" w:color="FFFFFF" w:fill="FFFFFF"/>
                  <w:noWrap w:val="0"/>
                  <w:vAlign w:val="center"/>
                </w:tcPr>
                <w:p w14:paraId="60482304">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27C22F50">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01C0C99E">
                  <w:pPr>
                    <w:widowControl/>
                    <w:jc w:val="center"/>
                    <w:textAlignment w:val="center"/>
                    <w:rPr>
                      <w:rFonts w:hint="eastAsia" w:ascii="宋体" w:hAnsi="宋体" w:cs="宋体"/>
                      <w:color w:val="000000"/>
                      <w:kern w:val="0"/>
                      <w:sz w:val="18"/>
                      <w:szCs w:val="18"/>
                      <w:lang w:val="en-US" w:eastAsia="zh-CN" w:bidi="ar"/>
                    </w:rPr>
                  </w:pPr>
                </w:p>
              </w:tc>
            </w:tr>
            <w:tr w14:paraId="469B8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53CEE270">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26</w:t>
                  </w:r>
                </w:p>
              </w:tc>
              <w:tc>
                <w:tcPr>
                  <w:tcW w:w="1186" w:type="dxa"/>
                  <w:shd w:val="clear" w:color="FFFFFF" w:fill="FFFFFF"/>
                  <w:noWrap w:val="0"/>
                  <w:vAlign w:val="center"/>
                </w:tcPr>
                <w:p w14:paraId="098E677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现浇构件钢筋</w:t>
                  </w:r>
                </w:p>
              </w:tc>
              <w:tc>
                <w:tcPr>
                  <w:tcW w:w="2223" w:type="dxa"/>
                  <w:shd w:val="clear" w:color="FFFFFF" w:fill="FFFFFF"/>
                  <w:noWrap w:val="0"/>
                  <w:vAlign w:val="center"/>
                </w:tcPr>
                <w:p w14:paraId="5E91AC3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1.钢筋种类、规格:直径：18    级别：RRB400</w:t>
                  </w:r>
                </w:p>
              </w:tc>
              <w:tc>
                <w:tcPr>
                  <w:tcW w:w="608" w:type="dxa"/>
                  <w:shd w:val="clear" w:color="FFFFFF" w:fill="FFFFFF"/>
                  <w:noWrap w:val="0"/>
                  <w:vAlign w:val="center"/>
                </w:tcPr>
                <w:p w14:paraId="1C0A1E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3E597ACF">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152" w:type="dxa"/>
                  <w:shd w:val="clear" w:color="FFFFFF" w:fill="FFFFFF"/>
                  <w:noWrap w:val="0"/>
                  <w:vAlign w:val="center"/>
                </w:tcPr>
                <w:p w14:paraId="73ED8F7C">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248214F3">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3A617627">
                  <w:pPr>
                    <w:widowControl/>
                    <w:jc w:val="center"/>
                    <w:textAlignment w:val="center"/>
                    <w:rPr>
                      <w:rFonts w:hint="eastAsia" w:ascii="宋体" w:hAnsi="宋体" w:cs="宋体"/>
                      <w:color w:val="000000"/>
                      <w:kern w:val="0"/>
                      <w:sz w:val="18"/>
                      <w:szCs w:val="18"/>
                      <w:lang w:val="en-US" w:eastAsia="zh-CN" w:bidi="ar"/>
                    </w:rPr>
                  </w:pPr>
                </w:p>
              </w:tc>
            </w:tr>
            <w:tr w14:paraId="6FEDF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8" w:type="dxa"/>
                  <w:shd w:val="clear" w:color="FFFFFF" w:fill="FFFFFF"/>
                  <w:noWrap w:val="0"/>
                  <w:vAlign w:val="center"/>
                </w:tcPr>
                <w:p w14:paraId="43E1CA7D">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27</w:t>
                  </w:r>
                </w:p>
              </w:tc>
              <w:tc>
                <w:tcPr>
                  <w:tcW w:w="1186" w:type="dxa"/>
                  <w:shd w:val="clear" w:color="FFFFFF" w:fill="FFFFFF"/>
                  <w:noWrap w:val="0"/>
                  <w:vAlign w:val="center"/>
                </w:tcPr>
                <w:p w14:paraId="128D1EF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现浇构件钢筋</w:t>
                  </w:r>
                </w:p>
              </w:tc>
              <w:tc>
                <w:tcPr>
                  <w:tcW w:w="2223" w:type="dxa"/>
                  <w:shd w:val="clear" w:color="FFFFFF" w:fill="FFFFFF"/>
                  <w:noWrap w:val="0"/>
                  <w:vAlign w:val="center"/>
                </w:tcPr>
                <w:p w14:paraId="6FA94ED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1.钢筋种类、规格:直径：20    级别： HRB400</w:t>
                  </w:r>
                </w:p>
              </w:tc>
              <w:tc>
                <w:tcPr>
                  <w:tcW w:w="608" w:type="dxa"/>
                  <w:shd w:val="clear" w:color="FFFFFF" w:fill="FFFFFF"/>
                  <w:noWrap w:val="0"/>
                  <w:vAlign w:val="center"/>
                </w:tcPr>
                <w:p w14:paraId="54B1591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5DF771D2">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152" w:type="dxa"/>
                  <w:shd w:val="clear" w:color="FFFFFF" w:fill="FFFFFF"/>
                  <w:noWrap w:val="0"/>
                  <w:vAlign w:val="center"/>
                </w:tcPr>
                <w:p w14:paraId="058BAFAA">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3ABB7B07">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71772CA4">
                  <w:pPr>
                    <w:widowControl/>
                    <w:jc w:val="center"/>
                    <w:textAlignment w:val="center"/>
                    <w:rPr>
                      <w:rFonts w:hint="eastAsia" w:ascii="宋体" w:hAnsi="宋体" w:cs="宋体"/>
                      <w:color w:val="000000"/>
                      <w:kern w:val="0"/>
                      <w:sz w:val="18"/>
                      <w:szCs w:val="18"/>
                      <w:lang w:val="en-US" w:eastAsia="zh-CN" w:bidi="ar"/>
                    </w:rPr>
                  </w:pPr>
                </w:p>
              </w:tc>
            </w:tr>
            <w:tr w14:paraId="2A31E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08" w:type="dxa"/>
                  <w:shd w:val="clear" w:color="FFFFFF" w:fill="FFFFFF"/>
                  <w:noWrap w:val="0"/>
                  <w:vAlign w:val="center"/>
                </w:tcPr>
                <w:p w14:paraId="390B312B">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28</w:t>
                  </w:r>
                </w:p>
              </w:tc>
              <w:tc>
                <w:tcPr>
                  <w:tcW w:w="1186" w:type="dxa"/>
                  <w:shd w:val="clear" w:color="FFFFFF" w:fill="FFFFFF"/>
                  <w:noWrap w:val="0"/>
                  <w:vAlign w:val="center"/>
                </w:tcPr>
                <w:p w14:paraId="192B995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现浇构件钢筋</w:t>
                  </w:r>
                </w:p>
              </w:tc>
              <w:tc>
                <w:tcPr>
                  <w:tcW w:w="2223" w:type="dxa"/>
                  <w:shd w:val="clear" w:color="FFFFFF" w:fill="FFFFFF"/>
                  <w:noWrap w:val="0"/>
                  <w:vAlign w:val="center"/>
                </w:tcPr>
                <w:p w14:paraId="0377D6C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1.钢筋种类、规格:直径：22    级别： HRB400</w:t>
                  </w:r>
                </w:p>
              </w:tc>
              <w:tc>
                <w:tcPr>
                  <w:tcW w:w="608" w:type="dxa"/>
                  <w:shd w:val="clear" w:color="FFFFFF" w:fill="FFFFFF"/>
                  <w:noWrap w:val="0"/>
                  <w:vAlign w:val="center"/>
                </w:tcPr>
                <w:p w14:paraId="364C1C0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44D2E966">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152" w:type="dxa"/>
                  <w:shd w:val="clear" w:color="FFFFFF" w:fill="FFFFFF"/>
                  <w:noWrap w:val="0"/>
                  <w:vAlign w:val="center"/>
                </w:tcPr>
                <w:p w14:paraId="2B91E005">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605C4001">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08F37375">
                  <w:pPr>
                    <w:widowControl/>
                    <w:jc w:val="center"/>
                    <w:textAlignment w:val="center"/>
                    <w:rPr>
                      <w:rFonts w:hint="eastAsia" w:ascii="宋体" w:hAnsi="宋体" w:cs="宋体"/>
                      <w:color w:val="000000"/>
                      <w:kern w:val="0"/>
                      <w:sz w:val="18"/>
                      <w:szCs w:val="18"/>
                      <w:lang w:val="en-US" w:eastAsia="zh-CN" w:bidi="ar"/>
                    </w:rPr>
                  </w:pPr>
                </w:p>
              </w:tc>
            </w:tr>
            <w:tr w14:paraId="46E68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08" w:type="dxa"/>
                  <w:shd w:val="clear" w:color="FFFFFF" w:fill="FFFFFF"/>
                  <w:noWrap w:val="0"/>
                  <w:vAlign w:val="center"/>
                </w:tcPr>
                <w:p w14:paraId="2747DE9C">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29</w:t>
                  </w:r>
                </w:p>
              </w:tc>
              <w:tc>
                <w:tcPr>
                  <w:tcW w:w="1186" w:type="dxa"/>
                  <w:shd w:val="clear" w:color="FFFFFF" w:fill="FFFFFF"/>
                  <w:noWrap w:val="0"/>
                  <w:vAlign w:val="center"/>
                </w:tcPr>
                <w:p w14:paraId="4E6294A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现浇构件钢筋</w:t>
                  </w:r>
                </w:p>
              </w:tc>
              <w:tc>
                <w:tcPr>
                  <w:tcW w:w="2223" w:type="dxa"/>
                  <w:shd w:val="clear" w:color="FFFFFF" w:fill="FFFFFF"/>
                  <w:noWrap w:val="0"/>
                  <w:vAlign w:val="center"/>
                </w:tcPr>
                <w:p w14:paraId="510885C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1.钢筋种类、规格:直径：25    级别： HRB400</w:t>
                  </w:r>
                </w:p>
              </w:tc>
              <w:tc>
                <w:tcPr>
                  <w:tcW w:w="608" w:type="dxa"/>
                  <w:shd w:val="clear" w:color="FFFFFF" w:fill="FFFFFF"/>
                  <w:noWrap w:val="0"/>
                  <w:vAlign w:val="center"/>
                </w:tcPr>
                <w:p w14:paraId="73869F7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3407C0DB">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152" w:type="dxa"/>
                  <w:shd w:val="clear" w:color="FFFFFF" w:fill="FFFFFF"/>
                  <w:noWrap w:val="0"/>
                  <w:vAlign w:val="center"/>
                </w:tcPr>
                <w:p w14:paraId="2A9E3966">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2C0AA920">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3A443649">
                  <w:pPr>
                    <w:widowControl/>
                    <w:jc w:val="center"/>
                    <w:textAlignment w:val="center"/>
                    <w:rPr>
                      <w:rFonts w:hint="eastAsia" w:ascii="宋体" w:hAnsi="宋体" w:cs="宋体"/>
                      <w:color w:val="000000"/>
                      <w:kern w:val="0"/>
                      <w:sz w:val="18"/>
                      <w:szCs w:val="18"/>
                      <w:lang w:val="en-US" w:eastAsia="zh-CN" w:bidi="ar"/>
                    </w:rPr>
                  </w:pPr>
                </w:p>
              </w:tc>
            </w:tr>
            <w:tr w14:paraId="4D3D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279F2953">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30</w:t>
                  </w:r>
                </w:p>
              </w:tc>
              <w:tc>
                <w:tcPr>
                  <w:tcW w:w="1186" w:type="dxa"/>
                  <w:shd w:val="clear" w:color="FFFFFF" w:fill="FFFFFF"/>
                  <w:noWrap w:val="0"/>
                  <w:vAlign w:val="center"/>
                </w:tcPr>
                <w:p w14:paraId="162B860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支撑钢筋（铁马）</w:t>
                  </w:r>
                </w:p>
              </w:tc>
              <w:tc>
                <w:tcPr>
                  <w:tcW w:w="2223" w:type="dxa"/>
                  <w:shd w:val="clear" w:color="FFFFFF" w:fill="FFFFFF"/>
                  <w:noWrap w:val="0"/>
                  <w:vAlign w:val="center"/>
                </w:tcPr>
                <w:p w14:paraId="29FB90A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1.钢筋种类：马凳筋</w:t>
                  </w:r>
                </w:p>
              </w:tc>
              <w:tc>
                <w:tcPr>
                  <w:tcW w:w="608" w:type="dxa"/>
                  <w:shd w:val="clear" w:color="FFFFFF" w:fill="FFFFFF"/>
                  <w:noWrap w:val="0"/>
                  <w:vAlign w:val="center"/>
                </w:tcPr>
                <w:p w14:paraId="0D2F2E0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6EB6D333">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w:t>
                  </w:r>
                </w:p>
              </w:tc>
              <w:tc>
                <w:tcPr>
                  <w:tcW w:w="1152" w:type="dxa"/>
                  <w:shd w:val="clear" w:color="FFFFFF" w:fill="FFFFFF"/>
                  <w:noWrap w:val="0"/>
                  <w:vAlign w:val="center"/>
                </w:tcPr>
                <w:p w14:paraId="74F8629D">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0DA598B3">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79AB614A">
                  <w:pPr>
                    <w:widowControl/>
                    <w:jc w:val="center"/>
                    <w:textAlignment w:val="center"/>
                    <w:rPr>
                      <w:rFonts w:hint="eastAsia" w:ascii="宋体" w:hAnsi="宋体" w:cs="宋体"/>
                      <w:color w:val="000000"/>
                      <w:kern w:val="0"/>
                      <w:sz w:val="18"/>
                      <w:szCs w:val="18"/>
                      <w:lang w:val="en-US" w:eastAsia="zh-CN" w:bidi="ar"/>
                    </w:rPr>
                  </w:pPr>
                </w:p>
              </w:tc>
            </w:tr>
            <w:tr w14:paraId="4ECBB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08" w:type="dxa"/>
                  <w:shd w:val="clear" w:color="FFFFFF" w:fill="FFFFFF"/>
                  <w:noWrap w:val="0"/>
                  <w:vAlign w:val="center"/>
                </w:tcPr>
                <w:p w14:paraId="082B5EAF">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31</w:t>
                  </w:r>
                </w:p>
              </w:tc>
              <w:tc>
                <w:tcPr>
                  <w:tcW w:w="1186" w:type="dxa"/>
                  <w:shd w:val="clear" w:color="FFFFFF" w:fill="FFFFFF"/>
                  <w:noWrap w:val="0"/>
                  <w:vAlign w:val="center"/>
                </w:tcPr>
                <w:p w14:paraId="0204F9F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机械连接</w:t>
                  </w:r>
                </w:p>
              </w:tc>
              <w:tc>
                <w:tcPr>
                  <w:tcW w:w="2223" w:type="dxa"/>
                  <w:shd w:val="clear" w:color="FFFFFF" w:fill="FFFFFF"/>
                  <w:noWrap w:val="0"/>
                  <w:vAlign w:val="center"/>
                </w:tcPr>
                <w:p w14:paraId="088358F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1.连接方式:电渣压力焊接</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2.规格:≤φ18</w:t>
                  </w:r>
                </w:p>
              </w:tc>
              <w:tc>
                <w:tcPr>
                  <w:tcW w:w="608" w:type="dxa"/>
                  <w:shd w:val="clear" w:color="FFFFFF" w:fill="FFFFFF"/>
                  <w:noWrap w:val="0"/>
                  <w:vAlign w:val="center"/>
                </w:tcPr>
                <w:p w14:paraId="73D1B4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912" w:type="dxa"/>
                  <w:shd w:val="clear" w:color="FFFFFF" w:fill="FFFFFF"/>
                  <w:noWrap w:val="0"/>
                  <w:vAlign w:val="center"/>
                </w:tcPr>
                <w:p w14:paraId="1DAB5899">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100</w:t>
                  </w:r>
                </w:p>
              </w:tc>
              <w:tc>
                <w:tcPr>
                  <w:tcW w:w="1152" w:type="dxa"/>
                  <w:shd w:val="clear" w:color="FFFFFF" w:fill="FFFFFF"/>
                  <w:noWrap w:val="0"/>
                  <w:vAlign w:val="center"/>
                </w:tcPr>
                <w:p w14:paraId="2C483858">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33740F62">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37CFCE95">
                  <w:pPr>
                    <w:widowControl/>
                    <w:jc w:val="center"/>
                    <w:textAlignment w:val="center"/>
                    <w:rPr>
                      <w:rFonts w:hint="eastAsia" w:ascii="宋体" w:hAnsi="宋体" w:cs="宋体"/>
                      <w:color w:val="000000"/>
                      <w:kern w:val="0"/>
                      <w:sz w:val="18"/>
                      <w:szCs w:val="18"/>
                      <w:lang w:val="en-US" w:eastAsia="zh-CN" w:bidi="ar"/>
                    </w:rPr>
                  </w:pPr>
                </w:p>
              </w:tc>
            </w:tr>
            <w:tr w14:paraId="5EEE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08" w:type="dxa"/>
                  <w:shd w:val="clear" w:color="FFFFFF" w:fill="FFFFFF"/>
                  <w:noWrap w:val="0"/>
                  <w:vAlign w:val="center"/>
                </w:tcPr>
                <w:p w14:paraId="2D8867CB">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32</w:t>
                  </w:r>
                </w:p>
              </w:tc>
              <w:tc>
                <w:tcPr>
                  <w:tcW w:w="1186" w:type="dxa"/>
                  <w:shd w:val="clear" w:color="FFFFFF" w:fill="FFFFFF"/>
                  <w:noWrap w:val="0"/>
                  <w:vAlign w:val="center"/>
                </w:tcPr>
                <w:p w14:paraId="6FEAA95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机械连接</w:t>
                  </w:r>
                </w:p>
              </w:tc>
              <w:tc>
                <w:tcPr>
                  <w:tcW w:w="2223" w:type="dxa"/>
                  <w:shd w:val="clear" w:color="FFFFFF" w:fill="FFFFFF"/>
                  <w:noWrap w:val="0"/>
                  <w:vAlign w:val="center"/>
                </w:tcPr>
                <w:p w14:paraId="749D2D5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1.连接方式:电渣压力焊接</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2.规格:≤φ32</w:t>
                  </w:r>
                </w:p>
              </w:tc>
              <w:tc>
                <w:tcPr>
                  <w:tcW w:w="608" w:type="dxa"/>
                  <w:shd w:val="clear" w:color="FFFFFF" w:fill="FFFFFF"/>
                  <w:noWrap w:val="0"/>
                  <w:vAlign w:val="center"/>
                </w:tcPr>
                <w:p w14:paraId="740C3B5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912" w:type="dxa"/>
                  <w:shd w:val="clear" w:color="FFFFFF" w:fill="FFFFFF"/>
                  <w:noWrap w:val="0"/>
                  <w:vAlign w:val="center"/>
                </w:tcPr>
                <w:p w14:paraId="4864EA78">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100</w:t>
                  </w:r>
                </w:p>
              </w:tc>
              <w:tc>
                <w:tcPr>
                  <w:tcW w:w="1152" w:type="dxa"/>
                  <w:shd w:val="clear" w:color="FFFFFF" w:fill="FFFFFF"/>
                  <w:noWrap w:val="0"/>
                  <w:vAlign w:val="center"/>
                </w:tcPr>
                <w:p w14:paraId="7BB9673B">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25DDD662">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000942A5">
                  <w:pPr>
                    <w:widowControl/>
                    <w:jc w:val="center"/>
                    <w:textAlignment w:val="center"/>
                    <w:rPr>
                      <w:rFonts w:hint="eastAsia" w:ascii="宋体" w:hAnsi="宋体" w:cs="宋体"/>
                      <w:color w:val="000000"/>
                      <w:kern w:val="0"/>
                      <w:sz w:val="18"/>
                      <w:szCs w:val="18"/>
                      <w:lang w:val="en-US" w:eastAsia="zh-CN" w:bidi="ar"/>
                    </w:rPr>
                  </w:pPr>
                </w:p>
              </w:tc>
            </w:tr>
            <w:tr w14:paraId="3350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908" w:type="dxa"/>
                  <w:shd w:val="clear" w:color="FFFFFF" w:fill="FFFFFF"/>
                  <w:noWrap w:val="0"/>
                  <w:vAlign w:val="center"/>
                </w:tcPr>
                <w:p w14:paraId="42AED998">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33</w:t>
                  </w:r>
                </w:p>
              </w:tc>
              <w:tc>
                <w:tcPr>
                  <w:tcW w:w="1186" w:type="dxa"/>
                  <w:shd w:val="clear" w:color="FFFFFF" w:fill="FFFFFF"/>
                  <w:noWrap w:val="0"/>
                  <w:vAlign w:val="center"/>
                </w:tcPr>
                <w:p w14:paraId="31A6128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植筋</w:t>
                  </w:r>
                </w:p>
              </w:tc>
              <w:tc>
                <w:tcPr>
                  <w:tcW w:w="2223" w:type="dxa"/>
                  <w:shd w:val="clear" w:color="FFFFFF" w:fill="FFFFFF"/>
                  <w:noWrap w:val="0"/>
                  <w:vAlign w:val="center"/>
                </w:tcPr>
                <w:p w14:paraId="3E1EE70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1.钢筋种类、规格:直径：12mm    级别：HPB400</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2.部位：构造柱植筋</w:t>
                  </w:r>
                </w:p>
              </w:tc>
              <w:tc>
                <w:tcPr>
                  <w:tcW w:w="608" w:type="dxa"/>
                  <w:shd w:val="clear" w:color="FFFFFF" w:fill="FFFFFF"/>
                  <w:noWrap w:val="0"/>
                  <w:vAlign w:val="center"/>
                </w:tcPr>
                <w:p w14:paraId="38974ED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根</w:t>
                  </w:r>
                </w:p>
              </w:tc>
              <w:tc>
                <w:tcPr>
                  <w:tcW w:w="912" w:type="dxa"/>
                  <w:shd w:val="clear" w:color="FFFFFF" w:fill="FFFFFF"/>
                  <w:noWrap w:val="0"/>
                  <w:vAlign w:val="center"/>
                </w:tcPr>
                <w:p w14:paraId="15A9D806">
                  <w:pPr>
                    <w:widowControl/>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200</w:t>
                  </w:r>
                </w:p>
              </w:tc>
              <w:tc>
                <w:tcPr>
                  <w:tcW w:w="1152" w:type="dxa"/>
                  <w:shd w:val="clear" w:color="FFFFFF" w:fill="FFFFFF"/>
                  <w:noWrap w:val="0"/>
                  <w:vAlign w:val="center"/>
                </w:tcPr>
                <w:p w14:paraId="466AF550">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0A971972">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452FF003">
                  <w:pPr>
                    <w:widowControl/>
                    <w:jc w:val="center"/>
                    <w:textAlignment w:val="center"/>
                    <w:rPr>
                      <w:rFonts w:hint="eastAsia" w:ascii="宋体" w:hAnsi="宋体" w:cs="宋体"/>
                      <w:color w:val="000000"/>
                      <w:kern w:val="0"/>
                      <w:sz w:val="18"/>
                      <w:szCs w:val="18"/>
                      <w:lang w:val="en-US" w:eastAsia="zh-CN" w:bidi="ar"/>
                    </w:rPr>
                  </w:pPr>
                </w:p>
              </w:tc>
            </w:tr>
            <w:tr w14:paraId="3AE4C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313A2BF1">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34</w:t>
                  </w:r>
                </w:p>
              </w:tc>
              <w:tc>
                <w:tcPr>
                  <w:tcW w:w="1186" w:type="dxa"/>
                  <w:shd w:val="clear" w:color="FFFFFF" w:fill="FFFFFF"/>
                  <w:noWrap w:val="0"/>
                  <w:vAlign w:val="center"/>
                </w:tcPr>
                <w:p w14:paraId="71B2281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预埋铁件</w:t>
                  </w:r>
                </w:p>
              </w:tc>
              <w:tc>
                <w:tcPr>
                  <w:tcW w:w="2223" w:type="dxa"/>
                  <w:shd w:val="clear" w:color="FFFFFF" w:fill="FFFFFF"/>
                  <w:noWrap w:val="0"/>
                  <w:vAlign w:val="center"/>
                </w:tcPr>
                <w:p w14:paraId="41D7E71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1.预埋铁件</w:t>
                  </w:r>
                </w:p>
              </w:tc>
              <w:tc>
                <w:tcPr>
                  <w:tcW w:w="608" w:type="dxa"/>
                  <w:shd w:val="clear" w:color="FFFFFF" w:fill="FFFFFF"/>
                  <w:noWrap w:val="0"/>
                  <w:vAlign w:val="center"/>
                </w:tcPr>
                <w:p w14:paraId="1A12805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38524787">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w:t>
                  </w:r>
                </w:p>
              </w:tc>
              <w:tc>
                <w:tcPr>
                  <w:tcW w:w="1152" w:type="dxa"/>
                  <w:shd w:val="clear" w:color="FFFFFF" w:fill="FFFFFF"/>
                  <w:noWrap w:val="0"/>
                  <w:vAlign w:val="center"/>
                </w:tcPr>
                <w:p w14:paraId="6D3092A2">
                  <w:pPr>
                    <w:widowControl/>
                    <w:jc w:val="center"/>
                    <w:textAlignment w:val="center"/>
                    <w:rPr>
                      <w:rFonts w:hint="eastAsia" w:ascii="宋体" w:hAnsi="宋体" w:cs="宋体"/>
                      <w:color w:val="000000"/>
                      <w:kern w:val="0"/>
                      <w:sz w:val="18"/>
                      <w:szCs w:val="18"/>
                      <w:lang w:val="en-US" w:eastAsia="zh-CN" w:bidi="ar"/>
                    </w:rPr>
                  </w:pPr>
                </w:p>
              </w:tc>
              <w:tc>
                <w:tcPr>
                  <w:tcW w:w="1152" w:type="dxa"/>
                  <w:shd w:val="clear" w:color="FFFFFF" w:fill="FFFFFF"/>
                  <w:noWrap w:val="0"/>
                  <w:vAlign w:val="center"/>
                </w:tcPr>
                <w:p w14:paraId="6FB09EC6">
                  <w:pPr>
                    <w:widowControl/>
                    <w:jc w:val="center"/>
                    <w:textAlignment w:val="center"/>
                    <w:rPr>
                      <w:rFonts w:hint="eastAsia" w:ascii="宋体" w:hAnsi="宋体" w:cs="宋体"/>
                      <w:color w:val="000000"/>
                      <w:kern w:val="0"/>
                      <w:sz w:val="18"/>
                      <w:szCs w:val="18"/>
                      <w:lang w:val="en-US" w:eastAsia="zh-CN" w:bidi="ar"/>
                    </w:rPr>
                  </w:pPr>
                </w:p>
              </w:tc>
              <w:tc>
                <w:tcPr>
                  <w:tcW w:w="1375" w:type="dxa"/>
                  <w:shd w:val="clear" w:color="FFFFFF" w:fill="FFFFFF"/>
                  <w:noWrap w:val="0"/>
                  <w:vAlign w:val="center"/>
                </w:tcPr>
                <w:p w14:paraId="33E89894">
                  <w:pPr>
                    <w:widowControl/>
                    <w:jc w:val="center"/>
                    <w:textAlignment w:val="center"/>
                    <w:rPr>
                      <w:rFonts w:hint="eastAsia" w:ascii="宋体" w:hAnsi="宋体" w:cs="宋体"/>
                      <w:color w:val="000000"/>
                      <w:kern w:val="0"/>
                      <w:sz w:val="18"/>
                      <w:szCs w:val="18"/>
                      <w:lang w:val="en-US" w:eastAsia="zh-CN" w:bidi="ar"/>
                    </w:rPr>
                  </w:pPr>
                </w:p>
              </w:tc>
            </w:tr>
            <w:tr w14:paraId="2E221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3F6556BA">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四</w:t>
                  </w:r>
                </w:p>
              </w:tc>
              <w:tc>
                <w:tcPr>
                  <w:tcW w:w="1186" w:type="dxa"/>
                  <w:shd w:val="clear" w:color="FFFFFF" w:fill="FFFF00"/>
                  <w:noWrap w:val="0"/>
                  <w:vAlign w:val="center"/>
                </w:tcPr>
                <w:p w14:paraId="4291DE6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砌体工程</w:t>
                  </w:r>
                </w:p>
              </w:tc>
              <w:tc>
                <w:tcPr>
                  <w:tcW w:w="2223" w:type="dxa"/>
                  <w:shd w:val="clear" w:color="FFFFFF" w:fill="FFFF00"/>
                  <w:noWrap w:val="0"/>
                  <w:vAlign w:val="center"/>
                </w:tcPr>
                <w:p w14:paraId="47CCA187">
                  <w:pPr>
                    <w:jc w:val="left"/>
                    <w:rPr>
                      <w:rFonts w:hint="eastAsia" w:ascii="宋体" w:hAnsi="宋体" w:cs="宋体"/>
                      <w:color w:val="000000"/>
                      <w:sz w:val="18"/>
                      <w:szCs w:val="18"/>
                    </w:rPr>
                  </w:pPr>
                </w:p>
              </w:tc>
              <w:tc>
                <w:tcPr>
                  <w:tcW w:w="608" w:type="dxa"/>
                  <w:shd w:val="clear" w:color="FFFFFF" w:fill="FFFF00"/>
                  <w:noWrap w:val="0"/>
                  <w:vAlign w:val="center"/>
                </w:tcPr>
                <w:p w14:paraId="09D84F0B">
                  <w:pPr>
                    <w:jc w:val="left"/>
                    <w:rPr>
                      <w:rFonts w:hint="eastAsia" w:ascii="宋体" w:hAnsi="宋体" w:cs="宋体"/>
                      <w:color w:val="000000"/>
                      <w:sz w:val="18"/>
                      <w:szCs w:val="18"/>
                    </w:rPr>
                  </w:pPr>
                </w:p>
              </w:tc>
              <w:tc>
                <w:tcPr>
                  <w:tcW w:w="912" w:type="dxa"/>
                  <w:shd w:val="clear" w:color="FFFFFF" w:fill="FFFF00"/>
                  <w:noWrap w:val="0"/>
                  <w:vAlign w:val="center"/>
                </w:tcPr>
                <w:p w14:paraId="1477DF6D">
                  <w:pPr>
                    <w:jc w:val="center"/>
                    <w:rPr>
                      <w:rFonts w:hint="eastAsia" w:ascii="宋体" w:hAnsi="宋体" w:cs="宋体"/>
                      <w:color w:val="000000"/>
                      <w:sz w:val="18"/>
                      <w:szCs w:val="18"/>
                    </w:rPr>
                  </w:pPr>
                </w:p>
              </w:tc>
              <w:tc>
                <w:tcPr>
                  <w:tcW w:w="1152" w:type="dxa"/>
                  <w:shd w:val="clear" w:color="FFFFFF" w:fill="FFFF00"/>
                  <w:noWrap w:val="0"/>
                  <w:vAlign w:val="center"/>
                </w:tcPr>
                <w:p w14:paraId="4B32A78C">
                  <w:pPr>
                    <w:jc w:val="right"/>
                    <w:rPr>
                      <w:rFonts w:hint="eastAsia" w:ascii="宋体" w:hAnsi="宋体" w:cs="宋体"/>
                      <w:color w:val="000000"/>
                      <w:sz w:val="18"/>
                      <w:szCs w:val="18"/>
                    </w:rPr>
                  </w:pPr>
                </w:p>
              </w:tc>
              <w:tc>
                <w:tcPr>
                  <w:tcW w:w="1152" w:type="dxa"/>
                  <w:shd w:val="clear" w:color="FFFFFF" w:fill="FFFF00"/>
                  <w:noWrap w:val="0"/>
                  <w:vAlign w:val="center"/>
                </w:tcPr>
                <w:p w14:paraId="03DAB7FD">
                  <w:pPr>
                    <w:jc w:val="right"/>
                    <w:rPr>
                      <w:rFonts w:hint="eastAsia" w:ascii="宋体" w:hAnsi="宋体" w:cs="宋体"/>
                      <w:color w:val="000000"/>
                      <w:sz w:val="18"/>
                      <w:szCs w:val="18"/>
                    </w:rPr>
                  </w:pPr>
                </w:p>
              </w:tc>
              <w:tc>
                <w:tcPr>
                  <w:tcW w:w="1375" w:type="dxa"/>
                  <w:shd w:val="clear" w:color="FFFFFF" w:fill="FFFF00"/>
                  <w:noWrap w:val="0"/>
                  <w:vAlign w:val="center"/>
                </w:tcPr>
                <w:p w14:paraId="573D648A">
                  <w:pPr>
                    <w:jc w:val="right"/>
                    <w:rPr>
                      <w:rFonts w:hint="eastAsia" w:ascii="宋体" w:hAnsi="宋体" w:cs="宋体"/>
                      <w:color w:val="000000"/>
                      <w:sz w:val="18"/>
                      <w:szCs w:val="18"/>
                    </w:rPr>
                  </w:pPr>
                </w:p>
              </w:tc>
            </w:tr>
            <w:tr w14:paraId="4BC56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908" w:type="dxa"/>
                  <w:shd w:val="clear" w:color="FFFFFF" w:fill="FFFFFF"/>
                  <w:noWrap w:val="0"/>
                  <w:vAlign w:val="center"/>
                </w:tcPr>
                <w:p w14:paraId="5542150B">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35</w:t>
                  </w:r>
                </w:p>
              </w:tc>
              <w:tc>
                <w:tcPr>
                  <w:tcW w:w="1186" w:type="dxa"/>
                  <w:shd w:val="clear" w:color="FFFFFF" w:fill="FFFFFF"/>
                  <w:noWrap w:val="0"/>
                  <w:vAlign w:val="center"/>
                </w:tcPr>
                <w:p w14:paraId="0D48769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实心砖墙</w:t>
                  </w:r>
                </w:p>
              </w:tc>
              <w:tc>
                <w:tcPr>
                  <w:tcW w:w="2223" w:type="dxa"/>
                  <w:shd w:val="clear" w:color="FFFFFF" w:fill="FFFFFF"/>
                  <w:noWrap w:val="0"/>
                  <w:vAlign w:val="center"/>
                </w:tcPr>
                <w:p w14:paraId="7145986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1.砖品种、规格、强度等级:红砖</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2.砂浆强度等级、配合比:M5砌筑砂浆砌筑</w:t>
                  </w:r>
                </w:p>
              </w:tc>
              <w:tc>
                <w:tcPr>
                  <w:tcW w:w="608" w:type="dxa"/>
                  <w:shd w:val="clear" w:color="FFFFFF" w:fill="FFFFFF"/>
                  <w:noWrap w:val="0"/>
                  <w:vAlign w:val="center"/>
                </w:tcPr>
                <w:p w14:paraId="79DB6E9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55045389">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51458B5E">
                  <w:pPr>
                    <w:jc w:val="right"/>
                    <w:rPr>
                      <w:rFonts w:hint="eastAsia" w:ascii="宋体" w:hAnsi="宋体" w:cs="宋体"/>
                      <w:color w:val="000000"/>
                      <w:sz w:val="18"/>
                      <w:szCs w:val="18"/>
                    </w:rPr>
                  </w:pPr>
                </w:p>
              </w:tc>
              <w:tc>
                <w:tcPr>
                  <w:tcW w:w="1152" w:type="dxa"/>
                  <w:shd w:val="clear" w:color="FFFFFF" w:fill="FFFFFF"/>
                  <w:noWrap w:val="0"/>
                  <w:vAlign w:val="center"/>
                </w:tcPr>
                <w:p w14:paraId="07491F6D">
                  <w:pPr>
                    <w:jc w:val="right"/>
                    <w:rPr>
                      <w:rFonts w:hint="eastAsia" w:ascii="宋体" w:hAnsi="宋体" w:cs="宋体"/>
                      <w:color w:val="000000"/>
                      <w:sz w:val="18"/>
                      <w:szCs w:val="18"/>
                    </w:rPr>
                  </w:pPr>
                </w:p>
              </w:tc>
              <w:tc>
                <w:tcPr>
                  <w:tcW w:w="1375" w:type="dxa"/>
                  <w:shd w:val="clear" w:color="FFFFFF" w:fill="FFFFFF"/>
                  <w:noWrap w:val="0"/>
                  <w:vAlign w:val="center"/>
                </w:tcPr>
                <w:p w14:paraId="24037706">
                  <w:pPr>
                    <w:jc w:val="right"/>
                    <w:rPr>
                      <w:rFonts w:hint="eastAsia" w:ascii="宋体" w:hAnsi="宋体" w:cs="宋体"/>
                      <w:color w:val="000000"/>
                      <w:sz w:val="18"/>
                      <w:szCs w:val="18"/>
                    </w:rPr>
                  </w:pPr>
                </w:p>
              </w:tc>
            </w:tr>
            <w:tr w14:paraId="7B15B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908" w:type="dxa"/>
                  <w:shd w:val="clear" w:color="FFFFFF" w:fill="FFFFFF"/>
                  <w:noWrap w:val="0"/>
                  <w:vAlign w:val="center"/>
                </w:tcPr>
                <w:p w14:paraId="7744B3A1">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36</w:t>
                  </w:r>
                </w:p>
              </w:tc>
              <w:tc>
                <w:tcPr>
                  <w:tcW w:w="1186" w:type="dxa"/>
                  <w:shd w:val="clear" w:color="FFFFFF" w:fill="FFFFFF"/>
                  <w:noWrap w:val="0"/>
                  <w:vAlign w:val="center"/>
                </w:tcPr>
                <w:p w14:paraId="15E00D3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砌块墙</w:t>
                  </w:r>
                </w:p>
              </w:tc>
              <w:tc>
                <w:tcPr>
                  <w:tcW w:w="2223" w:type="dxa"/>
                  <w:shd w:val="clear" w:color="FFFFFF" w:fill="FFFFFF"/>
                  <w:noWrap w:val="0"/>
                  <w:vAlign w:val="center"/>
                </w:tcPr>
                <w:p w14:paraId="739DCA1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1.砌块品种、规格、强度等级:蒸压加气混凝土砌块</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2.墙体类型:填充墙</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3.砂浆强度等级:M5砌筑砂浆砌筑</w:t>
                  </w:r>
                </w:p>
              </w:tc>
              <w:tc>
                <w:tcPr>
                  <w:tcW w:w="608" w:type="dxa"/>
                  <w:shd w:val="clear" w:color="FFFFFF" w:fill="FFFFFF"/>
                  <w:noWrap w:val="0"/>
                  <w:vAlign w:val="center"/>
                </w:tcPr>
                <w:p w14:paraId="31004A1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m3</w:t>
                  </w:r>
                </w:p>
              </w:tc>
              <w:tc>
                <w:tcPr>
                  <w:tcW w:w="912" w:type="dxa"/>
                  <w:shd w:val="clear" w:color="FFFFFF" w:fill="FFFFFF"/>
                  <w:noWrap w:val="0"/>
                  <w:vAlign w:val="center"/>
                </w:tcPr>
                <w:p w14:paraId="1BE92D8B">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6CC80C35">
                  <w:pPr>
                    <w:jc w:val="right"/>
                    <w:rPr>
                      <w:rFonts w:hint="eastAsia" w:ascii="宋体" w:hAnsi="宋体" w:cs="宋体"/>
                      <w:color w:val="000000"/>
                      <w:sz w:val="18"/>
                      <w:szCs w:val="18"/>
                    </w:rPr>
                  </w:pPr>
                </w:p>
              </w:tc>
              <w:tc>
                <w:tcPr>
                  <w:tcW w:w="1152" w:type="dxa"/>
                  <w:shd w:val="clear" w:color="FFFFFF" w:fill="FFFFFF"/>
                  <w:noWrap w:val="0"/>
                  <w:vAlign w:val="center"/>
                </w:tcPr>
                <w:p w14:paraId="46533F52">
                  <w:pPr>
                    <w:jc w:val="right"/>
                    <w:rPr>
                      <w:rFonts w:hint="eastAsia" w:ascii="宋体" w:hAnsi="宋体" w:cs="宋体"/>
                      <w:color w:val="000000"/>
                      <w:sz w:val="18"/>
                      <w:szCs w:val="18"/>
                    </w:rPr>
                  </w:pPr>
                </w:p>
              </w:tc>
              <w:tc>
                <w:tcPr>
                  <w:tcW w:w="1375" w:type="dxa"/>
                  <w:shd w:val="clear" w:color="FFFFFF" w:fill="FFFFFF"/>
                  <w:noWrap w:val="0"/>
                  <w:vAlign w:val="center"/>
                </w:tcPr>
                <w:p w14:paraId="52540512">
                  <w:pPr>
                    <w:jc w:val="right"/>
                    <w:rPr>
                      <w:rFonts w:hint="eastAsia" w:ascii="宋体" w:hAnsi="宋体" w:cs="宋体"/>
                      <w:color w:val="000000"/>
                      <w:sz w:val="18"/>
                      <w:szCs w:val="18"/>
                    </w:rPr>
                  </w:pPr>
                </w:p>
              </w:tc>
            </w:tr>
            <w:tr w14:paraId="5C32D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908" w:type="dxa"/>
                  <w:shd w:val="clear" w:color="FFFFFF" w:fill="FFFFFF"/>
                  <w:noWrap w:val="0"/>
                  <w:vAlign w:val="center"/>
                </w:tcPr>
                <w:p w14:paraId="2A8AD2AE">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37</w:t>
                  </w:r>
                </w:p>
              </w:tc>
              <w:tc>
                <w:tcPr>
                  <w:tcW w:w="1186" w:type="dxa"/>
                  <w:shd w:val="clear" w:color="FFFFFF" w:fill="FFFFFF"/>
                  <w:noWrap w:val="0"/>
                  <w:vAlign w:val="center"/>
                </w:tcPr>
                <w:p w14:paraId="1F9111B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砌块墙钢丝网加固</w:t>
                  </w:r>
                </w:p>
              </w:tc>
              <w:tc>
                <w:tcPr>
                  <w:tcW w:w="2223" w:type="dxa"/>
                  <w:shd w:val="clear" w:color="FFFFFF" w:fill="FFFFFF"/>
                  <w:noWrap w:val="0"/>
                  <w:vAlign w:val="center"/>
                </w:tcPr>
                <w:p w14:paraId="14A235C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1.材料品种、规格:两种材料的墙体交接处,应根据饰面材质在做饰面前加钉金属网</w:t>
                  </w:r>
                  <w:r>
                    <w:rPr>
                      <w:rFonts w:hint="eastAsia" w:ascii="宋体" w:hAnsi="宋体" w:cs="宋体"/>
                      <w:color w:val="000000"/>
                      <w:kern w:val="0"/>
                      <w:sz w:val="18"/>
                      <w:szCs w:val="18"/>
                      <w:lang w:val="en-US" w:eastAsia="zh-CN" w:bidi="ar"/>
                    </w:rPr>
                    <w:t>4</w:t>
                  </w:r>
                  <w:r>
                    <w:rPr>
                      <w:rFonts w:hint="eastAsia" w:ascii="宋体" w:hAnsi="宋体" w:cs="宋体"/>
                      <w:color w:val="000000"/>
                      <w:kern w:val="0"/>
                      <w:sz w:val="18"/>
                      <w:szCs w:val="18"/>
                      <w:lang w:bidi="ar"/>
                    </w:rPr>
                    <w:t>00宽</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2.楼梯间处</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3加固方式:挂贴</w:t>
                  </w:r>
                </w:p>
              </w:tc>
              <w:tc>
                <w:tcPr>
                  <w:tcW w:w="608" w:type="dxa"/>
                  <w:shd w:val="clear" w:color="FFFFFF" w:fill="FFFFFF"/>
                  <w:noWrap w:val="0"/>
                  <w:vAlign w:val="center"/>
                </w:tcPr>
                <w:p w14:paraId="32D35C6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4341735D">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0154FB91">
                  <w:pPr>
                    <w:jc w:val="right"/>
                    <w:rPr>
                      <w:rFonts w:hint="eastAsia" w:ascii="宋体" w:hAnsi="宋体" w:cs="宋体"/>
                      <w:color w:val="000000"/>
                      <w:sz w:val="18"/>
                      <w:szCs w:val="18"/>
                    </w:rPr>
                  </w:pPr>
                </w:p>
              </w:tc>
              <w:tc>
                <w:tcPr>
                  <w:tcW w:w="1152" w:type="dxa"/>
                  <w:shd w:val="clear" w:color="FFFFFF" w:fill="FFFFFF"/>
                  <w:noWrap w:val="0"/>
                  <w:vAlign w:val="center"/>
                </w:tcPr>
                <w:p w14:paraId="4576A302">
                  <w:pPr>
                    <w:jc w:val="right"/>
                    <w:rPr>
                      <w:rFonts w:hint="eastAsia" w:ascii="宋体" w:hAnsi="宋体" w:cs="宋体"/>
                      <w:color w:val="000000"/>
                      <w:sz w:val="18"/>
                      <w:szCs w:val="18"/>
                    </w:rPr>
                  </w:pPr>
                </w:p>
              </w:tc>
              <w:tc>
                <w:tcPr>
                  <w:tcW w:w="1375" w:type="dxa"/>
                  <w:shd w:val="clear" w:color="FFFFFF" w:fill="FFFFFF"/>
                  <w:noWrap w:val="0"/>
                  <w:vAlign w:val="center"/>
                </w:tcPr>
                <w:p w14:paraId="0B7FF2CD">
                  <w:pPr>
                    <w:jc w:val="right"/>
                    <w:rPr>
                      <w:rFonts w:hint="eastAsia" w:ascii="宋体" w:hAnsi="宋体" w:cs="宋体"/>
                      <w:color w:val="000000"/>
                      <w:sz w:val="18"/>
                      <w:szCs w:val="18"/>
                    </w:rPr>
                  </w:pPr>
                </w:p>
              </w:tc>
            </w:tr>
            <w:tr w14:paraId="705AE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7B936835">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五</w:t>
                  </w:r>
                </w:p>
              </w:tc>
              <w:tc>
                <w:tcPr>
                  <w:tcW w:w="1186" w:type="dxa"/>
                  <w:shd w:val="clear" w:color="FFFFFF" w:fill="FFFF00"/>
                  <w:noWrap w:val="0"/>
                  <w:vAlign w:val="center"/>
                </w:tcPr>
                <w:p w14:paraId="5E90A8F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钢结构工程</w:t>
                  </w:r>
                </w:p>
              </w:tc>
              <w:tc>
                <w:tcPr>
                  <w:tcW w:w="2223" w:type="dxa"/>
                  <w:shd w:val="clear" w:color="FFFFFF" w:fill="FFFF00"/>
                  <w:noWrap w:val="0"/>
                  <w:vAlign w:val="center"/>
                </w:tcPr>
                <w:p w14:paraId="323966AE">
                  <w:pPr>
                    <w:jc w:val="left"/>
                    <w:rPr>
                      <w:rFonts w:hint="eastAsia" w:ascii="宋体" w:hAnsi="宋体" w:cs="宋体"/>
                      <w:color w:val="000000"/>
                      <w:sz w:val="18"/>
                      <w:szCs w:val="18"/>
                    </w:rPr>
                  </w:pPr>
                </w:p>
              </w:tc>
              <w:tc>
                <w:tcPr>
                  <w:tcW w:w="608" w:type="dxa"/>
                  <w:shd w:val="clear" w:color="FFFFFF" w:fill="FFFF00"/>
                  <w:noWrap w:val="0"/>
                  <w:vAlign w:val="center"/>
                </w:tcPr>
                <w:p w14:paraId="3BAD293D">
                  <w:pPr>
                    <w:jc w:val="left"/>
                    <w:rPr>
                      <w:rFonts w:hint="eastAsia" w:ascii="宋体" w:hAnsi="宋体" w:cs="宋体"/>
                      <w:color w:val="000000"/>
                      <w:sz w:val="18"/>
                      <w:szCs w:val="18"/>
                    </w:rPr>
                  </w:pPr>
                </w:p>
              </w:tc>
              <w:tc>
                <w:tcPr>
                  <w:tcW w:w="912" w:type="dxa"/>
                  <w:shd w:val="clear" w:color="FFFFFF" w:fill="FFFF00"/>
                  <w:noWrap w:val="0"/>
                  <w:vAlign w:val="center"/>
                </w:tcPr>
                <w:p w14:paraId="0A9879B2">
                  <w:pPr>
                    <w:jc w:val="center"/>
                    <w:rPr>
                      <w:rFonts w:hint="eastAsia" w:ascii="宋体" w:hAnsi="宋体" w:cs="宋体"/>
                      <w:color w:val="000000"/>
                      <w:sz w:val="18"/>
                      <w:szCs w:val="18"/>
                    </w:rPr>
                  </w:pPr>
                </w:p>
              </w:tc>
              <w:tc>
                <w:tcPr>
                  <w:tcW w:w="1152" w:type="dxa"/>
                  <w:shd w:val="clear" w:color="FFFFFF" w:fill="FFFF00"/>
                  <w:noWrap w:val="0"/>
                  <w:vAlign w:val="center"/>
                </w:tcPr>
                <w:p w14:paraId="42FBC59B">
                  <w:pPr>
                    <w:jc w:val="right"/>
                    <w:rPr>
                      <w:rFonts w:hint="eastAsia" w:ascii="宋体" w:hAnsi="宋体" w:cs="宋体"/>
                      <w:color w:val="000000"/>
                      <w:sz w:val="18"/>
                      <w:szCs w:val="18"/>
                    </w:rPr>
                  </w:pPr>
                </w:p>
              </w:tc>
              <w:tc>
                <w:tcPr>
                  <w:tcW w:w="1152" w:type="dxa"/>
                  <w:shd w:val="clear" w:color="FFFFFF" w:fill="FFFF00"/>
                  <w:noWrap w:val="0"/>
                  <w:vAlign w:val="center"/>
                </w:tcPr>
                <w:p w14:paraId="0EF3C067">
                  <w:pPr>
                    <w:jc w:val="right"/>
                    <w:rPr>
                      <w:rFonts w:hint="eastAsia" w:ascii="宋体" w:hAnsi="宋体" w:cs="宋体"/>
                      <w:color w:val="000000"/>
                      <w:sz w:val="18"/>
                      <w:szCs w:val="18"/>
                    </w:rPr>
                  </w:pPr>
                </w:p>
              </w:tc>
              <w:tc>
                <w:tcPr>
                  <w:tcW w:w="1375" w:type="dxa"/>
                  <w:shd w:val="clear" w:color="FFFFFF" w:fill="FFFF00"/>
                  <w:noWrap w:val="0"/>
                  <w:vAlign w:val="center"/>
                </w:tcPr>
                <w:p w14:paraId="361A549A">
                  <w:pPr>
                    <w:jc w:val="right"/>
                    <w:rPr>
                      <w:rFonts w:hint="eastAsia" w:ascii="宋体" w:hAnsi="宋体" w:cs="宋体"/>
                      <w:color w:val="000000"/>
                      <w:sz w:val="18"/>
                      <w:szCs w:val="18"/>
                    </w:rPr>
                  </w:pPr>
                </w:p>
              </w:tc>
            </w:tr>
            <w:tr w14:paraId="4DDC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3C4D1E89">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38</w:t>
                  </w:r>
                </w:p>
              </w:tc>
              <w:tc>
                <w:tcPr>
                  <w:tcW w:w="1186" w:type="dxa"/>
                  <w:shd w:val="clear" w:color="FFFFFF" w:fill="FFFFFF"/>
                  <w:noWrap w:val="0"/>
                  <w:vAlign w:val="center"/>
                </w:tcPr>
                <w:p w14:paraId="2BF3374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钢平台</w:t>
                  </w:r>
                </w:p>
              </w:tc>
              <w:tc>
                <w:tcPr>
                  <w:tcW w:w="2223" w:type="dxa"/>
                  <w:shd w:val="clear" w:color="FFFFFF" w:fill="FFFFFF"/>
                  <w:noWrap w:val="0"/>
                  <w:vAlign w:val="center"/>
                </w:tcPr>
                <w:p w14:paraId="2729635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1.钢材品种、规格:</w:t>
                  </w:r>
                  <w:r>
                    <w:rPr>
                      <w:rFonts w:hint="eastAsia" w:ascii="宋体" w:hAnsi="宋体" w:cs="宋体"/>
                      <w:color w:val="000000"/>
                      <w:kern w:val="0"/>
                      <w:sz w:val="18"/>
                      <w:szCs w:val="18"/>
                      <w:lang w:val="en-US" w:eastAsia="zh-CN" w:bidi="ar"/>
                    </w:rPr>
                    <w:t>3厚</w:t>
                  </w:r>
                  <w:r>
                    <w:rPr>
                      <w:rFonts w:hint="eastAsia" w:ascii="宋体" w:hAnsi="宋体" w:cs="宋体"/>
                      <w:color w:val="000000"/>
                      <w:kern w:val="0"/>
                      <w:sz w:val="18"/>
                      <w:szCs w:val="18"/>
                      <w:lang w:bidi="ar"/>
                    </w:rPr>
                    <w:t>钢平台花纹钢板</w:t>
                  </w:r>
                </w:p>
              </w:tc>
              <w:tc>
                <w:tcPr>
                  <w:tcW w:w="608" w:type="dxa"/>
                  <w:shd w:val="clear" w:color="FFFFFF" w:fill="FFFFFF"/>
                  <w:noWrap w:val="0"/>
                  <w:vAlign w:val="center"/>
                </w:tcPr>
                <w:p w14:paraId="63EA28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677E6418">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w:t>
                  </w:r>
                </w:p>
              </w:tc>
              <w:tc>
                <w:tcPr>
                  <w:tcW w:w="1152" w:type="dxa"/>
                  <w:shd w:val="clear" w:color="FFFFFF" w:fill="FFFFFF"/>
                  <w:noWrap w:val="0"/>
                  <w:vAlign w:val="center"/>
                </w:tcPr>
                <w:p w14:paraId="39E39DC0">
                  <w:pPr>
                    <w:jc w:val="right"/>
                    <w:rPr>
                      <w:rFonts w:hint="eastAsia" w:ascii="宋体" w:hAnsi="宋体" w:cs="宋体"/>
                      <w:color w:val="000000"/>
                      <w:sz w:val="18"/>
                      <w:szCs w:val="18"/>
                    </w:rPr>
                  </w:pPr>
                </w:p>
              </w:tc>
              <w:tc>
                <w:tcPr>
                  <w:tcW w:w="1152" w:type="dxa"/>
                  <w:shd w:val="clear" w:color="FFFFFF" w:fill="FFFFFF"/>
                  <w:noWrap w:val="0"/>
                  <w:vAlign w:val="center"/>
                </w:tcPr>
                <w:p w14:paraId="36FFB14C">
                  <w:pPr>
                    <w:jc w:val="right"/>
                    <w:rPr>
                      <w:rFonts w:hint="eastAsia" w:ascii="宋体" w:hAnsi="宋体" w:cs="宋体"/>
                      <w:color w:val="000000"/>
                      <w:sz w:val="18"/>
                      <w:szCs w:val="18"/>
                    </w:rPr>
                  </w:pPr>
                </w:p>
              </w:tc>
              <w:tc>
                <w:tcPr>
                  <w:tcW w:w="1375" w:type="dxa"/>
                  <w:shd w:val="clear" w:color="FFFFFF" w:fill="FFFFFF"/>
                  <w:noWrap w:val="0"/>
                  <w:vAlign w:val="center"/>
                </w:tcPr>
                <w:p w14:paraId="3CD6B1A7">
                  <w:pPr>
                    <w:jc w:val="right"/>
                    <w:rPr>
                      <w:rFonts w:hint="eastAsia" w:ascii="宋体" w:hAnsi="宋体" w:cs="宋体"/>
                      <w:color w:val="000000"/>
                      <w:sz w:val="18"/>
                      <w:szCs w:val="18"/>
                    </w:rPr>
                  </w:pPr>
                </w:p>
              </w:tc>
            </w:tr>
            <w:tr w14:paraId="0C83A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557D1673">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39</w:t>
                  </w:r>
                </w:p>
              </w:tc>
              <w:tc>
                <w:tcPr>
                  <w:tcW w:w="1186" w:type="dxa"/>
                  <w:shd w:val="clear" w:color="FFFFFF" w:fill="FFFFFF"/>
                  <w:noWrap w:val="0"/>
                  <w:vAlign w:val="center"/>
                </w:tcPr>
                <w:p w14:paraId="7027DB6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防护栏杆</w:t>
                  </w:r>
                </w:p>
              </w:tc>
              <w:tc>
                <w:tcPr>
                  <w:tcW w:w="2223" w:type="dxa"/>
                  <w:shd w:val="clear" w:color="FFFFFF" w:fill="FFFFFF"/>
                  <w:noWrap w:val="0"/>
                  <w:vAlign w:val="center"/>
                </w:tcPr>
                <w:p w14:paraId="25F5E3AD">
                  <w:pPr>
                    <w:widowControl/>
                    <w:jc w:val="left"/>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kern w:val="0"/>
                      <w:sz w:val="18"/>
                      <w:szCs w:val="18"/>
                      <w:lang w:bidi="ar"/>
                    </w:rPr>
                    <w:t>防护栏杆</w:t>
                  </w:r>
                  <w:r>
                    <w:rPr>
                      <w:rFonts w:hint="eastAsia" w:ascii="宋体" w:hAnsi="宋体" w:cs="宋体"/>
                      <w:color w:val="000000"/>
                      <w:kern w:val="0"/>
                      <w:sz w:val="18"/>
                      <w:szCs w:val="18"/>
                      <w:lang w:val="en-US" w:eastAsia="zh-CN" w:bidi="ar"/>
                    </w:rPr>
                    <w:t>制作并安装</w:t>
                  </w:r>
                </w:p>
              </w:tc>
              <w:tc>
                <w:tcPr>
                  <w:tcW w:w="608" w:type="dxa"/>
                  <w:shd w:val="clear" w:color="FFFFFF" w:fill="FFFFFF"/>
                  <w:noWrap w:val="0"/>
                  <w:vAlign w:val="center"/>
                </w:tcPr>
                <w:p w14:paraId="0A3D60C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1534C0B7">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w:t>
                  </w:r>
                </w:p>
              </w:tc>
              <w:tc>
                <w:tcPr>
                  <w:tcW w:w="1152" w:type="dxa"/>
                  <w:shd w:val="clear" w:color="FFFFFF" w:fill="FFFFFF"/>
                  <w:noWrap w:val="0"/>
                  <w:vAlign w:val="center"/>
                </w:tcPr>
                <w:p w14:paraId="52348186">
                  <w:pPr>
                    <w:jc w:val="right"/>
                    <w:rPr>
                      <w:rFonts w:hint="eastAsia" w:ascii="宋体" w:hAnsi="宋体" w:cs="宋体"/>
                      <w:color w:val="000000"/>
                      <w:sz w:val="18"/>
                      <w:szCs w:val="18"/>
                    </w:rPr>
                  </w:pPr>
                </w:p>
              </w:tc>
              <w:tc>
                <w:tcPr>
                  <w:tcW w:w="1152" w:type="dxa"/>
                  <w:shd w:val="clear" w:color="FFFFFF" w:fill="FFFFFF"/>
                  <w:noWrap w:val="0"/>
                  <w:vAlign w:val="center"/>
                </w:tcPr>
                <w:p w14:paraId="5271C833">
                  <w:pPr>
                    <w:jc w:val="right"/>
                    <w:rPr>
                      <w:rFonts w:hint="eastAsia" w:ascii="宋体" w:hAnsi="宋体" w:cs="宋体"/>
                      <w:color w:val="000000"/>
                      <w:sz w:val="18"/>
                      <w:szCs w:val="18"/>
                    </w:rPr>
                  </w:pPr>
                </w:p>
              </w:tc>
              <w:tc>
                <w:tcPr>
                  <w:tcW w:w="1375" w:type="dxa"/>
                  <w:shd w:val="clear" w:color="FFFFFF" w:fill="FFFFFF"/>
                  <w:noWrap w:val="0"/>
                  <w:vAlign w:val="center"/>
                </w:tcPr>
                <w:p w14:paraId="1F217E75">
                  <w:pPr>
                    <w:jc w:val="right"/>
                    <w:rPr>
                      <w:rFonts w:hint="eastAsia" w:ascii="宋体" w:hAnsi="宋体" w:cs="宋体"/>
                      <w:color w:val="000000"/>
                      <w:sz w:val="18"/>
                      <w:szCs w:val="18"/>
                    </w:rPr>
                  </w:pPr>
                </w:p>
              </w:tc>
            </w:tr>
            <w:tr w14:paraId="1CFA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695CDDA3">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40</w:t>
                  </w:r>
                </w:p>
              </w:tc>
              <w:tc>
                <w:tcPr>
                  <w:tcW w:w="1186" w:type="dxa"/>
                  <w:shd w:val="clear" w:color="FFFFFF" w:fill="FFFFFF"/>
                  <w:noWrap w:val="0"/>
                  <w:vAlign w:val="top"/>
                </w:tcPr>
                <w:p w14:paraId="78BC3CBB">
                  <w:pPr>
                    <w:pStyle w:val="19"/>
                    <w:spacing w:before="157" w:line="221" w:lineRule="auto"/>
                    <w:ind w:left="9" w:leftChars="0"/>
                    <w:rPr>
                      <w:rFonts w:hint="eastAsia" w:ascii="宋体" w:hAnsi="宋体" w:cs="宋体"/>
                      <w:color w:val="000000"/>
                      <w:sz w:val="18"/>
                      <w:szCs w:val="18"/>
                    </w:rPr>
                  </w:pPr>
                  <w:r>
                    <w:rPr>
                      <w:spacing w:val="-2"/>
                      <w:sz w:val="18"/>
                      <w:szCs w:val="18"/>
                      <w:highlight w:val="none"/>
                    </w:rPr>
                    <w:t>钢板综合</w:t>
                  </w:r>
                </w:p>
              </w:tc>
              <w:tc>
                <w:tcPr>
                  <w:tcW w:w="2223" w:type="dxa"/>
                  <w:shd w:val="clear" w:color="FFFFFF" w:fill="FFFFFF"/>
                  <w:noWrap w:val="0"/>
                  <w:vAlign w:val="center"/>
                </w:tcPr>
                <w:p w14:paraId="3E3B8A9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制作并安装</w:t>
                  </w:r>
                </w:p>
              </w:tc>
              <w:tc>
                <w:tcPr>
                  <w:tcW w:w="608" w:type="dxa"/>
                  <w:shd w:val="clear" w:color="FFFFFF" w:fill="FFFFFF"/>
                  <w:noWrap w:val="0"/>
                  <w:vAlign w:val="center"/>
                </w:tcPr>
                <w:p w14:paraId="6ADA2481">
                  <w:pPr>
                    <w:widowControl/>
                    <w:jc w:val="center"/>
                    <w:textAlignment w:val="center"/>
                    <w:rPr>
                      <w:rFonts w:hint="eastAsia" w:ascii="宋体" w:hAnsi="宋体" w:cs="宋体"/>
                      <w:color w:val="000000"/>
                      <w:sz w:val="18"/>
                      <w:szCs w:val="18"/>
                    </w:rPr>
                  </w:pPr>
                  <w:r>
                    <w:rPr>
                      <w:sz w:val="18"/>
                      <w:szCs w:val="18"/>
                      <w:highlight w:val="none"/>
                    </w:rPr>
                    <w:t>t</w:t>
                  </w:r>
                </w:p>
              </w:tc>
              <w:tc>
                <w:tcPr>
                  <w:tcW w:w="912" w:type="dxa"/>
                  <w:shd w:val="clear" w:color="FFFFFF" w:fill="FFFFFF"/>
                  <w:noWrap w:val="0"/>
                  <w:vAlign w:val="center"/>
                </w:tcPr>
                <w:p w14:paraId="5A65BE51">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w:t>
                  </w:r>
                </w:p>
              </w:tc>
              <w:tc>
                <w:tcPr>
                  <w:tcW w:w="1152" w:type="dxa"/>
                  <w:shd w:val="clear" w:color="FFFFFF" w:fill="FFFFFF"/>
                  <w:noWrap w:val="0"/>
                  <w:vAlign w:val="center"/>
                </w:tcPr>
                <w:p w14:paraId="75DCF607">
                  <w:pPr>
                    <w:jc w:val="right"/>
                    <w:rPr>
                      <w:rFonts w:hint="eastAsia" w:ascii="宋体" w:hAnsi="宋体" w:cs="宋体"/>
                      <w:color w:val="000000"/>
                      <w:sz w:val="18"/>
                      <w:szCs w:val="18"/>
                    </w:rPr>
                  </w:pPr>
                </w:p>
              </w:tc>
              <w:tc>
                <w:tcPr>
                  <w:tcW w:w="1152" w:type="dxa"/>
                  <w:shd w:val="clear" w:color="FFFFFF" w:fill="FFFFFF"/>
                  <w:noWrap w:val="0"/>
                  <w:vAlign w:val="center"/>
                </w:tcPr>
                <w:p w14:paraId="7D8D475B">
                  <w:pPr>
                    <w:jc w:val="right"/>
                    <w:rPr>
                      <w:rFonts w:hint="eastAsia" w:ascii="宋体" w:hAnsi="宋体" w:cs="宋体"/>
                      <w:color w:val="000000"/>
                      <w:sz w:val="18"/>
                      <w:szCs w:val="18"/>
                    </w:rPr>
                  </w:pPr>
                </w:p>
              </w:tc>
              <w:tc>
                <w:tcPr>
                  <w:tcW w:w="1375" w:type="dxa"/>
                  <w:shd w:val="clear" w:color="FFFFFF" w:fill="FFFFFF"/>
                  <w:noWrap w:val="0"/>
                  <w:vAlign w:val="center"/>
                </w:tcPr>
                <w:p w14:paraId="536C4FE7">
                  <w:pPr>
                    <w:jc w:val="right"/>
                    <w:rPr>
                      <w:rFonts w:hint="eastAsia" w:ascii="宋体" w:hAnsi="宋体" w:cs="宋体"/>
                      <w:color w:val="000000"/>
                      <w:sz w:val="18"/>
                      <w:szCs w:val="18"/>
                    </w:rPr>
                  </w:pPr>
                </w:p>
              </w:tc>
            </w:tr>
            <w:tr w14:paraId="1994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244A28EF">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41</w:t>
                  </w:r>
                </w:p>
              </w:tc>
              <w:tc>
                <w:tcPr>
                  <w:tcW w:w="1186" w:type="dxa"/>
                  <w:shd w:val="clear" w:color="FFFFFF" w:fill="FFFFFF"/>
                  <w:noWrap w:val="0"/>
                  <w:vAlign w:val="center"/>
                </w:tcPr>
                <w:p w14:paraId="4FE3461C">
                  <w:pPr>
                    <w:widowControl/>
                    <w:jc w:val="left"/>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角钢综合</w:t>
                  </w:r>
                </w:p>
              </w:tc>
              <w:tc>
                <w:tcPr>
                  <w:tcW w:w="2223" w:type="dxa"/>
                  <w:shd w:val="clear" w:color="FFFFFF" w:fill="FFFFFF"/>
                  <w:noWrap w:val="0"/>
                  <w:vAlign w:val="center"/>
                </w:tcPr>
                <w:p w14:paraId="406D75E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制作并安装</w:t>
                  </w:r>
                </w:p>
              </w:tc>
              <w:tc>
                <w:tcPr>
                  <w:tcW w:w="608" w:type="dxa"/>
                  <w:shd w:val="clear" w:color="FFFFFF" w:fill="FFFFFF"/>
                  <w:noWrap w:val="0"/>
                  <w:vAlign w:val="center"/>
                </w:tcPr>
                <w:p w14:paraId="184A134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6300BE64">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w:t>
                  </w:r>
                </w:p>
              </w:tc>
              <w:tc>
                <w:tcPr>
                  <w:tcW w:w="1152" w:type="dxa"/>
                  <w:shd w:val="clear" w:color="FFFFFF" w:fill="FFFFFF"/>
                  <w:noWrap w:val="0"/>
                  <w:vAlign w:val="center"/>
                </w:tcPr>
                <w:p w14:paraId="5680931C">
                  <w:pPr>
                    <w:jc w:val="right"/>
                    <w:rPr>
                      <w:rFonts w:hint="eastAsia" w:ascii="宋体" w:hAnsi="宋体" w:cs="宋体"/>
                      <w:color w:val="000000"/>
                      <w:sz w:val="18"/>
                      <w:szCs w:val="18"/>
                    </w:rPr>
                  </w:pPr>
                </w:p>
              </w:tc>
              <w:tc>
                <w:tcPr>
                  <w:tcW w:w="1152" w:type="dxa"/>
                  <w:shd w:val="clear" w:color="FFFFFF" w:fill="FFFFFF"/>
                  <w:noWrap w:val="0"/>
                  <w:vAlign w:val="center"/>
                </w:tcPr>
                <w:p w14:paraId="28BF725E">
                  <w:pPr>
                    <w:jc w:val="right"/>
                    <w:rPr>
                      <w:rFonts w:hint="eastAsia" w:ascii="宋体" w:hAnsi="宋体" w:cs="宋体"/>
                      <w:color w:val="000000"/>
                      <w:sz w:val="18"/>
                      <w:szCs w:val="18"/>
                    </w:rPr>
                  </w:pPr>
                </w:p>
              </w:tc>
              <w:tc>
                <w:tcPr>
                  <w:tcW w:w="1375" w:type="dxa"/>
                  <w:shd w:val="clear" w:color="FFFFFF" w:fill="FFFFFF"/>
                  <w:noWrap w:val="0"/>
                  <w:vAlign w:val="center"/>
                </w:tcPr>
                <w:p w14:paraId="326A91BC">
                  <w:pPr>
                    <w:jc w:val="right"/>
                    <w:rPr>
                      <w:rFonts w:hint="eastAsia" w:ascii="宋体" w:hAnsi="宋体" w:cs="宋体"/>
                      <w:color w:val="000000"/>
                      <w:sz w:val="18"/>
                      <w:szCs w:val="18"/>
                    </w:rPr>
                  </w:pPr>
                </w:p>
              </w:tc>
            </w:tr>
            <w:tr w14:paraId="015AF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22C1B0E6">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42</w:t>
                  </w:r>
                </w:p>
              </w:tc>
              <w:tc>
                <w:tcPr>
                  <w:tcW w:w="1186" w:type="dxa"/>
                  <w:shd w:val="clear" w:color="FFFFFF" w:fill="FFFFFF"/>
                  <w:noWrap w:val="0"/>
                  <w:vAlign w:val="center"/>
                </w:tcPr>
                <w:p w14:paraId="6D897B02">
                  <w:pPr>
                    <w:widowControl/>
                    <w:jc w:val="left"/>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方钢综合</w:t>
                  </w:r>
                </w:p>
              </w:tc>
              <w:tc>
                <w:tcPr>
                  <w:tcW w:w="2223" w:type="dxa"/>
                  <w:shd w:val="clear" w:color="FFFFFF" w:fill="FFFFFF"/>
                  <w:noWrap w:val="0"/>
                  <w:vAlign w:val="center"/>
                </w:tcPr>
                <w:p w14:paraId="75B9A14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制作并安装</w:t>
                  </w:r>
                </w:p>
              </w:tc>
              <w:tc>
                <w:tcPr>
                  <w:tcW w:w="608" w:type="dxa"/>
                  <w:shd w:val="clear" w:color="FFFFFF" w:fill="FFFFFF"/>
                  <w:noWrap w:val="0"/>
                  <w:vAlign w:val="center"/>
                </w:tcPr>
                <w:p w14:paraId="0B42102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5040A1BC">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w:t>
                  </w:r>
                </w:p>
              </w:tc>
              <w:tc>
                <w:tcPr>
                  <w:tcW w:w="1152" w:type="dxa"/>
                  <w:shd w:val="clear" w:color="FFFFFF" w:fill="FFFFFF"/>
                  <w:noWrap w:val="0"/>
                  <w:vAlign w:val="center"/>
                </w:tcPr>
                <w:p w14:paraId="3E5AAC92">
                  <w:pPr>
                    <w:jc w:val="right"/>
                    <w:rPr>
                      <w:rFonts w:hint="eastAsia" w:ascii="宋体" w:hAnsi="宋体" w:cs="宋体"/>
                      <w:color w:val="000000"/>
                      <w:sz w:val="18"/>
                      <w:szCs w:val="18"/>
                    </w:rPr>
                  </w:pPr>
                </w:p>
              </w:tc>
              <w:tc>
                <w:tcPr>
                  <w:tcW w:w="1152" w:type="dxa"/>
                  <w:shd w:val="clear" w:color="FFFFFF" w:fill="FFFFFF"/>
                  <w:noWrap w:val="0"/>
                  <w:vAlign w:val="center"/>
                </w:tcPr>
                <w:p w14:paraId="299436E6">
                  <w:pPr>
                    <w:jc w:val="right"/>
                    <w:rPr>
                      <w:rFonts w:hint="eastAsia" w:ascii="宋体" w:hAnsi="宋体" w:cs="宋体"/>
                      <w:color w:val="000000"/>
                      <w:sz w:val="18"/>
                      <w:szCs w:val="18"/>
                    </w:rPr>
                  </w:pPr>
                </w:p>
              </w:tc>
              <w:tc>
                <w:tcPr>
                  <w:tcW w:w="1375" w:type="dxa"/>
                  <w:shd w:val="clear" w:color="FFFFFF" w:fill="FFFFFF"/>
                  <w:noWrap w:val="0"/>
                  <w:vAlign w:val="center"/>
                </w:tcPr>
                <w:p w14:paraId="260C3F8D">
                  <w:pPr>
                    <w:jc w:val="right"/>
                    <w:rPr>
                      <w:rFonts w:hint="eastAsia" w:ascii="宋体" w:hAnsi="宋体" w:cs="宋体"/>
                      <w:color w:val="000000"/>
                      <w:sz w:val="18"/>
                      <w:szCs w:val="18"/>
                    </w:rPr>
                  </w:pPr>
                </w:p>
              </w:tc>
            </w:tr>
            <w:tr w14:paraId="53CC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08" w:type="dxa"/>
                  <w:shd w:val="clear" w:color="FFFFFF" w:fill="FFFFFF"/>
                  <w:noWrap w:val="0"/>
                  <w:vAlign w:val="center"/>
                </w:tcPr>
                <w:p w14:paraId="531049AE">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43</w:t>
                  </w:r>
                </w:p>
              </w:tc>
              <w:tc>
                <w:tcPr>
                  <w:tcW w:w="1186" w:type="dxa"/>
                  <w:shd w:val="clear" w:color="FFFFFF" w:fill="FFFFFF"/>
                  <w:noWrap w:val="0"/>
                  <w:vAlign w:val="center"/>
                </w:tcPr>
                <w:p w14:paraId="6CA23CA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钢梯</w:t>
                  </w:r>
                </w:p>
              </w:tc>
              <w:tc>
                <w:tcPr>
                  <w:tcW w:w="2223" w:type="dxa"/>
                  <w:shd w:val="clear" w:color="FFFFFF" w:fill="FFFFFF"/>
                  <w:noWrap w:val="0"/>
                  <w:vAlign w:val="center"/>
                </w:tcPr>
                <w:p w14:paraId="41A29A2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1.钢梯</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2.钢梯形式:爬式</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3.制作安装</w:t>
                  </w:r>
                </w:p>
              </w:tc>
              <w:tc>
                <w:tcPr>
                  <w:tcW w:w="608" w:type="dxa"/>
                  <w:shd w:val="clear" w:color="FFFFFF" w:fill="FFFFFF"/>
                  <w:noWrap w:val="0"/>
                  <w:vAlign w:val="center"/>
                </w:tcPr>
                <w:p w14:paraId="3F69C2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7AC012B1">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w:t>
                  </w:r>
                </w:p>
              </w:tc>
              <w:tc>
                <w:tcPr>
                  <w:tcW w:w="1152" w:type="dxa"/>
                  <w:shd w:val="clear" w:color="FFFFFF" w:fill="FFFFFF"/>
                  <w:noWrap w:val="0"/>
                  <w:vAlign w:val="center"/>
                </w:tcPr>
                <w:p w14:paraId="4D5D9272">
                  <w:pPr>
                    <w:jc w:val="right"/>
                    <w:rPr>
                      <w:rFonts w:hint="eastAsia" w:ascii="宋体" w:hAnsi="宋体" w:cs="宋体"/>
                      <w:color w:val="000000"/>
                      <w:sz w:val="18"/>
                      <w:szCs w:val="18"/>
                    </w:rPr>
                  </w:pPr>
                </w:p>
              </w:tc>
              <w:tc>
                <w:tcPr>
                  <w:tcW w:w="1152" w:type="dxa"/>
                  <w:shd w:val="clear" w:color="FFFFFF" w:fill="FFFFFF"/>
                  <w:noWrap w:val="0"/>
                  <w:vAlign w:val="center"/>
                </w:tcPr>
                <w:p w14:paraId="57123FFB">
                  <w:pPr>
                    <w:jc w:val="right"/>
                    <w:rPr>
                      <w:rFonts w:hint="eastAsia" w:ascii="宋体" w:hAnsi="宋体" w:cs="宋体"/>
                      <w:color w:val="000000"/>
                      <w:sz w:val="18"/>
                      <w:szCs w:val="18"/>
                    </w:rPr>
                  </w:pPr>
                </w:p>
              </w:tc>
              <w:tc>
                <w:tcPr>
                  <w:tcW w:w="1375" w:type="dxa"/>
                  <w:shd w:val="clear" w:color="FFFFFF" w:fill="FFFFFF"/>
                  <w:noWrap w:val="0"/>
                  <w:vAlign w:val="center"/>
                </w:tcPr>
                <w:p w14:paraId="38DB5A96">
                  <w:pPr>
                    <w:jc w:val="right"/>
                    <w:rPr>
                      <w:rFonts w:hint="eastAsia" w:ascii="宋体" w:hAnsi="宋体" w:cs="宋体"/>
                      <w:color w:val="000000"/>
                      <w:sz w:val="18"/>
                      <w:szCs w:val="18"/>
                    </w:rPr>
                  </w:pPr>
                </w:p>
              </w:tc>
            </w:tr>
            <w:tr w14:paraId="498B8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336F7497">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44</w:t>
                  </w:r>
                </w:p>
              </w:tc>
              <w:tc>
                <w:tcPr>
                  <w:tcW w:w="1186" w:type="dxa"/>
                  <w:shd w:val="clear" w:color="FFFFFF" w:fill="FFFFFF"/>
                  <w:noWrap w:val="0"/>
                  <w:vAlign w:val="center"/>
                </w:tcPr>
                <w:p w14:paraId="73ACDA79">
                  <w:pPr>
                    <w:widowControl/>
                    <w:jc w:val="left"/>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槽钢综合</w:t>
                  </w:r>
                </w:p>
              </w:tc>
              <w:tc>
                <w:tcPr>
                  <w:tcW w:w="2223" w:type="dxa"/>
                  <w:shd w:val="clear" w:color="FFFFFF" w:fill="FFFFFF"/>
                  <w:noWrap w:val="0"/>
                  <w:vAlign w:val="center"/>
                </w:tcPr>
                <w:p w14:paraId="55C9E2B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制作并安装</w:t>
                  </w:r>
                </w:p>
              </w:tc>
              <w:tc>
                <w:tcPr>
                  <w:tcW w:w="608" w:type="dxa"/>
                  <w:shd w:val="clear" w:color="FFFFFF" w:fill="FFFFFF"/>
                  <w:noWrap w:val="0"/>
                  <w:vAlign w:val="center"/>
                </w:tcPr>
                <w:p w14:paraId="2FFBF7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912" w:type="dxa"/>
                  <w:shd w:val="clear" w:color="FFFFFF" w:fill="FFFFFF"/>
                  <w:noWrap w:val="0"/>
                  <w:vAlign w:val="center"/>
                </w:tcPr>
                <w:p w14:paraId="70067BA3">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w:t>
                  </w:r>
                </w:p>
              </w:tc>
              <w:tc>
                <w:tcPr>
                  <w:tcW w:w="1152" w:type="dxa"/>
                  <w:shd w:val="clear" w:color="FFFFFF" w:fill="FFFFFF"/>
                  <w:noWrap w:val="0"/>
                  <w:vAlign w:val="center"/>
                </w:tcPr>
                <w:p w14:paraId="64B02ECD">
                  <w:pPr>
                    <w:jc w:val="right"/>
                    <w:rPr>
                      <w:rFonts w:hint="eastAsia" w:ascii="宋体" w:hAnsi="宋体" w:cs="宋体"/>
                      <w:color w:val="000000"/>
                      <w:sz w:val="18"/>
                      <w:szCs w:val="18"/>
                    </w:rPr>
                  </w:pPr>
                </w:p>
              </w:tc>
              <w:tc>
                <w:tcPr>
                  <w:tcW w:w="1152" w:type="dxa"/>
                  <w:shd w:val="clear" w:color="FFFFFF" w:fill="FFFFFF"/>
                  <w:noWrap w:val="0"/>
                  <w:vAlign w:val="center"/>
                </w:tcPr>
                <w:p w14:paraId="6539AAA4">
                  <w:pPr>
                    <w:jc w:val="right"/>
                    <w:rPr>
                      <w:rFonts w:hint="eastAsia" w:ascii="宋体" w:hAnsi="宋体" w:cs="宋体"/>
                      <w:color w:val="000000"/>
                      <w:sz w:val="18"/>
                      <w:szCs w:val="18"/>
                    </w:rPr>
                  </w:pPr>
                </w:p>
              </w:tc>
              <w:tc>
                <w:tcPr>
                  <w:tcW w:w="1375" w:type="dxa"/>
                  <w:shd w:val="clear" w:color="FFFFFF" w:fill="FFFFFF"/>
                  <w:noWrap w:val="0"/>
                  <w:vAlign w:val="center"/>
                </w:tcPr>
                <w:p w14:paraId="262304AE">
                  <w:pPr>
                    <w:jc w:val="right"/>
                    <w:rPr>
                      <w:rFonts w:hint="eastAsia" w:ascii="宋体" w:hAnsi="宋体" w:cs="宋体"/>
                      <w:color w:val="000000"/>
                      <w:sz w:val="18"/>
                      <w:szCs w:val="18"/>
                    </w:rPr>
                  </w:pPr>
                </w:p>
              </w:tc>
            </w:tr>
            <w:tr w14:paraId="3D65E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00"/>
                  <w:noWrap w:val="0"/>
                  <w:vAlign w:val="center"/>
                </w:tcPr>
                <w:p w14:paraId="37CB7EC1">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六</w:t>
                  </w:r>
                </w:p>
              </w:tc>
              <w:tc>
                <w:tcPr>
                  <w:tcW w:w="1186" w:type="dxa"/>
                  <w:shd w:val="clear" w:color="FFFFFF" w:fill="FFFF00"/>
                  <w:noWrap w:val="0"/>
                  <w:vAlign w:val="center"/>
                </w:tcPr>
                <w:p w14:paraId="3D36831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油漆工程</w:t>
                  </w:r>
                </w:p>
              </w:tc>
              <w:tc>
                <w:tcPr>
                  <w:tcW w:w="2223" w:type="dxa"/>
                  <w:shd w:val="clear" w:color="FFFFFF" w:fill="FFFF00"/>
                  <w:noWrap w:val="0"/>
                  <w:vAlign w:val="center"/>
                </w:tcPr>
                <w:p w14:paraId="0771225E">
                  <w:pPr>
                    <w:jc w:val="center"/>
                    <w:rPr>
                      <w:rFonts w:hint="eastAsia" w:ascii="宋体" w:hAnsi="宋体" w:cs="宋体"/>
                      <w:color w:val="000000"/>
                      <w:sz w:val="18"/>
                      <w:szCs w:val="18"/>
                    </w:rPr>
                  </w:pPr>
                </w:p>
              </w:tc>
              <w:tc>
                <w:tcPr>
                  <w:tcW w:w="608" w:type="dxa"/>
                  <w:shd w:val="clear" w:color="FFFFFF" w:fill="FFFF00"/>
                  <w:noWrap w:val="0"/>
                  <w:vAlign w:val="center"/>
                </w:tcPr>
                <w:p w14:paraId="10943225">
                  <w:pPr>
                    <w:jc w:val="center"/>
                    <w:rPr>
                      <w:rFonts w:hint="eastAsia" w:ascii="宋体" w:hAnsi="宋体" w:cs="宋体"/>
                      <w:color w:val="000000"/>
                      <w:sz w:val="18"/>
                      <w:szCs w:val="18"/>
                    </w:rPr>
                  </w:pPr>
                </w:p>
              </w:tc>
              <w:tc>
                <w:tcPr>
                  <w:tcW w:w="912" w:type="dxa"/>
                  <w:shd w:val="clear" w:color="FFFFFF" w:fill="FFFF00"/>
                  <w:noWrap w:val="0"/>
                  <w:vAlign w:val="center"/>
                </w:tcPr>
                <w:p w14:paraId="416BBDD8">
                  <w:pPr>
                    <w:jc w:val="center"/>
                    <w:rPr>
                      <w:rFonts w:hint="eastAsia" w:ascii="宋体" w:hAnsi="宋体" w:cs="宋体"/>
                      <w:color w:val="000000"/>
                      <w:sz w:val="18"/>
                      <w:szCs w:val="18"/>
                    </w:rPr>
                  </w:pPr>
                </w:p>
              </w:tc>
              <w:tc>
                <w:tcPr>
                  <w:tcW w:w="1152" w:type="dxa"/>
                  <w:shd w:val="clear" w:color="FFFFFF" w:fill="FFFF00"/>
                  <w:noWrap w:val="0"/>
                  <w:vAlign w:val="center"/>
                </w:tcPr>
                <w:p w14:paraId="49F189C4">
                  <w:pPr>
                    <w:jc w:val="center"/>
                    <w:rPr>
                      <w:rFonts w:hint="eastAsia" w:ascii="宋体" w:hAnsi="宋体" w:cs="宋体"/>
                      <w:color w:val="000000"/>
                      <w:sz w:val="18"/>
                      <w:szCs w:val="18"/>
                    </w:rPr>
                  </w:pPr>
                </w:p>
              </w:tc>
              <w:tc>
                <w:tcPr>
                  <w:tcW w:w="1152" w:type="dxa"/>
                  <w:shd w:val="clear" w:color="FFFFFF" w:fill="FFFF00"/>
                  <w:noWrap w:val="0"/>
                  <w:vAlign w:val="center"/>
                </w:tcPr>
                <w:p w14:paraId="538ACD25">
                  <w:pPr>
                    <w:jc w:val="right"/>
                    <w:rPr>
                      <w:rFonts w:hint="eastAsia" w:ascii="宋体" w:hAnsi="宋体" w:cs="宋体"/>
                      <w:color w:val="000000"/>
                      <w:sz w:val="18"/>
                      <w:szCs w:val="18"/>
                    </w:rPr>
                  </w:pPr>
                </w:p>
              </w:tc>
              <w:tc>
                <w:tcPr>
                  <w:tcW w:w="1375" w:type="dxa"/>
                  <w:shd w:val="clear" w:color="FFFFFF" w:fill="FFFF00"/>
                  <w:noWrap w:val="0"/>
                  <w:vAlign w:val="center"/>
                </w:tcPr>
                <w:p w14:paraId="38EF62C1">
                  <w:pPr>
                    <w:jc w:val="right"/>
                    <w:rPr>
                      <w:rFonts w:hint="eastAsia" w:ascii="宋体" w:hAnsi="宋体" w:cs="宋体"/>
                      <w:color w:val="000000"/>
                      <w:sz w:val="18"/>
                      <w:szCs w:val="18"/>
                    </w:rPr>
                  </w:pPr>
                </w:p>
              </w:tc>
            </w:tr>
            <w:tr w14:paraId="715AA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908" w:type="dxa"/>
                  <w:shd w:val="clear" w:color="FFFFFF" w:fill="FFFFFF"/>
                  <w:noWrap w:val="0"/>
                  <w:vAlign w:val="center"/>
                </w:tcPr>
                <w:p w14:paraId="7D7121E6">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45</w:t>
                  </w:r>
                </w:p>
              </w:tc>
              <w:tc>
                <w:tcPr>
                  <w:tcW w:w="1186" w:type="dxa"/>
                  <w:shd w:val="clear" w:color="FFFFFF" w:fill="FFFFFF"/>
                  <w:noWrap w:val="0"/>
                  <w:vAlign w:val="center"/>
                </w:tcPr>
                <w:p w14:paraId="04A8DB0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金属构件 除锈</w:t>
                  </w:r>
                </w:p>
              </w:tc>
              <w:tc>
                <w:tcPr>
                  <w:tcW w:w="2223" w:type="dxa"/>
                  <w:shd w:val="clear" w:color="FFFFFF" w:fill="FFFFFF"/>
                  <w:noWrap w:val="0"/>
                  <w:vAlign w:val="center"/>
                </w:tcPr>
                <w:p w14:paraId="31DD0BD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1.除锈:</w:t>
                  </w:r>
                  <w:r>
                    <w:rPr>
                      <w:rFonts w:hint="eastAsia" w:ascii="宋体" w:hAnsi="宋体" w:cs="宋体"/>
                      <w:color w:val="000000"/>
                      <w:kern w:val="0"/>
                      <w:sz w:val="18"/>
                      <w:szCs w:val="18"/>
                      <w:lang w:val="en-US" w:eastAsia="zh-CN" w:bidi="ar"/>
                    </w:rPr>
                    <w:t>机械</w:t>
                  </w:r>
                  <w:r>
                    <w:rPr>
                      <w:rFonts w:hint="eastAsia" w:ascii="宋体" w:hAnsi="宋体" w:cs="宋体"/>
                      <w:color w:val="000000"/>
                      <w:kern w:val="0"/>
                      <w:sz w:val="18"/>
                      <w:szCs w:val="18"/>
                      <w:lang w:bidi="ar"/>
                    </w:rPr>
                    <w:t>除锈处理</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2.除锈质量等级应达到国标GB10923中S</w:t>
                  </w:r>
                  <w:r>
                    <w:rPr>
                      <w:rFonts w:hint="eastAsia" w:ascii="宋体" w:hAnsi="宋体" w:cs="宋体"/>
                      <w:color w:val="000000"/>
                      <w:kern w:val="0"/>
                      <w:sz w:val="18"/>
                      <w:szCs w:val="18"/>
                      <w:lang w:val="en-US" w:eastAsia="zh-CN" w:bidi="ar"/>
                    </w:rPr>
                    <w:t>t3</w:t>
                  </w:r>
                  <w:r>
                    <w:rPr>
                      <w:rFonts w:hint="eastAsia" w:ascii="宋体" w:hAnsi="宋体" w:cs="宋体"/>
                      <w:color w:val="000000"/>
                      <w:kern w:val="0"/>
                      <w:sz w:val="18"/>
                      <w:szCs w:val="18"/>
                      <w:lang w:bidi="ar"/>
                    </w:rPr>
                    <w:t>级标准。</w:t>
                  </w:r>
                </w:p>
              </w:tc>
              <w:tc>
                <w:tcPr>
                  <w:tcW w:w="608" w:type="dxa"/>
                  <w:shd w:val="clear" w:color="FFFFFF" w:fill="FFFFFF"/>
                  <w:noWrap w:val="0"/>
                  <w:vAlign w:val="center"/>
                </w:tcPr>
                <w:p w14:paraId="175E535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1DCC8CA5">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63DC3D72">
                  <w:pPr>
                    <w:jc w:val="center"/>
                    <w:rPr>
                      <w:rFonts w:hint="eastAsia" w:ascii="宋体" w:hAnsi="宋体" w:cs="宋体"/>
                      <w:color w:val="000000"/>
                      <w:sz w:val="18"/>
                      <w:szCs w:val="18"/>
                    </w:rPr>
                  </w:pPr>
                </w:p>
              </w:tc>
              <w:tc>
                <w:tcPr>
                  <w:tcW w:w="1152" w:type="dxa"/>
                  <w:shd w:val="clear" w:color="FFFFFF" w:fill="FFFFFF"/>
                  <w:noWrap w:val="0"/>
                  <w:vAlign w:val="center"/>
                </w:tcPr>
                <w:p w14:paraId="4440D297">
                  <w:pPr>
                    <w:jc w:val="right"/>
                    <w:rPr>
                      <w:rFonts w:hint="eastAsia" w:ascii="宋体" w:hAnsi="宋体" w:cs="宋体"/>
                      <w:color w:val="000000"/>
                      <w:sz w:val="18"/>
                      <w:szCs w:val="18"/>
                    </w:rPr>
                  </w:pPr>
                </w:p>
              </w:tc>
              <w:tc>
                <w:tcPr>
                  <w:tcW w:w="1375" w:type="dxa"/>
                  <w:shd w:val="clear" w:color="FFFFFF" w:fill="FFFFFF"/>
                  <w:noWrap w:val="0"/>
                  <w:vAlign w:val="center"/>
                </w:tcPr>
                <w:p w14:paraId="3F3976C3">
                  <w:pPr>
                    <w:jc w:val="right"/>
                    <w:rPr>
                      <w:rFonts w:hint="eastAsia" w:ascii="宋体" w:hAnsi="宋体" w:cs="宋体"/>
                      <w:color w:val="000000"/>
                      <w:sz w:val="18"/>
                      <w:szCs w:val="18"/>
                    </w:rPr>
                  </w:pPr>
                </w:p>
              </w:tc>
            </w:tr>
            <w:tr w14:paraId="02E17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908" w:type="dxa"/>
                  <w:shd w:val="clear" w:color="FFFFFF" w:fill="FFFFFF"/>
                  <w:noWrap w:val="0"/>
                  <w:vAlign w:val="center"/>
                </w:tcPr>
                <w:p w14:paraId="31F65CFC">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46</w:t>
                  </w:r>
                </w:p>
              </w:tc>
              <w:tc>
                <w:tcPr>
                  <w:tcW w:w="1186" w:type="dxa"/>
                  <w:shd w:val="clear" w:color="FFFFFF" w:fill="FFFFFF"/>
                  <w:noWrap w:val="0"/>
                  <w:vAlign w:val="center"/>
                </w:tcPr>
                <w:p w14:paraId="6777DE4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金属构件刷防火涂料</w:t>
                  </w:r>
                </w:p>
              </w:tc>
              <w:tc>
                <w:tcPr>
                  <w:tcW w:w="2223" w:type="dxa"/>
                  <w:shd w:val="clear" w:color="FFFFFF" w:fill="FFFFFF"/>
                  <w:noWrap w:val="0"/>
                  <w:vAlign w:val="center"/>
                </w:tcPr>
                <w:p w14:paraId="716C459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w:t>
                  </w:r>
                  <w:r>
                    <w:rPr>
                      <w:rFonts w:hint="eastAsia" w:ascii="宋体" w:hAnsi="宋体" w:cs="宋体"/>
                      <w:color w:val="000000"/>
                      <w:kern w:val="0"/>
                      <w:sz w:val="18"/>
                      <w:szCs w:val="18"/>
                      <w:lang w:bidi="ar"/>
                    </w:rPr>
                    <w:t>.防火等级要求:燃烧极限不得低于2.5h</w:t>
                  </w:r>
                </w:p>
              </w:tc>
              <w:tc>
                <w:tcPr>
                  <w:tcW w:w="608" w:type="dxa"/>
                  <w:shd w:val="clear" w:color="FFFFFF" w:fill="FFFFFF"/>
                  <w:noWrap w:val="0"/>
                  <w:vAlign w:val="center"/>
                </w:tcPr>
                <w:p w14:paraId="768F145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23C68E16">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44C3DEAF">
                  <w:pPr>
                    <w:jc w:val="right"/>
                    <w:rPr>
                      <w:rFonts w:hint="eastAsia" w:ascii="宋体" w:hAnsi="宋体" w:cs="宋体"/>
                      <w:color w:val="000000"/>
                      <w:sz w:val="18"/>
                      <w:szCs w:val="18"/>
                    </w:rPr>
                  </w:pPr>
                </w:p>
              </w:tc>
              <w:tc>
                <w:tcPr>
                  <w:tcW w:w="1152" w:type="dxa"/>
                  <w:shd w:val="clear" w:color="FFFFFF" w:fill="FFFFFF"/>
                  <w:noWrap w:val="0"/>
                  <w:vAlign w:val="center"/>
                </w:tcPr>
                <w:p w14:paraId="1538C0C8">
                  <w:pPr>
                    <w:jc w:val="right"/>
                    <w:rPr>
                      <w:rFonts w:hint="eastAsia" w:ascii="宋体" w:hAnsi="宋体" w:cs="宋体"/>
                      <w:color w:val="000000"/>
                      <w:sz w:val="18"/>
                      <w:szCs w:val="18"/>
                    </w:rPr>
                  </w:pPr>
                </w:p>
              </w:tc>
              <w:tc>
                <w:tcPr>
                  <w:tcW w:w="1375" w:type="dxa"/>
                  <w:shd w:val="clear" w:color="FFFFFF" w:fill="FFFFFF"/>
                  <w:noWrap w:val="0"/>
                  <w:vAlign w:val="center"/>
                </w:tcPr>
                <w:p w14:paraId="3AD95180">
                  <w:pPr>
                    <w:jc w:val="right"/>
                    <w:rPr>
                      <w:rFonts w:hint="eastAsia" w:ascii="宋体" w:hAnsi="宋体" w:cs="宋体"/>
                      <w:color w:val="000000"/>
                      <w:sz w:val="18"/>
                      <w:szCs w:val="18"/>
                    </w:rPr>
                  </w:pPr>
                </w:p>
              </w:tc>
            </w:tr>
            <w:tr w14:paraId="5271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908" w:type="dxa"/>
                  <w:shd w:val="clear" w:color="FFFFFF" w:fill="FFFFFF"/>
                  <w:noWrap w:val="0"/>
                  <w:vAlign w:val="center"/>
                </w:tcPr>
                <w:p w14:paraId="5F24E288">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47</w:t>
                  </w:r>
                </w:p>
              </w:tc>
              <w:tc>
                <w:tcPr>
                  <w:tcW w:w="1186" w:type="dxa"/>
                  <w:shd w:val="clear" w:color="FFFFFF" w:fill="FFFFFF"/>
                  <w:noWrap w:val="0"/>
                  <w:vAlign w:val="center"/>
                </w:tcPr>
                <w:p w14:paraId="1FA7D4D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金属面油漆</w:t>
                  </w:r>
                </w:p>
              </w:tc>
              <w:tc>
                <w:tcPr>
                  <w:tcW w:w="2223" w:type="dxa"/>
                  <w:shd w:val="clear" w:color="FFFFFF" w:fill="FFFFFF"/>
                  <w:noWrap w:val="0"/>
                  <w:vAlign w:val="center"/>
                </w:tcPr>
                <w:p w14:paraId="24BC605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1.油漆品种、刷漆遍数:聚氯乙烯萤丹底涂料</w:t>
                  </w:r>
                  <w:r>
                    <w:rPr>
                      <w:rFonts w:hint="eastAsia" w:ascii="宋体" w:hAnsi="宋体" w:cs="宋体"/>
                      <w:color w:val="000000"/>
                      <w:kern w:val="0"/>
                      <w:sz w:val="18"/>
                      <w:szCs w:val="18"/>
                      <w:lang w:val="en-US" w:eastAsia="zh-CN" w:bidi="ar"/>
                    </w:rPr>
                    <w:t>2</w:t>
                  </w:r>
                  <w:r>
                    <w:rPr>
                      <w:rFonts w:hint="eastAsia" w:ascii="宋体" w:hAnsi="宋体" w:cs="宋体"/>
                      <w:color w:val="000000"/>
                      <w:kern w:val="0"/>
                      <w:sz w:val="18"/>
                      <w:szCs w:val="18"/>
                      <w:lang w:bidi="ar"/>
                    </w:rPr>
                    <w:t>遍</w:t>
                  </w:r>
                  <w:r>
                    <w:rPr>
                      <w:rFonts w:hint="eastAsia" w:ascii="宋体" w:hAnsi="宋体" w:cs="宋体"/>
                      <w:color w:val="000000"/>
                      <w:kern w:val="0"/>
                      <w:sz w:val="18"/>
                      <w:szCs w:val="18"/>
                      <w:lang w:val="en-US" w:eastAsia="zh-CN" w:bidi="ar"/>
                    </w:rPr>
                    <w:t>7</w:t>
                  </w:r>
                  <w:r>
                    <w:rPr>
                      <w:rFonts w:hint="eastAsia" w:ascii="宋体" w:hAnsi="宋体" w:cs="宋体"/>
                      <w:color w:val="000000"/>
                      <w:kern w:val="0"/>
                      <w:sz w:val="18"/>
                      <w:szCs w:val="18"/>
                      <w:lang w:bidi="ar"/>
                    </w:rPr>
                    <w:t>0μm+聚氯乙烯萤丹涂料2遍70μm</w:t>
                  </w:r>
                </w:p>
              </w:tc>
              <w:tc>
                <w:tcPr>
                  <w:tcW w:w="608" w:type="dxa"/>
                  <w:shd w:val="clear" w:color="FFFFFF" w:fill="FFFFFF"/>
                  <w:noWrap w:val="0"/>
                  <w:vAlign w:val="center"/>
                </w:tcPr>
                <w:p w14:paraId="1456CD8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275B96EF">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2E0EC40D">
                  <w:pPr>
                    <w:jc w:val="right"/>
                    <w:rPr>
                      <w:rFonts w:hint="eastAsia" w:ascii="宋体" w:hAnsi="宋体" w:cs="宋体"/>
                      <w:color w:val="000000"/>
                      <w:sz w:val="18"/>
                      <w:szCs w:val="18"/>
                    </w:rPr>
                  </w:pPr>
                </w:p>
              </w:tc>
              <w:tc>
                <w:tcPr>
                  <w:tcW w:w="1152" w:type="dxa"/>
                  <w:shd w:val="clear" w:color="FFFFFF" w:fill="FFFFFF"/>
                  <w:noWrap w:val="0"/>
                  <w:vAlign w:val="center"/>
                </w:tcPr>
                <w:p w14:paraId="2BCE4D7A">
                  <w:pPr>
                    <w:jc w:val="right"/>
                    <w:rPr>
                      <w:rFonts w:hint="eastAsia" w:ascii="宋体" w:hAnsi="宋体" w:cs="宋体"/>
                      <w:color w:val="000000"/>
                      <w:sz w:val="18"/>
                      <w:szCs w:val="18"/>
                    </w:rPr>
                  </w:pPr>
                </w:p>
              </w:tc>
              <w:tc>
                <w:tcPr>
                  <w:tcW w:w="1375" w:type="dxa"/>
                  <w:shd w:val="clear" w:color="FFFFFF" w:fill="FFFFFF"/>
                  <w:noWrap w:val="0"/>
                  <w:vAlign w:val="center"/>
                </w:tcPr>
                <w:p w14:paraId="117CECC8">
                  <w:pPr>
                    <w:jc w:val="right"/>
                    <w:rPr>
                      <w:rFonts w:hint="eastAsia" w:ascii="宋体" w:hAnsi="宋体" w:cs="宋体"/>
                      <w:color w:val="000000"/>
                      <w:sz w:val="18"/>
                      <w:szCs w:val="18"/>
                    </w:rPr>
                  </w:pPr>
                </w:p>
              </w:tc>
            </w:tr>
            <w:tr w14:paraId="29037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7D6F7D5A">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七</w:t>
                  </w:r>
                </w:p>
              </w:tc>
              <w:tc>
                <w:tcPr>
                  <w:tcW w:w="1186" w:type="dxa"/>
                  <w:shd w:val="clear" w:color="FFFFFF" w:fill="FFFF00"/>
                  <w:noWrap w:val="0"/>
                  <w:vAlign w:val="center"/>
                </w:tcPr>
                <w:p w14:paraId="6661FD6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地面工程</w:t>
                  </w:r>
                </w:p>
              </w:tc>
              <w:tc>
                <w:tcPr>
                  <w:tcW w:w="2223" w:type="dxa"/>
                  <w:shd w:val="clear" w:color="FFFFFF" w:fill="FFFF00"/>
                  <w:noWrap w:val="0"/>
                  <w:vAlign w:val="center"/>
                </w:tcPr>
                <w:p w14:paraId="60E25A86">
                  <w:pPr>
                    <w:jc w:val="left"/>
                    <w:rPr>
                      <w:rFonts w:hint="eastAsia" w:ascii="宋体" w:hAnsi="宋体" w:cs="宋体"/>
                      <w:color w:val="000000"/>
                      <w:sz w:val="18"/>
                      <w:szCs w:val="18"/>
                    </w:rPr>
                  </w:pPr>
                </w:p>
              </w:tc>
              <w:tc>
                <w:tcPr>
                  <w:tcW w:w="608" w:type="dxa"/>
                  <w:shd w:val="clear" w:color="FFFFFF" w:fill="FFFF00"/>
                  <w:noWrap w:val="0"/>
                  <w:vAlign w:val="center"/>
                </w:tcPr>
                <w:p w14:paraId="7C95A71B">
                  <w:pPr>
                    <w:jc w:val="left"/>
                    <w:rPr>
                      <w:rFonts w:hint="eastAsia" w:ascii="宋体" w:hAnsi="宋体" w:cs="宋体"/>
                      <w:color w:val="000000"/>
                      <w:sz w:val="18"/>
                      <w:szCs w:val="18"/>
                    </w:rPr>
                  </w:pPr>
                </w:p>
              </w:tc>
              <w:tc>
                <w:tcPr>
                  <w:tcW w:w="912" w:type="dxa"/>
                  <w:shd w:val="clear" w:color="FFFFFF" w:fill="FFFF00"/>
                  <w:noWrap w:val="0"/>
                  <w:vAlign w:val="center"/>
                </w:tcPr>
                <w:p w14:paraId="476C3974">
                  <w:pPr>
                    <w:jc w:val="center"/>
                    <w:rPr>
                      <w:rFonts w:hint="eastAsia" w:ascii="宋体" w:hAnsi="宋体" w:cs="宋体"/>
                      <w:color w:val="000000"/>
                      <w:sz w:val="18"/>
                      <w:szCs w:val="18"/>
                    </w:rPr>
                  </w:pPr>
                </w:p>
              </w:tc>
              <w:tc>
                <w:tcPr>
                  <w:tcW w:w="1152" w:type="dxa"/>
                  <w:shd w:val="clear" w:color="FFFFFF" w:fill="FFFF00"/>
                  <w:noWrap w:val="0"/>
                  <w:vAlign w:val="center"/>
                </w:tcPr>
                <w:p w14:paraId="4097D286">
                  <w:pPr>
                    <w:jc w:val="right"/>
                    <w:rPr>
                      <w:rFonts w:hint="eastAsia" w:ascii="宋体" w:hAnsi="宋体" w:cs="宋体"/>
                      <w:color w:val="000000"/>
                      <w:sz w:val="18"/>
                      <w:szCs w:val="18"/>
                    </w:rPr>
                  </w:pPr>
                </w:p>
              </w:tc>
              <w:tc>
                <w:tcPr>
                  <w:tcW w:w="1152" w:type="dxa"/>
                  <w:shd w:val="clear" w:color="FFFFFF" w:fill="FFFF00"/>
                  <w:noWrap w:val="0"/>
                  <w:vAlign w:val="center"/>
                </w:tcPr>
                <w:p w14:paraId="4AE5AEBC">
                  <w:pPr>
                    <w:jc w:val="right"/>
                    <w:rPr>
                      <w:rFonts w:hint="eastAsia" w:ascii="宋体" w:hAnsi="宋体" w:cs="宋体"/>
                      <w:color w:val="000000"/>
                      <w:sz w:val="18"/>
                      <w:szCs w:val="18"/>
                    </w:rPr>
                  </w:pPr>
                </w:p>
              </w:tc>
              <w:tc>
                <w:tcPr>
                  <w:tcW w:w="1375" w:type="dxa"/>
                  <w:shd w:val="clear" w:color="FFFFFF" w:fill="FFFF00"/>
                  <w:noWrap w:val="0"/>
                  <w:vAlign w:val="center"/>
                </w:tcPr>
                <w:p w14:paraId="4B2AC5A7">
                  <w:pPr>
                    <w:jc w:val="right"/>
                    <w:rPr>
                      <w:rFonts w:hint="eastAsia" w:ascii="宋体" w:hAnsi="宋体" w:cs="宋体"/>
                      <w:color w:val="000000"/>
                      <w:sz w:val="18"/>
                      <w:szCs w:val="18"/>
                    </w:rPr>
                  </w:pPr>
                </w:p>
              </w:tc>
            </w:tr>
            <w:tr w14:paraId="5D2A4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jc w:val="center"/>
              </w:trPr>
              <w:tc>
                <w:tcPr>
                  <w:tcW w:w="908" w:type="dxa"/>
                  <w:shd w:val="clear" w:color="FFFFFF" w:fill="FFFFFF"/>
                  <w:noWrap w:val="0"/>
                  <w:vAlign w:val="center"/>
                </w:tcPr>
                <w:p w14:paraId="1AF9687C">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48</w:t>
                  </w:r>
                </w:p>
              </w:tc>
              <w:tc>
                <w:tcPr>
                  <w:tcW w:w="1186" w:type="dxa"/>
                  <w:shd w:val="clear" w:color="FFFFFF" w:fill="FFFFFF"/>
                  <w:noWrap w:val="0"/>
                  <w:vAlign w:val="center"/>
                </w:tcPr>
                <w:p w14:paraId="2B25A4D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防滑地砖地面</w:t>
                  </w:r>
                </w:p>
              </w:tc>
              <w:tc>
                <w:tcPr>
                  <w:tcW w:w="2223" w:type="dxa"/>
                  <w:shd w:val="clear" w:color="FFFFFF" w:fill="FFFFFF"/>
                  <w:noWrap w:val="0"/>
                  <w:vAlign w:val="center"/>
                </w:tcPr>
                <w:p w14:paraId="7483872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防滑地砖地面(有防水层):做法参见国标05J909第LD16页地13C。(燃烧等级:A)</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构造做法:素土夯实;300厚级配砂砾;</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60厚C15混凝土垫层;水泥浆一道(内掺108建筑胶);1:3水泥砂浆找坡层;</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1.5厚聚氨酯防水层,四周翻起150高;20厚1:3干硬性水泥砂浆结合层,表面</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撒水泥粉;8厚防滑地砖,干水泥擦缝。</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地砖色彩为灰白色或甲方自定,规格为:400x400x8。</w:t>
                  </w:r>
                </w:p>
              </w:tc>
              <w:tc>
                <w:tcPr>
                  <w:tcW w:w="608" w:type="dxa"/>
                  <w:shd w:val="clear" w:color="FFFFFF" w:fill="FFFFFF"/>
                  <w:noWrap w:val="0"/>
                  <w:vAlign w:val="center"/>
                </w:tcPr>
                <w:p w14:paraId="2E00D2F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7B44FBA5">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61C6C07F">
                  <w:pPr>
                    <w:jc w:val="right"/>
                    <w:rPr>
                      <w:rFonts w:hint="eastAsia" w:ascii="宋体" w:hAnsi="宋体" w:cs="宋体"/>
                      <w:color w:val="000000"/>
                      <w:sz w:val="18"/>
                      <w:szCs w:val="18"/>
                    </w:rPr>
                  </w:pPr>
                </w:p>
              </w:tc>
              <w:tc>
                <w:tcPr>
                  <w:tcW w:w="1152" w:type="dxa"/>
                  <w:shd w:val="clear" w:color="FFFFFF" w:fill="FFFFFF"/>
                  <w:noWrap w:val="0"/>
                  <w:vAlign w:val="center"/>
                </w:tcPr>
                <w:p w14:paraId="31FCF2DD">
                  <w:pPr>
                    <w:jc w:val="right"/>
                    <w:rPr>
                      <w:rFonts w:hint="eastAsia" w:ascii="宋体" w:hAnsi="宋体" w:cs="宋体"/>
                      <w:color w:val="000000"/>
                      <w:sz w:val="18"/>
                      <w:szCs w:val="18"/>
                    </w:rPr>
                  </w:pPr>
                </w:p>
              </w:tc>
              <w:tc>
                <w:tcPr>
                  <w:tcW w:w="1375" w:type="dxa"/>
                  <w:shd w:val="clear" w:color="FFFFFF" w:fill="FFFFFF"/>
                  <w:noWrap w:val="0"/>
                  <w:vAlign w:val="center"/>
                </w:tcPr>
                <w:p w14:paraId="4D2C8359">
                  <w:pPr>
                    <w:jc w:val="right"/>
                    <w:rPr>
                      <w:rFonts w:hint="eastAsia" w:ascii="宋体" w:hAnsi="宋体" w:cs="宋体"/>
                      <w:color w:val="000000"/>
                      <w:sz w:val="18"/>
                      <w:szCs w:val="18"/>
                    </w:rPr>
                  </w:pPr>
                </w:p>
              </w:tc>
            </w:tr>
            <w:tr w14:paraId="30207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0" w:hRule="atLeast"/>
                <w:jc w:val="center"/>
              </w:trPr>
              <w:tc>
                <w:tcPr>
                  <w:tcW w:w="908" w:type="dxa"/>
                  <w:shd w:val="clear" w:color="FFFFFF" w:fill="FFFFFF"/>
                  <w:noWrap w:val="0"/>
                  <w:vAlign w:val="center"/>
                </w:tcPr>
                <w:p w14:paraId="1836848E">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49</w:t>
                  </w:r>
                </w:p>
              </w:tc>
              <w:tc>
                <w:tcPr>
                  <w:tcW w:w="1186" w:type="dxa"/>
                  <w:shd w:val="clear" w:color="FFFFFF" w:fill="FFFFFF"/>
                  <w:noWrap w:val="0"/>
                  <w:vAlign w:val="center"/>
                </w:tcPr>
                <w:p w14:paraId="444C44B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重载地面</w:t>
                  </w:r>
                </w:p>
              </w:tc>
              <w:tc>
                <w:tcPr>
                  <w:tcW w:w="2223" w:type="dxa"/>
                  <w:shd w:val="clear" w:color="FFFFFF" w:fill="FFFFFF"/>
                  <w:noWrap w:val="0"/>
                  <w:vAlign w:val="center"/>
                </w:tcPr>
                <w:p w14:paraId="6098003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构造做法:素土夯实,压实系数 ≥ 0.95;300厚中粗砂防冻涨层;300厚级配碎石,地基承载力特征值:fak≥120KPa;200厚C3</w:t>
                  </w:r>
                  <w:r>
                    <w:rPr>
                      <w:rFonts w:hint="eastAsia" w:ascii="宋体" w:hAnsi="宋体" w:cs="宋体"/>
                      <w:color w:val="000000"/>
                      <w:kern w:val="0"/>
                      <w:sz w:val="18"/>
                      <w:szCs w:val="18"/>
                      <w:lang w:val="en-US" w:eastAsia="zh-CN" w:bidi="ar"/>
                    </w:rPr>
                    <w:t>0</w:t>
                  </w:r>
                  <w:r>
                    <w:rPr>
                      <w:rFonts w:hint="eastAsia" w:ascii="宋体" w:hAnsi="宋体" w:cs="宋体"/>
                      <w:color w:val="000000"/>
                      <w:kern w:val="0"/>
                      <w:sz w:val="18"/>
                      <w:szCs w:val="18"/>
                      <w:lang w:bidi="ar"/>
                    </w:rPr>
                    <w:t>混凝土,内配</w:t>
                  </w:r>
                  <w:r>
                    <w:rPr>
                      <w:rFonts w:hint="eastAsia" w:ascii="MS Gothic" w:hAnsi="MS Gothic" w:eastAsia="MS Gothic" w:cs="MS Gothic"/>
                      <w:color w:val="000000"/>
                      <w:kern w:val="0"/>
                      <w:sz w:val="18"/>
                      <w:szCs w:val="18"/>
                      <w:lang w:bidi="ar"/>
                    </w:rPr>
                    <w:t>∅</w:t>
                  </w:r>
                  <w:r>
                    <w:rPr>
                      <w:rFonts w:hint="eastAsia" w:ascii="宋体" w:hAnsi="宋体" w:cs="宋体"/>
                      <w:color w:val="000000"/>
                      <w:kern w:val="0"/>
                      <w:sz w:val="18"/>
                      <w:szCs w:val="18"/>
                      <w:lang w:bidi="ar"/>
                    </w:rPr>
                    <w:t>10双向钢筋@150X150</w:t>
                  </w:r>
                </w:p>
              </w:tc>
              <w:tc>
                <w:tcPr>
                  <w:tcW w:w="608" w:type="dxa"/>
                  <w:shd w:val="clear" w:color="FFFFFF" w:fill="FFFFFF"/>
                  <w:noWrap w:val="0"/>
                  <w:vAlign w:val="center"/>
                </w:tcPr>
                <w:p w14:paraId="7AFB46C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0A88D4DA">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6837FB0D">
                  <w:pPr>
                    <w:jc w:val="right"/>
                    <w:rPr>
                      <w:rFonts w:hint="eastAsia" w:ascii="宋体" w:hAnsi="宋体" w:cs="宋体"/>
                      <w:color w:val="000000"/>
                      <w:sz w:val="18"/>
                      <w:szCs w:val="18"/>
                    </w:rPr>
                  </w:pPr>
                </w:p>
              </w:tc>
              <w:tc>
                <w:tcPr>
                  <w:tcW w:w="1152" w:type="dxa"/>
                  <w:shd w:val="clear" w:color="FFFFFF" w:fill="FFFFFF"/>
                  <w:noWrap w:val="0"/>
                  <w:vAlign w:val="center"/>
                </w:tcPr>
                <w:p w14:paraId="5076FCDB">
                  <w:pPr>
                    <w:jc w:val="right"/>
                    <w:rPr>
                      <w:rFonts w:hint="eastAsia" w:ascii="宋体" w:hAnsi="宋体" w:cs="宋体"/>
                      <w:color w:val="000000"/>
                      <w:sz w:val="18"/>
                      <w:szCs w:val="18"/>
                    </w:rPr>
                  </w:pPr>
                </w:p>
              </w:tc>
              <w:tc>
                <w:tcPr>
                  <w:tcW w:w="1375" w:type="dxa"/>
                  <w:shd w:val="clear" w:color="FFFFFF" w:fill="FFFFFF"/>
                  <w:noWrap w:val="0"/>
                  <w:vAlign w:val="center"/>
                </w:tcPr>
                <w:p w14:paraId="5D23D1DB">
                  <w:pPr>
                    <w:jc w:val="right"/>
                    <w:rPr>
                      <w:rFonts w:hint="eastAsia" w:ascii="宋体" w:hAnsi="宋体" w:cs="宋体"/>
                      <w:color w:val="000000"/>
                      <w:sz w:val="18"/>
                      <w:szCs w:val="18"/>
                    </w:rPr>
                  </w:pPr>
                </w:p>
              </w:tc>
            </w:tr>
            <w:tr w14:paraId="03D27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jc w:val="center"/>
              </w:trPr>
              <w:tc>
                <w:tcPr>
                  <w:tcW w:w="908" w:type="dxa"/>
                  <w:shd w:val="clear" w:color="FFFFFF" w:fill="FFFFFF"/>
                  <w:noWrap w:val="0"/>
                  <w:vAlign w:val="center"/>
                </w:tcPr>
                <w:p w14:paraId="0D80BF5E">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86" w:type="dxa"/>
                  <w:shd w:val="clear" w:color="FFFFFF" w:fill="FFFFFF"/>
                  <w:noWrap w:val="0"/>
                  <w:vAlign w:val="center"/>
                </w:tcPr>
                <w:p w14:paraId="2EFFC17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水泥砂浆楼面</w:t>
                  </w:r>
                </w:p>
              </w:tc>
              <w:tc>
                <w:tcPr>
                  <w:tcW w:w="2223" w:type="dxa"/>
                  <w:shd w:val="clear" w:color="FFFFFF" w:fill="FFFFFF"/>
                  <w:noWrap w:val="0"/>
                  <w:vAlign w:val="center"/>
                </w:tcPr>
                <w:p w14:paraId="22BF982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泥砂浆楼面:做法参见国水标05J909第LD4页楼1A。(燃烧等级:A)</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构造做法:现浇钢筋混凝土楼板；混凝土原浆收光、随打随抹光一次成型楼面</w:t>
                  </w:r>
                </w:p>
              </w:tc>
              <w:tc>
                <w:tcPr>
                  <w:tcW w:w="608" w:type="dxa"/>
                  <w:shd w:val="clear" w:color="FFFFFF" w:fill="FFFFFF"/>
                  <w:noWrap w:val="0"/>
                  <w:vAlign w:val="center"/>
                </w:tcPr>
                <w:p w14:paraId="3BE109C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069F412E">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79FF20AF">
                  <w:pPr>
                    <w:jc w:val="right"/>
                    <w:rPr>
                      <w:rFonts w:hint="eastAsia" w:ascii="宋体" w:hAnsi="宋体" w:cs="宋体"/>
                      <w:color w:val="000000"/>
                      <w:sz w:val="18"/>
                      <w:szCs w:val="18"/>
                    </w:rPr>
                  </w:pPr>
                </w:p>
              </w:tc>
              <w:tc>
                <w:tcPr>
                  <w:tcW w:w="1152" w:type="dxa"/>
                  <w:shd w:val="clear" w:color="FFFFFF" w:fill="FFFFFF"/>
                  <w:noWrap w:val="0"/>
                  <w:vAlign w:val="center"/>
                </w:tcPr>
                <w:p w14:paraId="32ADE410">
                  <w:pPr>
                    <w:jc w:val="right"/>
                    <w:rPr>
                      <w:rFonts w:hint="eastAsia" w:ascii="宋体" w:hAnsi="宋体" w:cs="宋体"/>
                      <w:color w:val="000000"/>
                      <w:sz w:val="18"/>
                      <w:szCs w:val="18"/>
                    </w:rPr>
                  </w:pPr>
                </w:p>
              </w:tc>
              <w:tc>
                <w:tcPr>
                  <w:tcW w:w="1375" w:type="dxa"/>
                  <w:shd w:val="clear" w:color="FFFFFF" w:fill="FFFFFF"/>
                  <w:noWrap w:val="0"/>
                  <w:vAlign w:val="center"/>
                </w:tcPr>
                <w:p w14:paraId="787B80BD">
                  <w:pPr>
                    <w:jc w:val="right"/>
                    <w:rPr>
                      <w:rFonts w:hint="eastAsia" w:ascii="宋体" w:hAnsi="宋体" w:cs="宋体"/>
                      <w:color w:val="000000"/>
                      <w:sz w:val="18"/>
                      <w:szCs w:val="18"/>
                    </w:rPr>
                  </w:pPr>
                </w:p>
              </w:tc>
            </w:tr>
            <w:tr w14:paraId="35722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jc w:val="center"/>
              </w:trPr>
              <w:tc>
                <w:tcPr>
                  <w:tcW w:w="908" w:type="dxa"/>
                  <w:shd w:val="clear" w:color="FFFFFF" w:fill="FFFFFF"/>
                  <w:noWrap w:val="0"/>
                  <w:vAlign w:val="center"/>
                </w:tcPr>
                <w:p w14:paraId="3625874B">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51</w:t>
                  </w:r>
                </w:p>
              </w:tc>
              <w:tc>
                <w:tcPr>
                  <w:tcW w:w="1186" w:type="dxa"/>
                  <w:shd w:val="clear" w:color="FFFFFF" w:fill="FFFFFF"/>
                  <w:noWrap w:val="0"/>
                  <w:vAlign w:val="center"/>
                </w:tcPr>
                <w:p w14:paraId="35104E2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细石混凝土楼面</w:t>
                  </w:r>
                </w:p>
              </w:tc>
              <w:tc>
                <w:tcPr>
                  <w:tcW w:w="2223" w:type="dxa"/>
                  <w:shd w:val="clear" w:color="FFFFFF" w:fill="FFFFFF"/>
                  <w:noWrap w:val="0"/>
                  <w:vAlign w:val="center"/>
                </w:tcPr>
                <w:p w14:paraId="6230A0A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细石混凝土楼面:做法参见国标05J909第LD7页楼4A。(燃烧等级:A)</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构造做法:现浇钢筋混凝土楼板;混凝土原浆收光、随打随抹光一次成型楼面。</w:t>
                  </w:r>
                </w:p>
              </w:tc>
              <w:tc>
                <w:tcPr>
                  <w:tcW w:w="608" w:type="dxa"/>
                  <w:shd w:val="clear" w:color="FFFFFF" w:fill="FFFFFF"/>
                  <w:noWrap w:val="0"/>
                  <w:vAlign w:val="center"/>
                </w:tcPr>
                <w:p w14:paraId="06B361A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7DC2338C">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5AB30523">
                  <w:pPr>
                    <w:jc w:val="right"/>
                    <w:rPr>
                      <w:rFonts w:hint="eastAsia" w:ascii="宋体" w:hAnsi="宋体" w:cs="宋体"/>
                      <w:color w:val="000000"/>
                      <w:sz w:val="18"/>
                      <w:szCs w:val="18"/>
                    </w:rPr>
                  </w:pPr>
                </w:p>
              </w:tc>
              <w:tc>
                <w:tcPr>
                  <w:tcW w:w="1152" w:type="dxa"/>
                  <w:shd w:val="clear" w:color="FFFFFF" w:fill="FFFFFF"/>
                  <w:noWrap w:val="0"/>
                  <w:vAlign w:val="center"/>
                </w:tcPr>
                <w:p w14:paraId="386871EF">
                  <w:pPr>
                    <w:jc w:val="right"/>
                    <w:rPr>
                      <w:rFonts w:hint="eastAsia" w:ascii="宋体" w:hAnsi="宋体" w:cs="宋体"/>
                      <w:color w:val="000000"/>
                      <w:sz w:val="18"/>
                      <w:szCs w:val="18"/>
                    </w:rPr>
                  </w:pPr>
                </w:p>
              </w:tc>
              <w:tc>
                <w:tcPr>
                  <w:tcW w:w="1375" w:type="dxa"/>
                  <w:shd w:val="clear" w:color="FFFFFF" w:fill="FFFFFF"/>
                  <w:noWrap w:val="0"/>
                  <w:vAlign w:val="center"/>
                </w:tcPr>
                <w:p w14:paraId="0028F717">
                  <w:pPr>
                    <w:jc w:val="right"/>
                    <w:rPr>
                      <w:rFonts w:hint="eastAsia" w:ascii="宋体" w:hAnsi="宋体" w:cs="宋体"/>
                      <w:color w:val="000000"/>
                      <w:sz w:val="18"/>
                      <w:szCs w:val="18"/>
                    </w:rPr>
                  </w:pPr>
                </w:p>
              </w:tc>
            </w:tr>
            <w:tr w14:paraId="7E8EA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0" w:hRule="atLeast"/>
                <w:jc w:val="center"/>
              </w:trPr>
              <w:tc>
                <w:tcPr>
                  <w:tcW w:w="908" w:type="dxa"/>
                  <w:shd w:val="clear" w:color="FFFFFF" w:fill="FFFFFF"/>
                  <w:noWrap w:val="0"/>
                  <w:vAlign w:val="center"/>
                </w:tcPr>
                <w:p w14:paraId="2CDABDB1">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52</w:t>
                  </w:r>
                </w:p>
              </w:tc>
              <w:tc>
                <w:tcPr>
                  <w:tcW w:w="1186" w:type="dxa"/>
                  <w:shd w:val="clear" w:color="FFFFFF" w:fill="FFFFFF"/>
                  <w:noWrap w:val="0"/>
                  <w:vAlign w:val="center"/>
                </w:tcPr>
                <w:p w14:paraId="2F3BC7A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地砖楼面</w:t>
                  </w:r>
                </w:p>
              </w:tc>
              <w:tc>
                <w:tcPr>
                  <w:tcW w:w="2223" w:type="dxa"/>
                  <w:shd w:val="clear" w:color="FFFFFF" w:fill="FFFFFF"/>
                  <w:noWrap w:val="0"/>
                  <w:vAlign w:val="center"/>
                </w:tcPr>
                <w:p w14:paraId="59324C4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地砖楼面:做法参见国标05J909第LD15页楼12A。(燃烧等级:A)</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构造做法:现浇钢筋混凝土楼板;水泥浆一道(内掺108建筑胶);20厚1:3干</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硬性水泥砂浆结合层,表面撒水泥粉;10厚防滑地砖,干水泥擦缝。</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地砖色彩为灰白色或甲方自定,规格为:800x800x10。</w:t>
                  </w:r>
                </w:p>
              </w:tc>
              <w:tc>
                <w:tcPr>
                  <w:tcW w:w="608" w:type="dxa"/>
                  <w:shd w:val="clear" w:color="FFFFFF" w:fill="FFFFFF"/>
                  <w:noWrap w:val="0"/>
                  <w:vAlign w:val="center"/>
                </w:tcPr>
                <w:p w14:paraId="386CDD4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18A25B73">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2440CC92">
                  <w:pPr>
                    <w:jc w:val="right"/>
                    <w:rPr>
                      <w:rFonts w:hint="eastAsia" w:ascii="宋体" w:hAnsi="宋体" w:cs="宋体"/>
                      <w:color w:val="000000"/>
                      <w:sz w:val="18"/>
                      <w:szCs w:val="18"/>
                    </w:rPr>
                  </w:pPr>
                </w:p>
              </w:tc>
              <w:tc>
                <w:tcPr>
                  <w:tcW w:w="1152" w:type="dxa"/>
                  <w:shd w:val="clear" w:color="FFFFFF" w:fill="FFFFFF"/>
                  <w:noWrap w:val="0"/>
                  <w:vAlign w:val="center"/>
                </w:tcPr>
                <w:p w14:paraId="022FD4C0">
                  <w:pPr>
                    <w:jc w:val="right"/>
                    <w:rPr>
                      <w:rFonts w:hint="eastAsia" w:ascii="宋体" w:hAnsi="宋体" w:cs="宋体"/>
                      <w:color w:val="000000"/>
                      <w:sz w:val="18"/>
                      <w:szCs w:val="18"/>
                    </w:rPr>
                  </w:pPr>
                </w:p>
              </w:tc>
              <w:tc>
                <w:tcPr>
                  <w:tcW w:w="1375" w:type="dxa"/>
                  <w:shd w:val="clear" w:color="FFFFFF" w:fill="FFFFFF"/>
                  <w:noWrap w:val="0"/>
                  <w:vAlign w:val="center"/>
                </w:tcPr>
                <w:p w14:paraId="4286DE8B">
                  <w:pPr>
                    <w:jc w:val="right"/>
                    <w:rPr>
                      <w:rFonts w:hint="eastAsia" w:ascii="宋体" w:hAnsi="宋体" w:cs="宋体"/>
                      <w:color w:val="000000"/>
                      <w:sz w:val="18"/>
                      <w:szCs w:val="18"/>
                    </w:rPr>
                  </w:pPr>
                </w:p>
              </w:tc>
            </w:tr>
            <w:tr w14:paraId="446BD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0" w:hRule="atLeast"/>
                <w:jc w:val="center"/>
              </w:trPr>
              <w:tc>
                <w:tcPr>
                  <w:tcW w:w="908" w:type="dxa"/>
                  <w:shd w:val="clear" w:color="FFFFFF" w:fill="FFFFFF"/>
                  <w:noWrap w:val="0"/>
                  <w:vAlign w:val="center"/>
                </w:tcPr>
                <w:p w14:paraId="50591966">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53</w:t>
                  </w:r>
                </w:p>
              </w:tc>
              <w:tc>
                <w:tcPr>
                  <w:tcW w:w="1186" w:type="dxa"/>
                  <w:shd w:val="clear" w:color="FFFFFF" w:fill="FFFFFF"/>
                  <w:noWrap w:val="0"/>
                  <w:vAlign w:val="center"/>
                </w:tcPr>
                <w:p w14:paraId="33AC29C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防静电活动楼面</w:t>
                  </w:r>
                </w:p>
              </w:tc>
              <w:tc>
                <w:tcPr>
                  <w:tcW w:w="2223" w:type="dxa"/>
                  <w:shd w:val="clear" w:color="FFFFFF" w:fill="FFFFFF"/>
                  <w:noWrap w:val="0"/>
                  <w:vAlign w:val="center"/>
                </w:tcPr>
                <w:p w14:paraId="26334FE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防静电活动楼面:做法参见国标05J909第LD61页楼57A。</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防静电活动地板规格为:600x600X35,地板面层为陶瓷板。</w:t>
                  </w:r>
                </w:p>
              </w:tc>
              <w:tc>
                <w:tcPr>
                  <w:tcW w:w="608" w:type="dxa"/>
                  <w:shd w:val="clear" w:color="FFFFFF" w:fill="FFFFFF"/>
                  <w:noWrap w:val="0"/>
                  <w:vAlign w:val="center"/>
                </w:tcPr>
                <w:p w14:paraId="02CF25C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5FD875CA">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542E13AF">
                  <w:pPr>
                    <w:jc w:val="right"/>
                    <w:rPr>
                      <w:rFonts w:hint="eastAsia" w:ascii="宋体" w:hAnsi="宋体" w:cs="宋体"/>
                      <w:color w:val="000000"/>
                      <w:sz w:val="18"/>
                      <w:szCs w:val="18"/>
                    </w:rPr>
                  </w:pPr>
                </w:p>
              </w:tc>
              <w:tc>
                <w:tcPr>
                  <w:tcW w:w="1152" w:type="dxa"/>
                  <w:shd w:val="clear" w:color="FFFFFF" w:fill="FFFFFF"/>
                  <w:noWrap w:val="0"/>
                  <w:vAlign w:val="center"/>
                </w:tcPr>
                <w:p w14:paraId="77B0F041">
                  <w:pPr>
                    <w:jc w:val="right"/>
                    <w:rPr>
                      <w:rFonts w:hint="eastAsia" w:ascii="宋体" w:hAnsi="宋体" w:cs="宋体"/>
                      <w:color w:val="000000"/>
                      <w:sz w:val="18"/>
                      <w:szCs w:val="18"/>
                    </w:rPr>
                  </w:pPr>
                </w:p>
              </w:tc>
              <w:tc>
                <w:tcPr>
                  <w:tcW w:w="1375" w:type="dxa"/>
                  <w:shd w:val="clear" w:color="FFFFFF" w:fill="FFFFFF"/>
                  <w:noWrap w:val="0"/>
                  <w:vAlign w:val="center"/>
                </w:tcPr>
                <w:p w14:paraId="07955056">
                  <w:pPr>
                    <w:jc w:val="right"/>
                    <w:rPr>
                      <w:rFonts w:hint="eastAsia" w:ascii="宋体" w:hAnsi="宋体" w:cs="宋体"/>
                      <w:color w:val="000000"/>
                      <w:sz w:val="18"/>
                      <w:szCs w:val="18"/>
                    </w:rPr>
                  </w:pPr>
                </w:p>
              </w:tc>
            </w:tr>
            <w:tr w14:paraId="3422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13AE6BC7">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八</w:t>
                  </w:r>
                </w:p>
              </w:tc>
              <w:tc>
                <w:tcPr>
                  <w:tcW w:w="1186" w:type="dxa"/>
                  <w:shd w:val="clear" w:color="FFFFFF" w:fill="FFFF00"/>
                  <w:noWrap w:val="0"/>
                  <w:vAlign w:val="center"/>
                </w:tcPr>
                <w:p w14:paraId="429095C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踢脚工程</w:t>
                  </w:r>
                </w:p>
              </w:tc>
              <w:tc>
                <w:tcPr>
                  <w:tcW w:w="2223" w:type="dxa"/>
                  <w:shd w:val="clear" w:color="FFFFFF" w:fill="FFFF00"/>
                  <w:noWrap w:val="0"/>
                  <w:vAlign w:val="center"/>
                </w:tcPr>
                <w:p w14:paraId="1F0B9430">
                  <w:pPr>
                    <w:jc w:val="left"/>
                    <w:rPr>
                      <w:rFonts w:hint="eastAsia" w:ascii="宋体" w:hAnsi="宋体" w:cs="宋体"/>
                      <w:color w:val="000000"/>
                      <w:sz w:val="18"/>
                      <w:szCs w:val="18"/>
                    </w:rPr>
                  </w:pPr>
                </w:p>
              </w:tc>
              <w:tc>
                <w:tcPr>
                  <w:tcW w:w="608" w:type="dxa"/>
                  <w:shd w:val="clear" w:color="FFFFFF" w:fill="FFFF00"/>
                  <w:noWrap w:val="0"/>
                  <w:vAlign w:val="center"/>
                </w:tcPr>
                <w:p w14:paraId="4039447B">
                  <w:pPr>
                    <w:jc w:val="left"/>
                    <w:rPr>
                      <w:rFonts w:hint="eastAsia" w:ascii="宋体" w:hAnsi="宋体" w:cs="宋体"/>
                      <w:color w:val="000000"/>
                      <w:sz w:val="18"/>
                      <w:szCs w:val="18"/>
                    </w:rPr>
                  </w:pPr>
                </w:p>
              </w:tc>
              <w:tc>
                <w:tcPr>
                  <w:tcW w:w="912" w:type="dxa"/>
                  <w:shd w:val="clear" w:color="FFFFFF" w:fill="FFFF00"/>
                  <w:noWrap w:val="0"/>
                  <w:vAlign w:val="center"/>
                </w:tcPr>
                <w:p w14:paraId="225533A0">
                  <w:pPr>
                    <w:jc w:val="center"/>
                    <w:rPr>
                      <w:rFonts w:hint="eastAsia" w:ascii="宋体" w:hAnsi="宋体" w:cs="宋体"/>
                      <w:color w:val="000000"/>
                      <w:sz w:val="18"/>
                      <w:szCs w:val="18"/>
                    </w:rPr>
                  </w:pPr>
                </w:p>
              </w:tc>
              <w:tc>
                <w:tcPr>
                  <w:tcW w:w="1152" w:type="dxa"/>
                  <w:shd w:val="clear" w:color="FFFFFF" w:fill="FFFF00"/>
                  <w:noWrap w:val="0"/>
                  <w:vAlign w:val="center"/>
                </w:tcPr>
                <w:p w14:paraId="596C10C5">
                  <w:pPr>
                    <w:jc w:val="right"/>
                    <w:rPr>
                      <w:rFonts w:hint="eastAsia" w:ascii="宋体" w:hAnsi="宋体" w:cs="宋体"/>
                      <w:color w:val="000000"/>
                      <w:sz w:val="18"/>
                      <w:szCs w:val="18"/>
                    </w:rPr>
                  </w:pPr>
                </w:p>
              </w:tc>
              <w:tc>
                <w:tcPr>
                  <w:tcW w:w="1152" w:type="dxa"/>
                  <w:shd w:val="clear" w:color="FFFFFF" w:fill="FFFF00"/>
                  <w:noWrap w:val="0"/>
                  <w:vAlign w:val="center"/>
                </w:tcPr>
                <w:p w14:paraId="55E05362">
                  <w:pPr>
                    <w:jc w:val="right"/>
                    <w:rPr>
                      <w:rFonts w:hint="eastAsia" w:ascii="宋体" w:hAnsi="宋体" w:cs="宋体"/>
                      <w:color w:val="000000"/>
                      <w:sz w:val="18"/>
                      <w:szCs w:val="18"/>
                    </w:rPr>
                  </w:pPr>
                </w:p>
              </w:tc>
              <w:tc>
                <w:tcPr>
                  <w:tcW w:w="1375" w:type="dxa"/>
                  <w:shd w:val="clear" w:color="FFFFFF" w:fill="FFFF00"/>
                  <w:noWrap w:val="0"/>
                  <w:vAlign w:val="center"/>
                </w:tcPr>
                <w:p w14:paraId="526B1269">
                  <w:pPr>
                    <w:jc w:val="right"/>
                    <w:rPr>
                      <w:rFonts w:hint="eastAsia" w:ascii="宋体" w:hAnsi="宋体" w:cs="宋体"/>
                      <w:color w:val="000000"/>
                      <w:sz w:val="18"/>
                      <w:szCs w:val="18"/>
                    </w:rPr>
                  </w:pPr>
                </w:p>
              </w:tc>
            </w:tr>
            <w:tr w14:paraId="45EA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0" w:hRule="atLeast"/>
                <w:jc w:val="center"/>
              </w:trPr>
              <w:tc>
                <w:tcPr>
                  <w:tcW w:w="908" w:type="dxa"/>
                  <w:shd w:val="clear" w:color="FFFFFF" w:fill="FFFFFF"/>
                  <w:noWrap w:val="0"/>
                  <w:vAlign w:val="center"/>
                </w:tcPr>
                <w:p w14:paraId="5512530D">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54</w:t>
                  </w:r>
                </w:p>
              </w:tc>
              <w:tc>
                <w:tcPr>
                  <w:tcW w:w="1186" w:type="dxa"/>
                  <w:shd w:val="clear" w:color="FFFFFF" w:fill="FFFFFF"/>
                  <w:noWrap w:val="0"/>
                  <w:vAlign w:val="center"/>
                </w:tcPr>
                <w:p w14:paraId="0FE91BA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水泥砂浆踢脚线</w:t>
                  </w:r>
                </w:p>
              </w:tc>
              <w:tc>
                <w:tcPr>
                  <w:tcW w:w="2223" w:type="dxa"/>
                  <w:shd w:val="clear" w:color="FFFFFF" w:fill="FFFFFF"/>
                  <w:noWrap w:val="0"/>
                  <w:vAlign w:val="center"/>
                </w:tcPr>
                <w:p w14:paraId="4684330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水泥踢脚:做法参见国标05J909第TJ2页踢1A、1C、踢1D,高120。</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(燃烧等级:A)</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构造做法(砖墙):6厚1:3水泥砂浆打底划出纹道;刷素水泥浆一道;6厚1:2.5</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水泥砂浆抹面压实赶光。</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构造做法(混凝土墙):素水泥浆一道甩毛(内掺108建筑胶);8厚1:3水泥砂浆</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打底划出纹道;刷素水泥浆一道;6厚1:2.5水泥砂浆抹面压实赶光。</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构造做法(蒸压加气混凝土砌块墙):3厚外加剂专用砂浆打底刮糙(抹前用水喷湿墙面);6厚1:1:6水泥石灰膏砂浆打底划出纹道;刷素水泥浆一道;6厚1:2.5水</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泥砂浆抹面压实赶光。</w:t>
                  </w:r>
                </w:p>
              </w:tc>
              <w:tc>
                <w:tcPr>
                  <w:tcW w:w="608" w:type="dxa"/>
                  <w:shd w:val="clear" w:color="FFFFFF" w:fill="FFFFFF"/>
                  <w:noWrap w:val="0"/>
                  <w:vAlign w:val="center"/>
                </w:tcPr>
                <w:p w14:paraId="07D2DBA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44053886">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415B8A2E">
                  <w:pPr>
                    <w:jc w:val="right"/>
                    <w:rPr>
                      <w:rFonts w:hint="eastAsia" w:ascii="宋体" w:hAnsi="宋体" w:cs="宋体"/>
                      <w:color w:val="000000"/>
                      <w:sz w:val="18"/>
                      <w:szCs w:val="18"/>
                    </w:rPr>
                  </w:pPr>
                </w:p>
              </w:tc>
              <w:tc>
                <w:tcPr>
                  <w:tcW w:w="1152" w:type="dxa"/>
                  <w:shd w:val="clear" w:color="FFFFFF" w:fill="FFFFFF"/>
                  <w:noWrap w:val="0"/>
                  <w:vAlign w:val="center"/>
                </w:tcPr>
                <w:p w14:paraId="06234FDA">
                  <w:pPr>
                    <w:jc w:val="right"/>
                    <w:rPr>
                      <w:rFonts w:hint="eastAsia" w:ascii="宋体" w:hAnsi="宋体" w:cs="宋体"/>
                      <w:color w:val="000000"/>
                      <w:sz w:val="18"/>
                      <w:szCs w:val="18"/>
                    </w:rPr>
                  </w:pPr>
                </w:p>
              </w:tc>
              <w:tc>
                <w:tcPr>
                  <w:tcW w:w="1375" w:type="dxa"/>
                  <w:shd w:val="clear" w:color="FFFFFF" w:fill="FFFFFF"/>
                  <w:noWrap w:val="0"/>
                  <w:vAlign w:val="center"/>
                </w:tcPr>
                <w:p w14:paraId="5F97C0E2">
                  <w:pPr>
                    <w:jc w:val="right"/>
                    <w:rPr>
                      <w:rFonts w:hint="eastAsia" w:ascii="宋体" w:hAnsi="宋体" w:cs="宋体"/>
                      <w:color w:val="000000"/>
                      <w:sz w:val="18"/>
                      <w:szCs w:val="18"/>
                    </w:rPr>
                  </w:pPr>
                </w:p>
              </w:tc>
            </w:tr>
            <w:tr w14:paraId="251A4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0" w:hRule="atLeast"/>
                <w:jc w:val="center"/>
              </w:trPr>
              <w:tc>
                <w:tcPr>
                  <w:tcW w:w="908" w:type="dxa"/>
                  <w:shd w:val="clear" w:color="FFFFFF" w:fill="FFFFFF"/>
                  <w:noWrap w:val="0"/>
                  <w:vAlign w:val="center"/>
                </w:tcPr>
                <w:p w14:paraId="129D5133">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55</w:t>
                  </w:r>
                </w:p>
              </w:tc>
              <w:tc>
                <w:tcPr>
                  <w:tcW w:w="1186" w:type="dxa"/>
                  <w:shd w:val="clear" w:color="FFFFFF" w:fill="FFFFFF"/>
                  <w:noWrap w:val="0"/>
                  <w:vAlign w:val="center"/>
                </w:tcPr>
                <w:p w14:paraId="14772AB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块料踢脚线</w:t>
                  </w:r>
                </w:p>
              </w:tc>
              <w:tc>
                <w:tcPr>
                  <w:tcW w:w="2223" w:type="dxa"/>
                  <w:shd w:val="clear" w:color="FFFFFF" w:fill="FFFFFF"/>
                  <w:noWrap w:val="0"/>
                  <w:vAlign w:val="center"/>
                </w:tcPr>
                <w:p w14:paraId="7C443E5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地砖踢脚:做法参见国标05J909第TJ8页踢5A、5C、踢5D,高120.(燃烧等级:A)</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构造做法(砖墙):5厚1:3水泥砂浆打底划出纹道;8厚1:2水泥砂浆粘结层(内掺建筑108胶);8厚黑色地砖踢脚,稀水泥浆擦缝。</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构造做法(混凝土墙):素水泥浆一道甩毛(内掺108建筑胶);9厚1:2水泥砂浆粘结层(内掺108建筑胶);8厚黑色地砖踢脚,稀水泥浆擦缝。</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构造做法(蒸压加气混凝土砌块墙):界面剂一道(甩前用水喷湿墙面);9厚1:2水</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泥砂浆粘结层(内掺108建筑胶);8厚黑色地砖踢脚,稀水泥浆擦缝。</w:t>
                  </w:r>
                </w:p>
              </w:tc>
              <w:tc>
                <w:tcPr>
                  <w:tcW w:w="608" w:type="dxa"/>
                  <w:shd w:val="clear" w:color="FFFFFF" w:fill="FFFFFF"/>
                  <w:noWrap w:val="0"/>
                  <w:vAlign w:val="center"/>
                </w:tcPr>
                <w:p w14:paraId="5E324A9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72E9607F">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44417B97">
                  <w:pPr>
                    <w:jc w:val="right"/>
                    <w:rPr>
                      <w:rFonts w:hint="eastAsia" w:ascii="宋体" w:hAnsi="宋体" w:cs="宋体"/>
                      <w:color w:val="000000"/>
                      <w:sz w:val="18"/>
                      <w:szCs w:val="18"/>
                    </w:rPr>
                  </w:pPr>
                </w:p>
              </w:tc>
              <w:tc>
                <w:tcPr>
                  <w:tcW w:w="1152" w:type="dxa"/>
                  <w:shd w:val="clear" w:color="FFFFFF" w:fill="FFFFFF"/>
                  <w:noWrap w:val="0"/>
                  <w:vAlign w:val="center"/>
                </w:tcPr>
                <w:p w14:paraId="50913358">
                  <w:pPr>
                    <w:jc w:val="right"/>
                    <w:rPr>
                      <w:rFonts w:hint="eastAsia" w:ascii="宋体" w:hAnsi="宋体" w:cs="宋体"/>
                      <w:color w:val="000000"/>
                      <w:sz w:val="18"/>
                      <w:szCs w:val="18"/>
                    </w:rPr>
                  </w:pPr>
                </w:p>
              </w:tc>
              <w:tc>
                <w:tcPr>
                  <w:tcW w:w="1375" w:type="dxa"/>
                  <w:shd w:val="clear" w:color="FFFFFF" w:fill="FFFFFF"/>
                  <w:noWrap w:val="0"/>
                  <w:vAlign w:val="center"/>
                </w:tcPr>
                <w:p w14:paraId="082FE12E">
                  <w:pPr>
                    <w:jc w:val="right"/>
                    <w:rPr>
                      <w:rFonts w:hint="eastAsia" w:ascii="宋体" w:hAnsi="宋体" w:cs="宋体"/>
                      <w:color w:val="000000"/>
                      <w:sz w:val="18"/>
                      <w:szCs w:val="18"/>
                    </w:rPr>
                  </w:pPr>
                </w:p>
              </w:tc>
            </w:tr>
            <w:tr w14:paraId="424E4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jc w:val="center"/>
              </w:trPr>
              <w:tc>
                <w:tcPr>
                  <w:tcW w:w="908" w:type="dxa"/>
                  <w:shd w:val="clear" w:color="FFFFFF" w:fill="FFFFFF"/>
                  <w:noWrap w:val="0"/>
                  <w:vAlign w:val="center"/>
                </w:tcPr>
                <w:p w14:paraId="132F6ECE">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56</w:t>
                  </w:r>
                </w:p>
              </w:tc>
              <w:tc>
                <w:tcPr>
                  <w:tcW w:w="1186" w:type="dxa"/>
                  <w:shd w:val="clear" w:color="FFFFFF" w:fill="FFFFFF"/>
                  <w:noWrap w:val="0"/>
                  <w:vAlign w:val="center"/>
                </w:tcPr>
                <w:p w14:paraId="71F0F3A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金属踢脚线</w:t>
                  </w:r>
                </w:p>
              </w:tc>
              <w:tc>
                <w:tcPr>
                  <w:tcW w:w="2223" w:type="dxa"/>
                  <w:shd w:val="clear" w:color="FFFFFF" w:fill="FFFFFF"/>
                  <w:noWrap w:val="0"/>
                  <w:vAlign w:val="center"/>
                </w:tcPr>
                <w:p w14:paraId="31C1392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不锈钢板踢脚:做法参见国标05J909第TJ17页踢13A、踢13C、踢13D,高120。</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(燃烧等级:A)</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构造做法(砖墙):水泥钉固定踢脚上端,中距300;10厚1:3水泥砂浆压实抹平;</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金属踢脚板,下端用水泥钉钉入地面垫层,中距300。</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构造做法(混凝土墙):水泥钉固定踢脚上端,中距300;素水泥浆一道(内掺108</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建筑胶);10厚1:3水泥砂浆压实抹平;金属踢脚板,下端用水泥钉钉入地面垫层,</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中距300。</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构造做法(蒸压加气混凝土砌块墙):水泥钉固定踢脚上端,中距300;3厚外加专用</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砂浆抹基底刮糙(抹前用水喷湿墙面);10厚1:3水泥砂浆压实抹平;金属踢脚板,</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下端用水泥钉钉入地面垫层,中距300。</w:t>
                  </w:r>
                </w:p>
              </w:tc>
              <w:tc>
                <w:tcPr>
                  <w:tcW w:w="608" w:type="dxa"/>
                  <w:shd w:val="clear" w:color="FFFFFF" w:fill="FFFFFF"/>
                  <w:noWrap w:val="0"/>
                  <w:vAlign w:val="center"/>
                </w:tcPr>
                <w:p w14:paraId="1659246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1CBAB2CC">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463E4878">
                  <w:pPr>
                    <w:jc w:val="right"/>
                    <w:rPr>
                      <w:rFonts w:hint="eastAsia" w:ascii="宋体" w:hAnsi="宋体" w:cs="宋体"/>
                      <w:color w:val="000000"/>
                      <w:sz w:val="18"/>
                      <w:szCs w:val="18"/>
                    </w:rPr>
                  </w:pPr>
                </w:p>
              </w:tc>
              <w:tc>
                <w:tcPr>
                  <w:tcW w:w="1152" w:type="dxa"/>
                  <w:shd w:val="clear" w:color="FFFFFF" w:fill="FFFFFF"/>
                  <w:noWrap w:val="0"/>
                  <w:vAlign w:val="center"/>
                </w:tcPr>
                <w:p w14:paraId="7B0BD304">
                  <w:pPr>
                    <w:jc w:val="right"/>
                    <w:rPr>
                      <w:rFonts w:hint="eastAsia" w:ascii="宋体" w:hAnsi="宋体" w:cs="宋体"/>
                      <w:color w:val="000000"/>
                      <w:sz w:val="18"/>
                      <w:szCs w:val="18"/>
                    </w:rPr>
                  </w:pPr>
                </w:p>
              </w:tc>
              <w:tc>
                <w:tcPr>
                  <w:tcW w:w="1375" w:type="dxa"/>
                  <w:shd w:val="clear" w:color="FFFFFF" w:fill="FFFFFF"/>
                  <w:noWrap w:val="0"/>
                  <w:vAlign w:val="center"/>
                </w:tcPr>
                <w:p w14:paraId="633455F5">
                  <w:pPr>
                    <w:jc w:val="right"/>
                    <w:rPr>
                      <w:rFonts w:hint="eastAsia" w:ascii="宋体" w:hAnsi="宋体" w:cs="宋体"/>
                      <w:color w:val="000000"/>
                      <w:sz w:val="18"/>
                      <w:szCs w:val="18"/>
                    </w:rPr>
                  </w:pPr>
                </w:p>
              </w:tc>
            </w:tr>
            <w:tr w14:paraId="5FA01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74876837">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九</w:t>
                  </w:r>
                </w:p>
              </w:tc>
              <w:tc>
                <w:tcPr>
                  <w:tcW w:w="1186" w:type="dxa"/>
                  <w:shd w:val="clear" w:color="FFFFFF" w:fill="FFFF00"/>
                  <w:noWrap w:val="0"/>
                  <w:vAlign w:val="center"/>
                </w:tcPr>
                <w:p w14:paraId="516716E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墙面工程</w:t>
                  </w:r>
                </w:p>
              </w:tc>
              <w:tc>
                <w:tcPr>
                  <w:tcW w:w="2223" w:type="dxa"/>
                  <w:shd w:val="clear" w:color="FFFFFF" w:fill="FFFF00"/>
                  <w:noWrap w:val="0"/>
                  <w:vAlign w:val="center"/>
                </w:tcPr>
                <w:p w14:paraId="4FC8721D">
                  <w:pPr>
                    <w:jc w:val="left"/>
                    <w:rPr>
                      <w:rFonts w:hint="eastAsia" w:ascii="宋体" w:hAnsi="宋体" w:cs="宋体"/>
                      <w:color w:val="000000"/>
                      <w:sz w:val="18"/>
                      <w:szCs w:val="18"/>
                    </w:rPr>
                  </w:pPr>
                </w:p>
              </w:tc>
              <w:tc>
                <w:tcPr>
                  <w:tcW w:w="608" w:type="dxa"/>
                  <w:shd w:val="clear" w:color="FFFFFF" w:fill="FFFF00"/>
                  <w:noWrap w:val="0"/>
                  <w:vAlign w:val="center"/>
                </w:tcPr>
                <w:p w14:paraId="2778E55D">
                  <w:pPr>
                    <w:jc w:val="left"/>
                    <w:rPr>
                      <w:rFonts w:hint="eastAsia" w:ascii="宋体" w:hAnsi="宋体" w:cs="宋体"/>
                      <w:color w:val="000000"/>
                      <w:sz w:val="18"/>
                      <w:szCs w:val="18"/>
                    </w:rPr>
                  </w:pPr>
                </w:p>
              </w:tc>
              <w:tc>
                <w:tcPr>
                  <w:tcW w:w="912" w:type="dxa"/>
                  <w:shd w:val="clear" w:color="FFFFFF" w:fill="FFFF00"/>
                  <w:noWrap w:val="0"/>
                  <w:vAlign w:val="center"/>
                </w:tcPr>
                <w:p w14:paraId="390B6EE4">
                  <w:pPr>
                    <w:jc w:val="center"/>
                    <w:rPr>
                      <w:rFonts w:hint="eastAsia" w:ascii="宋体" w:hAnsi="宋体" w:cs="宋体"/>
                      <w:color w:val="000000"/>
                      <w:sz w:val="18"/>
                      <w:szCs w:val="18"/>
                    </w:rPr>
                  </w:pPr>
                </w:p>
              </w:tc>
              <w:tc>
                <w:tcPr>
                  <w:tcW w:w="1152" w:type="dxa"/>
                  <w:shd w:val="clear" w:color="FFFFFF" w:fill="FFFF00"/>
                  <w:noWrap w:val="0"/>
                  <w:vAlign w:val="center"/>
                </w:tcPr>
                <w:p w14:paraId="1020D638">
                  <w:pPr>
                    <w:jc w:val="right"/>
                    <w:rPr>
                      <w:rFonts w:hint="eastAsia" w:ascii="宋体" w:hAnsi="宋体" w:cs="宋体"/>
                      <w:color w:val="000000"/>
                      <w:sz w:val="18"/>
                      <w:szCs w:val="18"/>
                    </w:rPr>
                  </w:pPr>
                </w:p>
              </w:tc>
              <w:tc>
                <w:tcPr>
                  <w:tcW w:w="1152" w:type="dxa"/>
                  <w:shd w:val="clear" w:color="FFFFFF" w:fill="FFFF00"/>
                  <w:noWrap w:val="0"/>
                  <w:vAlign w:val="center"/>
                </w:tcPr>
                <w:p w14:paraId="5711511F">
                  <w:pPr>
                    <w:jc w:val="right"/>
                    <w:rPr>
                      <w:rFonts w:hint="eastAsia" w:ascii="宋体" w:hAnsi="宋体" w:cs="宋体"/>
                      <w:color w:val="000000"/>
                      <w:sz w:val="18"/>
                      <w:szCs w:val="18"/>
                    </w:rPr>
                  </w:pPr>
                </w:p>
              </w:tc>
              <w:tc>
                <w:tcPr>
                  <w:tcW w:w="1375" w:type="dxa"/>
                  <w:shd w:val="clear" w:color="FFFFFF" w:fill="FFFF00"/>
                  <w:noWrap w:val="0"/>
                  <w:vAlign w:val="center"/>
                </w:tcPr>
                <w:p w14:paraId="0937E2B9">
                  <w:pPr>
                    <w:jc w:val="right"/>
                    <w:rPr>
                      <w:rFonts w:hint="eastAsia" w:ascii="宋体" w:hAnsi="宋体" w:cs="宋体"/>
                      <w:color w:val="000000"/>
                      <w:sz w:val="18"/>
                      <w:szCs w:val="18"/>
                    </w:rPr>
                  </w:pPr>
                </w:p>
              </w:tc>
            </w:tr>
            <w:tr w14:paraId="6E178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5" w:hRule="atLeast"/>
                <w:jc w:val="center"/>
              </w:trPr>
              <w:tc>
                <w:tcPr>
                  <w:tcW w:w="908" w:type="dxa"/>
                  <w:shd w:val="clear" w:color="FFFFFF" w:fill="FFFFFF"/>
                  <w:noWrap w:val="0"/>
                  <w:vAlign w:val="center"/>
                </w:tcPr>
                <w:p w14:paraId="6B7146BB">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57</w:t>
                  </w:r>
                </w:p>
              </w:tc>
              <w:tc>
                <w:tcPr>
                  <w:tcW w:w="1186" w:type="dxa"/>
                  <w:shd w:val="clear" w:color="FFFFFF" w:fill="FFFFFF"/>
                  <w:noWrap w:val="0"/>
                  <w:vAlign w:val="center"/>
                </w:tcPr>
                <w:p w14:paraId="69D8CD4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块料墙面</w:t>
                  </w:r>
                </w:p>
              </w:tc>
              <w:tc>
                <w:tcPr>
                  <w:tcW w:w="2223" w:type="dxa"/>
                  <w:shd w:val="clear" w:color="FFFFFF" w:fill="FFFFFF"/>
                  <w:noWrap w:val="0"/>
                  <w:vAlign w:val="center"/>
                </w:tcPr>
                <w:p w14:paraId="16B3243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贴薄型面砖墙面/墙裙:做法参见国标05J909第NQ27页内墙15A、裙15A,</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墙15C、裙15C,第NQ28页内墙15D2、裙15D2。(燃烧等级:A)</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白色暗花釉面砖,规格为450X300X6。</w:t>
                  </w:r>
                </w:p>
              </w:tc>
              <w:tc>
                <w:tcPr>
                  <w:tcW w:w="608" w:type="dxa"/>
                  <w:shd w:val="clear" w:color="FFFFFF" w:fill="FFFFFF"/>
                  <w:noWrap w:val="0"/>
                  <w:vAlign w:val="center"/>
                </w:tcPr>
                <w:p w14:paraId="424DBB3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0CE133C2">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7D932EDD">
                  <w:pPr>
                    <w:jc w:val="right"/>
                    <w:rPr>
                      <w:rFonts w:hint="eastAsia" w:ascii="宋体" w:hAnsi="宋体" w:cs="宋体"/>
                      <w:color w:val="000000"/>
                      <w:sz w:val="18"/>
                      <w:szCs w:val="18"/>
                    </w:rPr>
                  </w:pPr>
                </w:p>
              </w:tc>
              <w:tc>
                <w:tcPr>
                  <w:tcW w:w="1152" w:type="dxa"/>
                  <w:shd w:val="clear" w:color="FFFFFF" w:fill="FFFFFF"/>
                  <w:noWrap w:val="0"/>
                  <w:vAlign w:val="center"/>
                </w:tcPr>
                <w:p w14:paraId="7C6B541A">
                  <w:pPr>
                    <w:jc w:val="right"/>
                    <w:rPr>
                      <w:rFonts w:hint="eastAsia" w:ascii="宋体" w:hAnsi="宋体" w:cs="宋体"/>
                      <w:color w:val="000000"/>
                      <w:sz w:val="18"/>
                      <w:szCs w:val="18"/>
                    </w:rPr>
                  </w:pPr>
                </w:p>
              </w:tc>
              <w:tc>
                <w:tcPr>
                  <w:tcW w:w="1375" w:type="dxa"/>
                  <w:shd w:val="clear" w:color="FFFFFF" w:fill="FFFFFF"/>
                  <w:noWrap w:val="0"/>
                  <w:vAlign w:val="center"/>
                </w:tcPr>
                <w:p w14:paraId="71F1CD18">
                  <w:pPr>
                    <w:jc w:val="right"/>
                    <w:rPr>
                      <w:rFonts w:hint="eastAsia" w:ascii="宋体" w:hAnsi="宋体" w:cs="宋体"/>
                      <w:color w:val="000000"/>
                      <w:sz w:val="18"/>
                      <w:szCs w:val="18"/>
                    </w:rPr>
                  </w:pPr>
                </w:p>
              </w:tc>
            </w:tr>
            <w:tr w14:paraId="42F1F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1C41648A">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十</w:t>
                  </w:r>
                </w:p>
              </w:tc>
              <w:tc>
                <w:tcPr>
                  <w:tcW w:w="1186" w:type="dxa"/>
                  <w:shd w:val="clear" w:color="FFFFFF" w:fill="FFFF00"/>
                  <w:noWrap w:val="0"/>
                  <w:vAlign w:val="center"/>
                </w:tcPr>
                <w:p w14:paraId="1334571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外墙面</w:t>
                  </w:r>
                </w:p>
              </w:tc>
              <w:tc>
                <w:tcPr>
                  <w:tcW w:w="2223" w:type="dxa"/>
                  <w:shd w:val="clear" w:color="FFFFFF" w:fill="FFFF00"/>
                  <w:noWrap w:val="0"/>
                  <w:vAlign w:val="center"/>
                </w:tcPr>
                <w:p w14:paraId="1FCCFD7D">
                  <w:pPr>
                    <w:jc w:val="left"/>
                    <w:rPr>
                      <w:rFonts w:hint="eastAsia" w:ascii="宋体" w:hAnsi="宋体" w:cs="宋体"/>
                      <w:color w:val="000000"/>
                      <w:sz w:val="18"/>
                      <w:szCs w:val="18"/>
                    </w:rPr>
                  </w:pPr>
                </w:p>
              </w:tc>
              <w:tc>
                <w:tcPr>
                  <w:tcW w:w="608" w:type="dxa"/>
                  <w:shd w:val="clear" w:color="FFFFFF" w:fill="FFFF00"/>
                  <w:noWrap w:val="0"/>
                  <w:vAlign w:val="center"/>
                </w:tcPr>
                <w:p w14:paraId="6934E6E3">
                  <w:pPr>
                    <w:jc w:val="left"/>
                    <w:rPr>
                      <w:rFonts w:hint="eastAsia" w:ascii="宋体" w:hAnsi="宋体" w:cs="宋体"/>
                      <w:color w:val="000000"/>
                      <w:sz w:val="18"/>
                      <w:szCs w:val="18"/>
                    </w:rPr>
                  </w:pPr>
                </w:p>
              </w:tc>
              <w:tc>
                <w:tcPr>
                  <w:tcW w:w="912" w:type="dxa"/>
                  <w:shd w:val="clear" w:color="FFFFFF" w:fill="FFFF00"/>
                  <w:noWrap w:val="0"/>
                  <w:vAlign w:val="center"/>
                </w:tcPr>
                <w:p w14:paraId="5D715B88">
                  <w:pPr>
                    <w:jc w:val="center"/>
                    <w:rPr>
                      <w:rFonts w:hint="eastAsia" w:ascii="宋体" w:hAnsi="宋体" w:cs="宋体"/>
                      <w:color w:val="000000"/>
                      <w:sz w:val="18"/>
                      <w:szCs w:val="18"/>
                    </w:rPr>
                  </w:pPr>
                </w:p>
              </w:tc>
              <w:tc>
                <w:tcPr>
                  <w:tcW w:w="1152" w:type="dxa"/>
                  <w:shd w:val="clear" w:color="FFFFFF" w:fill="FFFF00"/>
                  <w:noWrap w:val="0"/>
                  <w:vAlign w:val="center"/>
                </w:tcPr>
                <w:p w14:paraId="123996BF">
                  <w:pPr>
                    <w:jc w:val="right"/>
                    <w:rPr>
                      <w:rFonts w:hint="eastAsia" w:ascii="宋体" w:hAnsi="宋体" w:cs="宋体"/>
                      <w:color w:val="000000"/>
                      <w:sz w:val="18"/>
                      <w:szCs w:val="18"/>
                    </w:rPr>
                  </w:pPr>
                </w:p>
              </w:tc>
              <w:tc>
                <w:tcPr>
                  <w:tcW w:w="1152" w:type="dxa"/>
                  <w:shd w:val="clear" w:color="FFFFFF" w:fill="FFFF00"/>
                  <w:noWrap w:val="0"/>
                  <w:vAlign w:val="center"/>
                </w:tcPr>
                <w:p w14:paraId="25D90E33">
                  <w:pPr>
                    <w:jc w:val="right"/>
                    <w:rPr>
                      <w:rFonts w:hint="eastAsia" w:ascii="宋体" w:hAnsi="宋体" w:cs="宋体"/>
                      <w:color w:val="000000"/>
                      <w:sz w:val="18"/>
                      <w:szCs w:val="18"/>
                    </w:rPr>
                  </w:pPr>
                </w:p>
              </w:tc>
              <w:tc>
                <w:tcPr>
                  <w:tcW w:w="1375" w:type="dxa"/>
                  <w:shd w:val="clear" w:color="FFFFFF" w:fill="FFFF00"/>
                  <w:noWrap w:val="0"/>
                  <w:vAlign w:val="center"/>
                </w:tcPr>
                <w:p w14:paraId="7318ADC0">
                  <w:pPr>
                    <w:jc w:val="right"/>
                    <w:rPr>
                      <w:rFonts w:hint="eastAsia" w:ascii="宋体" w:hAnsi="宋体" w:cs="宋体"/>
                      <w:color w:val="000000"/>
                      <w:sz w:val="18"/>
                      <w:szCs w:val="18"/>
                    </w:rPr>
                  </w:pPr>
                </w:p>
              </w:tc>
            </w:tr>
            <w:tr w14:paraId="4773F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0" w:hRule="atLeast"/>
                <w:jc w:val="center"/>
              </w:trPr>
              <w:tc>
                <w:tcPr>
                  <w:tcW w:w="908" w:type="dxa"/>
                  <w:shd w:val="clear" w:color="FFFFFF" w:fill="FFFFFF"/>
                  <w:noWrap w:val="0"/>
                  <w:vAlign w:val="center"/>
                </w:tcPr>
                <w:p w14:paraId="7E15843A">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58</w:t>
                  </w:r>
                </w:p>
              </w:tc>
              <w:tc>
                <w:tcPr>
                  <w:tcW w:w="1186" w:type="dxa"/>
                  <w:shd w:val="clear" w:color="FFFFFF" w:fill="FFFFFF"/>
                  <w:noWrap w:val="0"/>
                  <w:vAlign w:val="center"/>
                </w:tcPr>
                <w:p w14:paraId="2C53E2E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外墙饰面一</w:t>
                  </w:r>
                </w:p>
              </w:tc>
              <w:tc>
                <w:tcPr>
                  <w:tcW w:w="2223" w:type="dxa"/>
                  <w:shd w:val="clear" w:color="FFFFFF" w:fill="FFFFFF"/>
                  <w:noWrap w:val="0"/>
                  <w:vAlign w:val="center"/>
                </w:tcPr>
                <w:p w14:paraId="1E60843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外饰一:外墙涂料墙面,做法参见国标10J121第A-1页A1型,</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涂料品种与做法见国标05J909第TL9页外涂3a条,色彩见立面标注。</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构造做法:表面清理后,满涂专用界面处理砂浆抹平;胶黏剂(粘贴面积不小于保温板面积的40%);50厚阻燃型挤塑聚苯板(B1级),板两面需使用水泥基界面砂浆抹面;</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6厚聚合物抗裂砂浆中间压入复合耐碱玻纤网格布(首层附加一层加强网布);硅橡胶弹性底漆及柔性耐水腻子饰面基层;涂饰丙烯酸底层涂料;涂刷丙烯酸面层涂料二遍。</w:t>
                  </w:r>
                </w:p>
              </w:tc>
              <w:tc>
                <w:tcPr>
                  <w:tcW w:w="608" w:type="dxa"/>
                  <w:shd w:val="clear" w:color="FFFFFF" w:fill="FFFFFF"/>
                  <w:noWrap w:val="0"/>
                  <w:vAlign w:val="center"/>
                </w:tcPr>
                <w:p w14:paraId="323523D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426ECE1F">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371690CE">
                  <w:pPr>
                    <w:jc w:val="right"/>
                    <w:rPr>
                      <w:rFonts w:hint="eastAsia" w:ascii="宋体" w:hAnsi="宋体" w:cs="宋体"/>
                      <w:color w:val="000000"/>
                      <w:sz w:val="18"/>
                      <w:szCs w:val="18"/>
                    </w:rPr>
                  </w:pPr>
                </w:p>
              </w:tc>
              <w:tc>
                <w:tcPr>
                  <w:tcW w:w="1152" w:type="dxa"/>
                  <w:shd w:val="clear" w:color="FFFFFF" w:fill="FFFFFF"/>
                  <w:noWrap w:val="0"/>
                  <w:vAlign w:val="center"/>
                </w:tcPr>
                <w:p w14:paraId="5A03F828">
                  <w:pPr>
                    <w:jc w:val="right"/>
                    <w:rPr>
                      <w:rFonts w:hint="eastAsia" w:ascii="宋体" w:hAnsi="宋体" w:cs="宋体"/>
                      <w:color w:val="000000"/>
                      <w:sz w:val="18"/>
                      <w:szCs w:val="18"/>
                    </w:rPr>
                  </w:pPr>
                </w:p>
              </w:tc>
              <w:tc>
                <w:tcPr>
                  <w:tcW w:w="1375" w:type="dxa"/>
                  <w:shd w:val="clear" w:color="FFFFFF" w:fill="FFFFFF"/>
                  <w:noWrap w:val="0"/>
                  <w:vAlign w:val="center"/>
                </w:tcPr>
                <w:p w14:paraId="09178ED1">
                  <w:pPr>
                    <w:jc w:val="right"/>
                    <w:rPr>
                      <w:rFonts w:hint="eastAsia" w:ascii="宋体" w:hAnsi="宋体" w:cs="宋体"/>
                      <w:color w:val="000000"/>
                      <w:sz w:val="18"/>
                      <w:szCs w:val="18"/>
                    </w:rPr>
                  </w:pPr>
                </w:p>
              </w:tc>
            </w:tr>
            <w:tr w14:paraId="08463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0" w:hRule="atLeast"/>
                <w:jc w:val="center"/>
              </w:trPr>
              <w:tc>
                <w:tcPr>
                  <w:tcW w:w="908" w:type="dxa"/>
                  <w:shd w:val="clear" w:color="FFFFFF" w:fill="FFFFFF"/>
                  <w:noWrap w:val="0"/>
                  <w:vAlign w:val="center"/>
                </w:tcPr>
                <w:p w14:paraId="34EE6481">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59</w:t>
                  </w:r>
                </w:p>
              </w:tc>
              <w:tc>
                <w:tcPr>
                  <w:tcW w:w="1186" w:type="dxa"/>
                  <w:shd w:val="clear" w:color="FFFFFF" w:fill="FFFFFF"/>
                  <w:noWrap w:val="0"/>
                  <w:vAlign w:val="center"/>
                </w:tcPr>
                <w:p w14:paraId="2E9FA6B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外墙饰面二</w:t>
                  </w:r>
                </w:p>
              </w:tc>
              <w:tc>
                <w:tcPr>
                  <w:tcW w:w="2223" w:type="dxa"/>
                  <w:shd w:val="clear" w:color="FFFFFF" w:fill="FFFFFF"/>
                  <w:noWrap w:val="0"/>
                  <w:vAlign w:val="center"/>
                </w:tcPr>
                <w:p w14:paraId="590891D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外饰二:外墙涂料墙面,基层墙体做法参见国标07J905-1第9页外墙4做法。</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涂料品种与做法见国标05J909第TL9页外涂3a条,色彩见立面标注。</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构造做法:(纤维增强水泥板)表面,6厚聚合物抗裂砂浆腻子中间压入复合耐碱玻纤网格布一道;硅橡胶弹性底漆及柔性耐水腻子饰面基层;涂饰丙烯酸底层涂料;涂刷丙烯</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酸面层涂料二遍。</w:t>
                  </w:r>
                </w:p>
              </w:tc>
              <w:tc>
                <w:tcPr>
                  <w:tcW w:w="608" w:type="dxa"/>
                  <w:shd w:val="clear" w:color="FFFFFF" w:fill="FFFFFF"/>
                  <w:noWrap w:val="0"/>
                  <w:vAlign w:val="center"/>
                </w:tcPr>
                <w:p w14:paraId="177982E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10CB01E0">
                  <w:pPr>
                    <w:jc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2D138014">
                  <w:pPr>
                    <w:jc w:val="right"/>
                    <w:rPr>
                      <w:rFonts w:hint="eastAsia" w:ascii="宋体" w:hAnsi="宋体" w:cs="宋体"/>
                      <w:color w:val="000000"/>
                      <w:sz w:val="18"/>
                      <w:szCs w:val="18"/>
                    </w:rPr>
                  </w:pPr>
                </w:p>
              </w:tc>
              <w:tc>
                <w:tcPr>
                  <w:tcW w:w="1152" w:type="dxa"/>
                  <w:shd w:val="clear" w:color="FFFFFF" w:fill="FFFFFF"/>
                  <w:noWrap w:val="0"/>
                  <w:vAlign w:val="center"/>
                </w:tcPr>
                <w:p w14:paraId="330AC272">
                  <w:pPr>
                    <w:jc w:val="right"/>
                    <w:rPr>
                      <w:rFonts w:hint="eastAsia" w:ascii="宋体" w:hAnsi="宋体" w:cs="宋体"/>
                      <w:color w:val="000000"/>
                      <w:sz w:val="18"/>
                      <w:szCs w:val="18"/>
                    </w:rPr>
                  </w:pPr>
                </w:p>
              </w:tc>
              <w:tc>
                <w:tcPr>
                  <w:tcW w:w="1375" w:type="dxa"/>
                  <w:shd w:val="clear" w:color="FFFFFF" w:fill="FFFFFF"/>
                  <w:noWrap w:val="0"/>
                  <w:vAlign w:val="center"/>
                </w:tcPr>
                <w:p w14:paraId="47B93758">
                  <w:pPr>
                    <w:jc w:val="right"/>
                    <w:rPr>
                      <w:rFonts w:hint="eastAsia" w:ascii="宋体" w:hAnsi="宋体" w:cs="宋体"/>
                      <w:color w:val="000000"/>
                      <w:sz w:val="18"/>
                      <w:szCs w:val="18"/>
                    </w:rPr>
                  </w:pPr>
                </w:p>
              </w:tc>
            </w:tr>
            <w:tr w14:paraId="1105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61750126">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十一</w:t>
                  </w:r>
                </w:p>
              </w:tc>
              <w:tc>
                <w:tcPr>
                  <w:tcW w:w="1186" w:type="dxa"/>
                  <w:shd w:val="clear" w:color="FFFFFF" w:fill="FFFF00"/>
                  <w:noWrap w:val="0"/>
                  <w:vAlign w:val="center"/>
                </w:tcPr>
                <w:p w14:paraId="5AE703E4">
                  <w:pPr>
                    <w:widowControl/>
                    <w:jc w:val="left"/>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kern w:val="0"/>
                      <w:sz w:val="18"/>
                      <w:szCs w:val="18"/>
                      <w:lang w:val="en-US" w:eastAsia="zh-CN" w:bidi="ar"/>
                    </w:rPr>
                    <w:t>抹灰工程</w:t>
                  </w:r>
                </w:p>
              </w:tc>
              <w:tc>
                <w:tcPr>
                  <w:tcW w:w="2223" w:type="dxa"/>
                  <w:shd w:val="clear" w:color="FFFFFF" w:fill="FFFF00"/>
                  <w:noWrap w:val="0"/>
                  <w:vAlign w:val="center"/>
                </w:tcPr>
                <w:p w14:paraId="3893107F">
                  <w:pPr>
                    <w:jc w:val="left"/>
                    <w:rPr>
                      <w:rFonts w:hint="eastAsia" w:ascii="宋体" w:hAnsi="宋体" w:cs="宋体"/>
                      <w:color w:val="000000"/>
                      <w:sz w:val="18"/>
                      <w:szCs w:val="18"/>
                    </w:rPr>
                  </w:pPr>
                </w:p>
              </w:tc>
              <w:tc>
                <w:tcPr>
                  <w:tcW w:w="608" w:type="dxa"/>
                  <w:shd w:val="clear" w:color="FFFFFF" w:fill="FFFF00"/>
                  <w:noWrap w:val="0"/>
                  <w:vAlign w:val="center"/>
                </w:tcPr>
                <w:p w14:paraId="617F4A66">
                  <w:pPr>
                    <w:jc w:val="left"/>
                    <w:rPr>
                      <w:rFonts w:hint="eastAsia" w:ascii="宋体" w:hAnsi="宋体" w:cs="宋体"/>
                      <w:color w:val="000000"/>
                      <w:sz w:val="18"/>
                      <w:szCs w:val="18"/>
                    </w:rPr>
                  </w:pPr>
                </w:p>
              </w:tc>
              <w:tc>
                <w:tcPr>
                  <w:tcW w:w="912" w:type="dxa"/>
                  <w:shd w:val="clear" w:color="FFFFFF" w:fill="FFFF00"/>
                  <w:noWrap w:val="0"/>
                  <w:vAlign w:val="center"/>
                </w:tcPr>
                <w:p w14:paraId="2BDAF5E9">
                  <w:pPr>
                    <w:jc w:val="center"/>
                    <w:rPr>
                      <w:rFonts w:hint="eastAsia" w:ascii="宋体" w:hAnsi="宋体" w:cs="宋体"/>
                      <w:color w:val="000000"/>
                      <w:sz w:val="18"/>
                      <w:szCs w:val="18"/>
                    </w:rPr>
                  </w:pPr>
                </w:p>
              </w:tc>
              <w:tc>
                <w:tcPr>
                  <w:tcW w:w="1152" w:type="dxa"/>
                  <w:shd w:val="clear" w:color="FFFFFF" w:fill="FFFF00"/>
                  <w:noWrap w:val="0"/>
                  <w:vAlign w:val="center"/>
                </w:tcPr>
                <w:p w14:paraId="7B97FB68">
                  <w:pPr>
                    <w:jc w:val="right"/>
                    <w:rPr>
                      <w:rFonts w:hint="eastAsia" w:ascii="宋体" w:hAnsi="宋体" w:cs="宋体"/>
                      <w:color w:val="000000"/>
                      <w:sz w:val="18"/>
                      <w:szCs w:val="18"/>
                    </w:rPr>
                  </w:pPr>
                </w:p>
              </w:tc>
              <w:tc>
                <w:tcPr>
                  <w:tcW w:w="1152" w:type="dxa"/>
                  <w:shd w:val="clear" w:color="FFFFFF" w:fill="FFFF00"/>
                  <w:noWrap w:val="0"/>
                  <w:vAlign w:val="center"/>
                </w:tcPr>
                <w:p w14:paraId="1535F911">
                  <w:pPr>
                    <w:jc w:val="right"/>
                    <w:rPr>
                      <w:rFonts w:hint="eastAsia" w:ascii="宋体" w:hAnsi="宋体" w:cs="宋体"/>
                      <w:color w:val="000000"/>
                      <w:sz w:val="18"/>
                      <w:szCs w:val="18"/>
                    </w:rPr>
                  </w:pPr>
                </w:p>
              </w:tc>
              <w:tc>
                <w:tcPr>
                  <w:tcW w:w="1375" w:type="dxa"/>
                  <w:shd w:val="clear" w:color="FFFFFF" w:fill="FFFF00"/>
                  <w:noWrap w:val="0"/>
                  <w:vAlign w:val="center"/>
                </w:tcPr>
                <w:p w14:paraId="1387DA12">
                  <w:pPr>
                    <w:jc w:val="right"/>
                    <w:rPr>
                      <w:rFonts w:hint="eastAsia" w:ascii="宋体" w:hAnsi="宋体" w:cs="宋体"/>
                      <w:color w:val="000000"/>
                      <w:sz w:val="18"/>
                      <w:szCs w:val="18"/>
                    </w:rPr>
                  </w:pPr>
                </w:p>
              </w:tc>
            </w:tr>
            <w:tr w14:paraId="22ACC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908" w:type="dxa"/>
                  <w:shd w:val="clear" w:color="FFFFFF" w:fill="FFFFFF"/>
                  <w:noWrap w:val="0"/>
                  <w:vAlign w:val="center"/>
                </w:tcPr>
                <w:p w14:paraId="45CA96DC">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60</w:t>
                  </w:r>
                </w:p>
              </w:tc>
              <w:tc>
                <w:tcPr>
                  <w:tcW w:w="1186" w:type="dxa"/>
                  <w:shd w:val="clear" w:color="FFFFFF" w:fill="FFFFFF"/>
                  <w:noWrap w:val="0"/>
                  <w:vAlign w:val="center"/>
                </w:tcPr>
                <w:p w14:paraId="7D54D76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墙面一般抹灰</w:t>
                  </w:r>
                </w:p>
              </w:tc>
              <w:tc>
                <w:tcPr>
                  <w:tcW w:w="2223" w:type="dxa"/>
                  <w:shd w:val="clear" w:color="FFFFFF" w:fill="FFFFFF"/>
                  <w:noWrap w:val="0"/>
                  <w:vAlign w:val="center"/>
                </w:tcPr>
                <w:p w14:paraId="203B1C1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1.构造做法(混凝土墙):刷水泥浆一道(内掺108建筑胶);9厚1:0.5:2.5水泥石灰膏砂浆打底扫毛;5厚1:0.5:2.5水泥石灰膏砂浆找平</w:t>
                  </w:r>
                </w:p>
              </w:tc>
              <w:tc>
                <w:tcPr>
                  <w:tcW w:w="608" w:type="dxa"/>
                  <w:shd w:val="clear" w:color="FFFFFF" w:fill="FFFFFF"/>
                  <w:noWrap w:val="0"/>
                  <w:vAlign w:val="center"/>
                </w:tcPr>
                <w:p w14:paraId="5A17088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34ABCC59">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200</w:t>
                  </w:r>
                </w:p>
              </w:tc>
              <w:tc>
                <w:tcPr>
                  <w:tcW w:w="1152" w:type="dxa"/>
                  <w:shd w:val="clear" w:color="FFFFFF" w:fill="FFFFFF"/>
                  <w:noWrap w:val="0"/>
                  <w:vAlign w:val="center"/>
                </w:tcPr>
                <w:p w14:paraId="6EF1051D">
                  <w:pPr>
                    <w:jc w:val="right"/>
                    <w:rPr>
                      <w:rFonts w:hint="eastAsia" w:ascii="宋体" w:hAnsi="宋体" w:cs="宋体"/>
                      <w:color w:val="000000"/>
                      <w:sz w:val="18"/>
                      <w:szCs w:val="18"/>
                    </w:rPr>
                  </w:pPr>
                </w:p>
              </w:tc>
              <w:tc>
                <w:tcPr>
                  <w:tcW w:w="1152" w:type="dxa"/>
                  <w:shd w:val="clear" w:color="FFFFFF" w:fill="FFFFFF"/>
                  <w:noWrap w:val="0"/>
                  <w:vAlign w:val="center"/>
                </w:tcPr>
                <w:p w14:paraId="19A829B8">
                  <w:pPr>
                    <w:jc w:val="right"/>
                    <w:rPr>
                      <w:rFonts w:hint="eastAsia" w:ascii="宋体" w:hAnsi="宋体" w:cs="宋体"/>
                      <w:color w:val="000000"/>
                      <w:sz w:val="18"/>
                      <w:szCs w:val="18"/>
                    </w:rPr>
                  </w:pPr>
                </w:p>
              </w:tc>
              <w:tc>
                <w:tcPr>
                  <w:tcW w:w="1375" w:type="dxa"/>
                  <w:shd w:val="clear" w:color="FFFFFF" w:fill="FFFFFF"/>
                  <w:noWrap w:val="0"/>
                  <w:vAlign w:val="center"/>
                </w:tcPr>
                <w:p w14:paraId="5B4E6DE4">
                  <w:pPr>
                    <w:jc w:val="right"/>
                    <w:rPr>
                      <w:rFonts w:hint="eastAsia" w:ascii="宋体" w:hAnsi="宋体" w:cs="宋体"/>
                      <w:color w:val="000000"/>
                      <w:sz w:val="18"/>
                      <w:szCs w:val="18"/>
                    </w:rPr>
                  </w:pPr>
                </w:p>
              </w:tc>
            </w:tr>
            <w:tr w14:paraId="7AB2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4D5A285F">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61</w:t>
                  </w:r>
                </w:p>
              </w:tc>
              <w:tc>
                <w:tcPr>
                  <w:tcW w:w="1186" w:type="dxa"/>
                  <w:shd w:val="clear" w:color="FFFFFF" w:fill="FFFFFF"/>
                  <w:noWrap w:val="0"/>
                  <w:vAlign w:val="center"/>
                </w:tcPr>
                <w:p w14:paraId="7EF08D9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墙面喷刷涂料</w:t>
                  </w:r>
                </w:p>
              </w:tc>
              <w:tc>
                <w:tcPr>
                  <w:tcW w:w="2223" w:type="dxa"/>
                  <w:shd w:val="clear" w:color="FFFFFF" w:fill="FFFFFF"/>
                  <w:noWrap w:val="0"/>
                  <w:vAlign w:val="center"/>
                </w:tcPr>
                <w:p w14:paraId="5EE89E9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面刷乳白色丙烯酸内墙乳胶漆一底两面</w:t>
                  </w:r>
                </w:p>
              </w:tc>
              <w:tc>
                <w:tcPr>
                  <w:tcW w:w="608" w:type="dxa"/>
                  <w:shd w:val="clear" w:color="FFFFFF" w:fill="FFFFFF"/>
                  <w:noWrap w:val="0"/>
                  <w:vAlign w:val="center"/>
                </w:tcPr>
                <w:p w14:paraId="4BF2BA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34872079">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200</w:t>
                  </w:r>
                </w:p>
              </w:tc>
              <w:tc>
                <w:tcPr>
                  <w:tcW w:w="1152" w:type="dxa"/>
                  <w:shd w:val="clear" w:color="FFFFFF" w:fill="FFFFFF"/>
                  <w:noWrap w:val="0"/>
                  <w:vAlign w:val="center"/>
                </w:tcPr>
                <w:p w14:paraId="55166EBC">
                  <w:pPr>
                    <w:jc w:val="right"/>
                    <w:rPr>
                      <w:rFonts w:hint="eastAsia" w:ascii="宋体" w:hAnsi="宋体" w:cs="宋体"/>
                      <w:color w:val="000000"/>
                      <w:sz w:val="18"/>
                      <w:szCs w:val="18"/>
                    </w:rPr>
                  </w:pPr>
                </w:p>
              </w:tc>
              <w:tc>
                <w:tcPr>
                  <w:tcW w:w="1152" w:type="dxa"/>
                  <w:shd w:val="clear" w:color="FFFFFF" w:fill="FFFFFF"/>
                  <w:noWrap w:val="0"/>
                  <w:vAlign w:val="center"/>
                </w:tcPr>
                <w:p w14:paraId="65B0E6BA">
                  <w:pPr>
                    <w:jc w:val="right"/>
                    <w:rPr>
                      <w:rFonts w:hint="eastAsia" w:ascii="宋体" w:hAnsi="宋体" w:cs="宋体"/>
                      <w:color w:val="000000"/>
                      <w:sz w:val="18"/>
                      <w:szCs w:val="18"/>
                    </w:rPr>
                  </w:pPr>
                </w:p>
              </w:tc>
              <w:tc>
                <w:tcPr>
                  <w:tcW w:w="1375" w:type="dxa"/>
                  <w:shd w:val="clear" w:color="FFFFFF" w:fill="FFFFFF"/>
                  <w:noWrap w:val="0"/>
                  <w:vAlign w:val="center"/>
                </w:tcPr>
                <w:p w14:paraId="275D1120">
                  <w:pPr>
                    <w:jc w:val="right"/>
                    <w:rPr>
                      <w:rFonts w:hint="eastAsia" w:ascii="宋体" w:hAnsi="宋体" w:cs="宋体"/>
                      <w:color w:val="000000"/>
                      <w:sz w:val="18"/>
                      <w:szCs w:val="18"/>
                    </w:rPr>
                  </w:pPr>
                </w:p>
              </w:tc>
            </w:tr>
            <w:tr w14:paraId="3CFD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5CB00B3A">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十二</w:t>
                  </w:r>
                </w:p>
              </w:tc>
              <w:tc>
                <w:tcPr>
                  <w:tcW w:w="1186" w:type="dxa"/>
                  <w:shd w:val="clear" w:color="FFFFFF" w:fill="FFFF00"/>
                  <w:noWrap w:val="0"/>
                  <w:vAlign w:val="center"/>
                </w:tcPr>
                <w:p w14:paraId="47A5B2A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天棚工程</w:t>
                  </w:r>
                </w:p>
              </w:tc>
              <w:tc>
                <w:tcPr>
                  <w:tcW w:w="2223" w:type="dxa"/>
                  <w:shd w:val="clear" w:color="FFFFFF" w:fill="FFFF00"/>
                  <w:noWrap w:val="0"/>
                  <w:vAlign w:val="center"/>
                </w:tcPr>
                <w:p w14:paraId="37840922">
                  <w:pPr>
                    <w:jc w:val="left"/>
                    <w:rPr>
                      <w:rFonts w:hint="eastAsia" w:ascii="宋体" w:hAnsi="宋体" w:cs="宋体"/>
                      <w:color w:val="000000"/>
                      <w:sz w:val="18"/>
                      <w:szCs w:val="18"/>
                    </w:rPr>
                  </w:pPr>
                </w:p>
              </w:tc>
              <w:tc>
                <w:tcPr>
                  <w:tcW w:w="608" w:type="dxa"/>
                  <w:shd w:val="clear" w:color="FFFFFF" w:fill="FFFF00"/>
                  <w:noWrap w:val="0"/>
                  <w:vAlign w:val="center"/>
                </w:tcPr>
                <w:p w14:paraId="72FC2266">
                  <w:pPr>
                    <w:jc w:val="left"/>
                    <w:rPr>
                      <w:rFonts w:hint="eastAsia" w:ascii="宋体" w:hAnsi="宋体" w:cs="宋体"/>
                      <w:color w:val="000000"/>
                      <w:sz w:val="18"/>
                      <w:szCs w:val="18"/>
                    </w:rPr>
                  </w:pPr>
                </w:p>
              </w:tc>
              <w:tc>
                <w:tcPr>
                  <w:tcW w:w="912" w:type="dxa"/>
                  <w:shd w:val="clear" w:color="FFFFFF" w:fill="FFFF00"/>
                  <w:noWrap w:val="0"/>
                  <w:vAlign w:val="center"/>
                </w:tcPr>
                <w:p w14:paraId="60142E71">
                  <w:pPr>
                    <w:jc w:val="center"/>
                    <w:rPr>
                      <w:rFonts w:hint="eastAsia" w:ascii="宋体" w:hAnsi="宋体" w:cs="宋体"/>
                      <w:color w:val="000000"/>
                      <w:sz w:val="18"/>
                      <w:szCs w:val="18"/>
                    </w:rPr>
                  </w:pPr>
                </w:p>
              </w:tc>
              <w:tc>
                <w:tcPr>
                  <w:tcW w:w="1152" w:type="dxa"/>
                  <w:shd w:val="clear" w:color="FFFFFF" w:fill="FFFF00"/>
                  <w:noWrap w:val="0"/>
                  <w:vAlign w:val="center"/>
                </w:tcPr>
                <w:p w14:paraId="751F3780">
                  <w:pPr>
                    <w:jc w:val="right"/>
                    <w:rPr>
                      <w:rFonts w:hint="eastAsia" w:ascii="宋体" w:hAnsi="宋体" w:cs="宋体"/>
                      <w:color w:val="000000"/>
                      <w:sz w:val="18"/>
                      <w:szCs w:val="18"/>
                    </w:rPr>
                  </w:pPr>
                </w:p>
              </w:tc>
              <w:tc>
                <w:tcPr>
                  <w:tcW w:w="1152" w:type="dxa"/>
                  <w:shd w:val="clear" w:color="FFFFFF" w:fill="FFFF00"/>
                  <w:noWrap w:val="0"/>
                  <w:vAlign w:val="center"/>
                </w:tcPr>
                <w:p w14:paraId="3AAFB861">
                  <w:pPr>
                    <w:jc w:val="right"/>
                    <w:rPr>
                      <w:rFonts w:hint="eastAsia" w:ascii="宋体" w:hAnsi="宋体" w:cs="宋体"/>
                      <w:color w:val="000000"/>
                      <w:sz w:val="18"/>
                      <w:szCs w:val="18"/>
                    </w:rPr>
                  </w:pPr>
                </w:p>
              </w:tc>
              <w:tc>
                <w:tcPr>
                  <w:tcW w:w="1375" w:type="dxa"/>
                  <w:shd w:val="clear" w:color="FFFFFF" w:fill="FFFF00"/>
                  <w:noWrap w:val="0"/>
                  <w:vAlign w:val="center"/>
                </w:tcPr>
                <w:p w14:paraId="23468A53">
                  <w:pPr>
                    <w:jc w:val="right"/>
                    <w:rPr>
                      <w:rFonts w:hint="eastAsia" w:ascii="宋体" w:hAnsi="宋体" w:cs="宋体"/>
                      <w:color w:val="000000"/>
                      <w:sz w:val="18"/>
                      <w:szCs w:val="18"/>
                    </w:rPr>
                  </w:pPr>
                </w:p>
              </w:tc>
            </w:tr>
            <w:tr w14:paraId="1E83C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908" w:type="dxa"/>
                  <w:shd w:val="clear" w:color="FFFFFF" w:fill="FFFFFF"/>
                  <w:noWrap w:val="0"/>
                  <w:vAlign w:val="center"/>
                </w:tcPr>
                <w:p w14:paraId="67BD0A55">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62</w:t>
                  </w:r>
                </w:p>
              </w:tc>
              <w:tc>
                <w:tcPr>
                  <w:tcW w:w="1186" w:type="dxa"/>
                  <w:shd w:val="clear" w:color="FFFFFF" w:fill="FFFFFF"/>
                  <w:noWrap w:val="0"/>
                  <w:vAlign w:val="center"/>
                </w:tcPr>
                <w:p w14:paraId="38B0F3B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天棚喷刷涂料</w:t>
                  </w:r>
                </w:p>
              </w:tc>
              <w:tc>
                <w:tcPr>
                  <w:tcW w:w="2223" w:type="dxa"/>
                  <w:shd w:val="clear" w:color="FFFFFF" w:fill="FFFFFF"/>
                  <w:noWrap w:val="0"/>
                  <w:vAlign w:val="center"/>
                </w:tcPr>
                <w:p w14:paraId="7B4781D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1.2厚面层耐水腻子刮平;2.面刷乳白色硅酸盐-丙烯酸无机内墙涂料一底两面。</w:t>
                  </w:r>
                </w:p>
              </w:tc>
              <w:tc>
                <w:tcPr>
                  <w:tcW w:w="608" w:type="dxa"/>
                  <w:shd w:val="clear" w:color="FFFFFF" w:fill="FFFFFF"/>
                  <w:noWrap w:val="0"/>
                  <w:vAlign w:val="center"/>
                </w:tcPr>
                <w:p w14:paraId="11DC239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22C180A6">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53FCA18E">
                  <w:pPr>
                    <w:jc w:val="right"/>
                    <w:rPr>
                      <w:rFonts w:hint="eastAsia" w:ascii="宋体" w:hAnsi="宋体" w:cs="宋体"/>
                      <w:color w:val="000000"/>
                      <w:sz w:val="18"/>
                      <w:szCs w:val="18"/>
                    </w:rPr>
                  </w:pPr>
                </w:p>
              </w:tc>
              <w:tc>
                <w:tcPr>
                  <w:tcW w:w="1152" w:type="dxa"/>
                  <w:shd w:val="clear" w:color="FFFFFF" w:fill="FFFFFF"/>
                  <w:noWrap w:val="0"/>
                  <w:vAlign w:val="center"/>
                </w:tcPr>
                <w:p w14:paraId="64673AE7">
                  <w:pPr>
                    <w:jc w:val="right"/>
                    <w:rPr>
                      <w:rFonts w:hint="eastAsia" w:ascii="宋体" w:hAnsi="宋体" w:cs="宋体"/>
                      <w:color w:val="000000"/>
                      <w:sz w:val="18"/>
                      <w:szCs w:val="18"/>
                    </w:rPr>
                  </w:pPr>
                </w:p>
              </w:tc>
              <w:tc>
                <w:tcPr>
                  <w:tcW w:w="1375" w:type="dxa"/>
                  <w:shd w:val="clear" w:color="FFFFFF" w:fill="FFFFFF"/>
                  <w:noWrap w:val="0"/>
                  <w:vAlign w:val="center"/>
                </w:tcPr>
                <w:p w14:paraId="0F102C09">
                  <w:pPr>
                    <w:jc w:val="right"/>
                    <w:rPr>
                      <w:rFonts w:hint="eastAsia" w:ascii="宋体" w:hAnsi="宋体" w:cs="宋体"/>
                      <w:color w:val="000000"/>
                      <w:sz w:val="18"/>
                      <w:szCs w:val="18"/>
                    </w:rPr>
                  </w:pPr>
                </w:p>
              </w:tc>
            </w:tr>
            <w:tr w14:paraId="499E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5" w:hRule="atLeast"/>
                <w:jc w:val="center"/>
              </w:trPr>
              <w:tc>
                <w:tcPr>
                  <w:tcW w:w="908" w:type="dxa"/>
                  <w:shd w:val="clear" w:color="FFFFFF" w:fill="FFFFFF"/>
                  <w:noWrap w:val="0"/>
                  <w:vAlign w:val="center"/>
                </w:tcPr>
                <w:p w14:paraId="315D82AF">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63</w:t>
                  </w:r>
                </w:p>
              </w:tc>
              <w:tc>
                <w:tcPr>
                  <w:tcW w:w="1186" w:type="dxa"/>
                  <w:shd w:val="clear" w:color="FFFFFF" w:fill="FFFFFF"/>
                  <w:noWrap w:val="0"/>
                  <w:vAlign w:val="center"/>
                </w:tcPr>
                <w:p w14:paraId="2EC59C2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吊顶天棚</w:t>
                  </w:r>
                </w:p>
              </w:tc>
              <w:tc>
                <w:tcPr>
                  <w:tcW w:w="2223" w:type="dxa"/>
                  <w:shd w:val="clear" w:color="FFFFFF" w:fill="FFFFFF"/>
                  <w:noWrap w:val="0"/>
                  <w:vAlign w:val="center"/>
                </w:tcPr>
                <w:p w14:paraId="366C727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构造做法:现浇钢筋混凝土板底预留钢筋吊环,双向中距≤1200;10号镀锌低碳钢丝吊杆,双向中距≤1200,吊杆上部与板底预留吊环固定;与安装型式配套的专用上层主龙骨,间距≤1200;与铝合金方板配套的专用下层副龙骨联结,间距≤600;铝合金方板600X600与配套专用龙骨固定。</w:t>
                  </w:r>
                </w:p>
              </w:tc>
              <w:tc>
                <w:tcPr>
                  <w:tcW w:w="608" w:type="dxa"/>
                  <w:shd w:val="clear" w:color="FFFFFF" w:fill="FFFFFF"/>
                  <w:noWrap w:val="0"/>
                  <w:vAlign w:val="center"/>
                </w:tcPr>
                <w:p w14:paraId="69B8323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2F35410E">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1387500C">
                  <w:pPr>
                    <w:jc w:val="right"/>
                    <w:rPr>
                      <w:rFonts w:hint="eastAsia" w:ascii="宋体" w:hAnsi="宋体" w:cs="宋体"/>
                      <w:color w:val="000000"/>
                      <w:sz w:val="18"/>
                      <w:szCs w:val="18"/>
                    </w:rPr>
                  </w:pPr>
                </w:p>
              </w:tc>
              <w:tc>
                <w:tcPr>
                  <w:tcW w:w="1152" w:type="dxa"/>
                  <w:shd w:val="clear" w:color="FFFFFF" w:fill="FFFFFF"/>
                  <w:noWrap w:val="0"/>
                  <w:vAlign w:val="center"/>
                </w:tcPr>
                <w:p w14:paraId="2BCEBB11">
                  <w:pPr>
                    <w:jc w:val="right"/>
                    <w:rPr>
                      <w:rFonts w:hint="eastAsia" w:ascii="宋体" w:hAnsi="宋体" w:cs="宋体"/>
                      <w:color w:val="000000"/>
                      <w:sz w:val="18"/>
                      <w:szCs w:val="18"/>
                    </w:rPr>
                  </w:pPr>
                </w:p>
              </w:tc>
              <w:tc>
                <w:tcPr>
                  <w:tcW w:w="1375" w:type="dxa"/>
                  <w:shd w:val="clear" w:color="FFFFFF" w:fill="FFFFFF"/>
                  <w:noWrap w:val="0"/>
                  <w:vAlign w:val="center"/>
                </w:tcPr>
                <w:p w14:paraId="7071222B">
                  <w:pPr>
                    <w:jc w:val="right"/>
                    <w:rPr>
                      <w:rFonts w:hint="eastAsia" w:ascii="宋体" w:hAnsi="宋体" w:cs="宋体"/>
                      <w:color w:val="000000"/>
                      <w:sz w:val="18"/>
                      <w:szCs w:val="18"/>
                    </w:rPr>
                  </w:pPr>
                </w:p>
              </w:tc>
            </w:tr>
            <w:tr w14:paraId="27442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36832701">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十三</w:t>
                  </w:r>
                </w:p>
              </w:tc>
              <w:tc>
                <w:tcPr>
                  <w:tcW w:w="1186" w:type="dxa"/>
                  <w:shd w:val="clear" w:color="FFFFFF" w:fill="FFFF00"/>
                  <w:noWrap w:val="0"/>
                  <w:vAlign w:val="center"/>
                </w:tcPr>
                <w:p w14:paraId="74DAD38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屋面工程</w:t>
                  </w:r>
                </w:p>
              </w:tc>
              <w:tc>
                <w:tcPr>
                  <w:tcW w:w="2223" w:type="dxa"/>
                  <w:shd w:val="clear" w:color="FFFFFF" w:fill="FFFF00"/>
                  <w:noWrap w:val="0"/>
                  <w:vAlign w:val="center"/>
                </w:tcPr>
                <w:p w14:paraId="0FDB5B40">
                  <w:pPr>
                    <w:jc w:val="left"/>
                    <w:rPr>
                      <w:rFonts w:hint="eastAsia" w:ascii="宋体" w:hAnsi="宋体" w:cs="宋体"/>
                      <w:color w:val="000000"/>
                      <w:sz w:val="18"/>
                      <w:szCs w:val="18"/>
                    </w:rPr>
                  </w:pPr>
                </w:p>
              </w:tc>
              <w:tc>
                <w:tcPr>
                  <w:tcW w:w="608" w:type="dxa"/>
                  <w:shd w:val="clear" w:color="FFFFFF" w:fill="FFFF00"/>
                  <w:noWrap w:val="0"/>
                  <w:vAlign w:val="center"/>
                </w:tcPr>
                <w:p w14:paraId="555ED7AF">
                  <w:pPr>
                    <w:jc w:val="left"/>
                    <w:rPr>
                      <w:rFonts w:hint="eastAsia" w:ascii="宋体" w:hAnsi="宋体" w:cs="宋体"/>
                      <w:color w:val="000000"/>
                      <w:sz w:val="18"/>
                      <w:szCs w:val="18"/>
                    </w:rPr>
                  </w:pPr>
                </w:p>
              </w:tc>
              <w:tc>
                <w:tcPr>
                  <w:tcW w:w="912" w:type="dxa"/>
                  <w:shd w:val="clear" w:color="FFFFFF" w:fill="FFFF00"/>
                  <w:noWrap w:val="0"/>
                  <w:vAlign w:val="center"/>
                </w:tcPr>
                <w:p w14:paraId="09C40412">
                  <w:pPr>
                    <w:jc w:val="center"/>
                    <w:rPr>
                      <w:rFonts w:hint="eastAsia" w:ascii="宋体" w:hAnsi="宋体" w:cs="宋体"/>
                      <w:color w:val="000000"/>
                      <w:sz w:val="18"/>
                      <w:szCs w:val="18"/>
                    </w:rPr>
                  </w:pPr>
                </w:p>
              </w:tc>
              <w:tc>
                <w:tcPr>
                  <w:tcW w:w="1152" w:type="dxa"/>
                  <w:shd w:val="clear" w:color="FFFFFF" w:fill="FFFF00"/>
                  <w:noWrap w:val="0"/>
                  <w:vAlign w:val="center"/>
                </w:tcPr>
                <w:p w14:paraId="0C3CAEBB">
                  <w:pPr>
                    <w:jc w:val="right"/>
                    <w:rPr>
                      <w:rFonts w:hint="eastAsia" w:ascii="宋体" w:hAnsi="宋体" w:cs="宋体"/>
                      <w:color w:val="000000"/>
                      <w:sz w:val="18"/>
                      <w:szCs w:val="18"/>
                    </w:rPr>
                  </w:pPr>
                </w:p>
              </w:tc>
              <w:tc>
                <w:tcPr>
                  <w:tcW w:w="1152" w:type="dxa"/>
                  <w:shd w:val="clear" w:color="FFFFFF" w:fill="FFFF00"/>
                  <w:noWrap w:val="0"/>
                  <w:vAlign w:val="center"/>
                </w:tcPr>
                <w:p w14:paraId="3465A510">
                  <w:pPr>
                    <w:jc w:val="right"/>
                    <w:rPr>
                      <w:rFonts w:hint="eastAsia" w:ascii="宋体" w:hAnsi="宋体" w:cs="宋体"/>
                      <w:color w:val="000000"/>
                      <w:sz w:val="18"/>
                      <w:szCs w:val="18"/>
                    </w:rPr>
                  </w:pPr>
                </w:p>
              </w:tc>
              <w:tc>
                <w:tcPr>
                  <w:tcW w:w="1375" w:type="dxa"/>
                  <w:shd w:val="clear" w:color="FFFFFF" w:fill="FFFF00"/>
                  <w:noWrap w:val="0"/>
                  <w:vAlign w:val="center"/>
                </w:tcPr>
                <w:p w14:paraId="1CB70F95">
                  <w:pPr>
                    <w:jc w:val="right"/>
                    <w:rPr>
                      <w:rFonts w:hint="eastAsia" w:ascii="宋体" w:hAnsi="宋体" w:cs="宋体"/>
                      <w:color w:val="000000"/>
                      <w:sz w:val="18"/>
                      <w:szCs w:val="18"/>
                    </w:rPr>
                  </w:pPr>
                </w:p>
              </w:tc>
            </w:tr>
            <w:tr w14:paraId="2A98D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FF"/>
                  <w:noWrap w:val="0"/>
                  <w:vAlign w:val="center"/>
                </w:tcPr>
                <w:p w14:paraId="36416960">
                  <w:pPr>
                    <w:jc w:val="center"/>
                    <w:rPr>
                      <w:rFonts w:hint="eastAsia" w:ascii="宋体" w:hAnsi="宋体" w:cs="宋体"/>
                      <w:color w:val="000000"/>
                      <w:sz w:val="18"/>
                      <w:szCs w:val="18"/>
                    </w:rPr>
                  </w:pPr>
                </w:p>
              </w:tc>
              <w:tc>
                <w:tcPr>
                  <w:tcW w:w="1186" w:type="dxa"/>
                  <w:shd w:val="clear" w:color="FFFFFF" w:fill="FFFFFF"/>
                  <w:noWrap w:val="0"/>
                  <w:vAlign w:val="center"/>
                </w:tcPr>
                <w:p w14:paraId="058DCC3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屋面一</w:t>
                  </w:r>
                </w:p>
              </w:tc>
              <w:tc>
                <w:tcPr>
                  <w:tcW w:w="2223" w:type="dxa"/>
                  <w:shd w:val="clear" w:color="FFFFFF" w:fill="FFFFFF"/>
                  <w:noWrap w:val="0"/>
                  <w:vAlign w:val="center"/>
                </w:tcPr>
                <w:p w14:paraId="6FB1B665">
                  <w:pPr>
                    <w:jc w:val="left"/>
                    <w:rPr>
                      <w:rFonts w:hint="eastAsia" w:ascii="宋体" w:hAnsi="宋体" w:cs="宋体"/>
                      <w:color w:val="000000"/>
                      <w:sz w:val="18"/>
                      <w:szCs w:val="18"/>
                    </w:rPr>
                  </w:pPr>
                </w:p>
              </w:tc>
              <w:tc>
                <w:tcPr>
                  <w:tcW w:w="608" w:type="dxa"/>
                  <w:shd w:val="clear" w:color="FFFFFF" w:fill="FFFFFF"/>
                  <w:noWrap w:val="0"/>
                  <w:vAlign w:val="center"/>
                </w:tcPr>
                <w:p w14:paraId="20F0F65C">
                  <w:pPr>
                    <w:jc w:val="left"/>
                    <w:rPr>
                      <w:rFonts w:hint="eastAsia" w:ascii="宋体" w:hAnsi="宋体" w:cs="宋体"/>
                      <w:color w:val="000000"/>
                      <w:sz w:val="18"/>
                      <w:szCs w:val="18"/>
                    </w:rPr>
                  </w:pPr>
                </w:p>
              </w:tc>
              <w:tc>
                <w:tcPr>
                  <w:tcW w:w="912" w:type="dxa"/>
                  <w:shd w:val="clear" w:color="FFFFFF" w:fill="FFFFFF"/>
                  <w:noWrap w:val="0"/>
                  <w:vAlign w:val="center"/>
                </w:tcPr>
                <w:p w14:paraId="65AFC883">
                  <w:pPr>
                    <w:jc w:val="center"/>
                    <w:rPr>
                      <w:rFonts w:hint="eastAsia" w:ascii="宋体" w:hAnsi="宋体" w:cs="宋体"/>
                      <w:color w:val="000000"/>
                      <w:sz w:val="18"/>
                      <w:szCs w:val="18"/>
                    </w:rPr>
                  </w:pPr>
                </w:p>
              </w:tc>
              <w:tc>
                <w:tcPr>
                  <w:tcW w:w="1152" w:type="dxa"/>
                  <w:shd w:val="clear" w:color="FFFFFF" w:fill="FFFFFF"/>
                  <w:noWrap w:val="0"/>
                  <w:vAlign w:val="center"/>
                </w:tcPr>
                <w:p w14:paraId="7B7E52D7">
                  <w:pPr>
                    <w:jc w:val="right"/>
                    <w:rPr>
                      <w:rFonts w:hint="eastAsia" w:ascii="宋体" w:hAnsi="宋体" w:cs="宋体"/>
                      <w:color w:val="000000"/>
                      <w:sz w:val="18"/>
                      <w:szCs w:val="18"/>
                    </w:rPr>
                  </w:pPr>
                </w:p>
              </w:tc>
              <w:tc>
                <w:tcPr>
                  <w:tcW w:w="1152" w:type="dxa"/>
                  <w:shd w:val="clear" w:color="FFFFFF" w:fill="FFFFFF"/>
                  <w:noWrap w:val="0"/>
                  <w:vAlign w:val="center"/>
                </w:tcPr>
                <w:p w14:paraId="43158BB8">
                  <w:pPr>
                    <w:jc w:val="right"/>
                    <w:rPr>
                      <w:rFonts w:hint="eastAsia" w:ascii="宋体" w:hAnsi="宋体" w:cs="宋体"/>
                      <w:color w:val="000000"/>
                      <w:sz w:val="18"/>
                      <w:szCs w:val="18"/>
                    </w:rPr>
                  </w:pPr>
                </w:p>
              </w:tc>
              <w:tc>
                <w:tcPr>
                  <w:tcW w:w="1375" w:type="dxa"/>
                  <w:shd w:val="clear" w:color="FFFFFF" w:fill="FFFFFF"/>
                  <w:noWrap w:val="0"/>
                  <w:vAlign w:val="center"/>
                </w:tcPr>
                <w:p w14:paraId="31510E14">
                  <w:pPr>
                    <w:jc w:val="right"/>
                    <w:rPr>
                      <w:rFonts w:hint="eastAsia" w:ascii="宋体" w:hAnsi="宋体" w:cs="宋体"/>
                      <w:color w:val="000000"/>
                      <w:sz w:val="18"/>
                      <w:szCs w:val="18"/>
                    </w:rPr>
                  </w:pPr>
                </w:p>
              </w:tc>
            </w:tr>
            <w:tr w14:paraId="0351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08" w:type="dxa"/>
                  <w:shd w:val="clear" w:color="FFFFFF" w:fill="FFFFFF"/>
                  <w:noWrap w:val="0"/>
                  <w:vAlign w:val="center"/>
                </w:tcPr>
                <w:p w14:paraId="45A37CA8">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64</w:t>
                  </w:r>
                </w:p>
              </w:tc>
              <w:tc>
                <w:tcPr>
                  <w:tcW w:w="1186" w:type="dxa"/>
                  <w:shd w:val="clear" w:color="FFFFFF" w:fill="FFFFFF"/>
                  <w:noWrap w:val="0"/>
                  <w:vAlign w:val="center"/>
                </w:tcPr>
                <w:p w14:paraId="5FC9D5C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保温隔热屋面</w:t>
                  </w:r>
                </w:p>
              </w:tc>
              <w:tc>
                <w:tcPr>
                  <w:tcW w:w="2223" w:type="dxa"/>
                  <w:shd w:val="clear" w:color="FFFFFF" w:fill="FFFFFF"/>
                  <w:noWrap w:val="0"/>
                  <w:vAlign w:val="center"/>
                </w:tcPr>
                <w:p w14:paraId="2D62B2A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60厚阻燃型(B1级)挤塑板保温层</w:t>
                  </w:r>
                </w:p>
              </w:tc>
              <w:tc>
                <w:tcPr>
                  <w:tcW w:w="608" w:type="dxa"/>
                  <w:shd w:val="clear" w:color="FFFFFF" w:fill="FFFFFF"/>
                  <w:noWrap w:val="0"/>
                  <w:vAlign w:val="center"/>
                </w:tcPr>
                <w:p w14:paraId="537792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5977126E">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71830CF8">
                  <w:pPr>
                    <w:jc w:val="right"/>
                    <w:rPr>
                      <w:rFonts w:hint="eastAsia" w:ascii="宋体" w:hAnsi="宋体" w:cs="宋体"/>
                      <w:color w:val="000000"/>
                      <w:sz w:val="18"/>
                      <w:szCs w:val="18"/>
                    </w:rPr>
                  </w:pPr>
                </w:p>
              </w:tc>
              <w:tc>
                <w:tcPr>
                  <w:tcW w:w="1152" w:type="dxa"/>
                  <w:shd w:val="clear" w:color="FFFFFF" w:fill="FFFFFF"/>
                  <w:noWrap w:val="0"/>
                  <w:vAlign w:val="center"/>
                </w:tcPr>
                <w:p w14:paraId="5C1EE49A">
                  <w:pPr>
                    <w:jc w:val="right"/>
                    <w:rPr>
                      <w:rFonts w:hint="eastAsia" w:ascii="宋体" w:hAnsi="宋体" w:cs="宋体"/>
                      <w:color w:val="000000"/>
                      <w:sz w:val="18"/>
                      <w:szCs w:val="18"/>
                    </w:rPr>
                  </w:pPr>
                </w:p>
              </w:tc>
              <w:tc>
                <w:tcPr>
                  <w:tcW w:w="1375" w:type="dxa"/>
                  <w:shd w:val="clear" w:color="FFFFFF" w:fill="FFFFFF"/>
                  <w:noWrap w:val="0"/>
                  <w:vAlign w:val="center"/>
                </w:tcPr>
                <w:p w14:paraId="47F45371">
                  <w:pPr>
                    <w:jc w:val="right"/>
                    <w:rPr>
                      <w:rFonts w:hint="eastAsia" w:ascii="宋体" w:hAnsi="宋体" w:cs="宋体"/>
                      <w:color w:val="000000"/>
                      <w:sz w:val="18"/>
                      <w:szCs w:val="18"/>
                    </w:rPr>
                  </w:pPr>
                </w:p>
              </w:tc>
            </w:tr>
            <w:tr w14:paraId="1F1C5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79015AE5">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65</w:t>
                  </w:r>
                </w:p>
              </w:tc>
              <w:tc>
                <w:tcPr>
                  <w:tcW w:w="1186" w:type="dxa"/>
                  <w:shd w:val="clear" w:color="FFFFFF" w:fill="FFFFFF"/>
                  <w:noWrap w:val="0"/>
                  <w:vAlign w:val="center"/>
                </w:tcPr>
                <w:p w14:paraId="740D05B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平面砂浆找平层</w:t>
                  </w:r>
                </w:p>
              </w:tc>
              <w:tc>
                <w:tcPr>
                  <w:tcW w:w="2223" w:type="dxa"/>
                  <w:shd w:val="clear" w:color="FFFFFF" w:fill="FFFFFF"/>
                  <w:noWrap w:val="0"/>
                  <w:vAlign w:val="center"/>
                </w:tcPr>
                <w:p w14:paraId="738CA73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40厚C20细石混凝土平层</w:t>
                  </w:r>
                </w:p>
              </w:tc>
              <w:tc>
                <w:tcPr>
                  <w:tcW w:w="608" w:type="dxa"/>
                  <w:shd w:val="clear" w:color="FFFFFF" w:fill="FFFFFF"/>
                  <w:noWrap w:val="0"/>
                  <w:vAlign w:val="center"/>
                </w:tcPr>
                <w:p w14:paraId="2D1B3B3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394EC947">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46CAB1E8">
                  <w:pPr>
                    <w:jc w:val="right"/>
                    <w:rPr>
                      <w:rFonts w:hint="eastAsia" w:ascii="宋体" w:hAnsi="宋体" w:cs="宋体"/>
                      <w:color w:val="000000"/>
                      <w:sz w:val="18"/>
                      <w:szCs w:val="18"/>
                    </w:rPr>
                  </w:pPr>
                </w:p>
              </w:tc>
              <w:tc>
                <w:tcPr>
                  <w:tcW w:w="1152" w:type="dxa"/>
                  <w:shd w:val="clear" w:color="FFFFFF" w:fill="FFFFFF"/>
                  <w:noWrap w:val="0"/>
                  <w:vAlign w:val="center"/>
                </w:tcPr>
                <w:p w14:paraId="715D5D8A">
                  <w:pPr>
                    <w:jc w:val="right"/>
                    <w:rPr>
                      <w:rFonts w:hint="eastAsia" w:ascii="宋体" w:hAnsi="宋体" w:cs="宋体"/>
                      <w:color w:val="000000"/>
                      <w:sz w:val="18"/>
                      <w:szCs w:val="18"/>
                    </w:rPr>
                  </w:pPr>
                </w:p>
              </w:tc>
              <w:tc>
                <w:tcPr>
                  <w:tcW w:w="1375" w:type="dxa"/>
                  <w:shd w:val="clear" w:color="FFFFFF" w:fill="FFFFFF"/>
                  <w:noWrap w:val="0"/>
                  <w:vAlign w:val="center"/>
                </w:tcPr>
                <w:p w14:paraId="5810CCB4">
                  <w:pPr>
                    <w:jc w:val="right"/>
                    <w:rPr>
                      <w:rFonts w:hint="eastAsia" w:ascii="宋体" w:hAnsi="宋体" w:cs="宋体"/>
                      <w:color w:val="000000"/>
                      <w:sz w:val="18"/>
                      <w:szCs w:val="18"/>
                    </w:rPr>
                  </w:pPr>
                </w:p>
              </w:tc>
            </w:tr>
            <w:tr w14:paraId="2155C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2538B6E5">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66</w:t>
                  </w:r>
                </w:p>
              </w:tc>
              <w:tc>
                <w:tcPr>
                  <w:tcW w:w="1186" w:type="dxa"/>
                  <w:shd w:val="clear" w:color="FFFFFF" w:fill="FFFFFF"/>
                  <w:noWrap w:val="0"/>
                  <w:vAlign w:val="center"/>
                </w:tcPr>
                <w:p w14:paraId="1F6694E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屋面卷材防水</w:t>
                  </w:r>
                </w:p>
              </w:tc>
              <w:tc>
                <w:tcPr>
                  <w:tcW w:w="2223" w:type="dxa"/>
                  <w:shd w:val="clear" w:color="FFFFFF" w:fill="FFFFFF"/>
                  <w:noWrap w:val="0"/>
                  <w:vAlign w:val="center"/>
                </w:tcPr>
                <w:p w14:paraId="5BA4B7D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4厚SBS改</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性沥青防水卷材1道</w:t>
                  </w:r>
                </w:p>
              </w:tc>
              <w:tc>
                <w:tcPr>
                  <w:tcW w:w="608" w:type="dxa"/>
                  <w:shd w:val="clear" w:color="FFFFFF" w:fill="FFFFFF"/>
                  <w:noWrap w:val="0"/>
                  <w:vAlign w:val="center"/>
                </w:tcPr>
                <w:p w14:paraId="262E846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0BF5884C">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6E51AE71">
                  <w:pPr>
                    <w:jc w:val="right"/>
                    <w:rPr>
                      <w:rFonts w:hint="eastAsia" w:ascii="宋体" w:hAnsi="宋体" w:cs="宋体"/>
                      <w:color w:val="000000"/>
                      <w:sz w:val="18"/>
                      <w:szCs w:val="18"/>
                    </w:rPr>
                  </w:pPr>
                </w:p>
              </w:tc>
              <w:tc>
                <w:tcPr>
                  <w:tcW w:w="1152" w:type="dxa"/>
                  <w:shd w:val="clear" w:color="FFFFFF" w:fill="FFFFFF"/>
                  <w:noWrap w:val="0"/>
                  <w:vAlign w:val="center"/>
                </w:tcPr>
                <w:p w14:paraId="515F69BC">
                  <w:pPr>
                    <w:jc w:val="right"/>
                    <w:rPr>
                      <w:rFonts w:hint="eastAsia" w:ascii="宋体" w:hAnsi="宋体" w:cs="宋体"/>
                      <w:color w:val="000000"/>
                      <w:sz w:val="18"/>
                      <w:szCs w:val="18"/>
                    </w:rPr>
                  </w:pPr>
                </w:p>
              </w:tc>
              <w:tc>
                <w:tcPr>
                  <w:tcW w:w="1375" w:type="dxa"/>
                  <w:shd w:val="clear" w:color="FFFFFF" w:fill="FFFFFF"/>
                  <w:noWrap w:val="0"/>
                  <w:vAlign w:val="center"/>
                </w:tcPr>
                <w:p w14:paraId="13402D95">
                  <w:pPr>
                    <w:jc w:val="right"/>
                    <w:rPr>
                      <w:rFonts w:hint="eastAsia" w:ascii="宋体" w:hAnsi="宋体" w:cs="宋体"/>
                      <w:color w:val="000000"/>
                      <w:sz w:val="18"/>
                      <w:szCs w:val="18"/>
                    </w:rPr>
                  </w:pPr>
                </w:p>
              </w:tc>
            </w:tr>
            <w:tr w14:paraId="2FC0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908" w:type="dxa"/>
                  <w:shd w:val="clear" w:color="FFFFFF" w:fill="FFFFFF"/>
                  <w:noWrap w:val="0"/>
                  <w:vAlign w:val="center"/>
                </w:tcPr>
                <w:p w14:paraId="34664542">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67</w:t>
                  </w:r>
                </w:p>
              </w:tc>
              <w:tc>
                <w:tcPr>
                  <w:tcW w:w="1186" w:type="dxa"/>
                  <w:shd w:val="clear" w:color="FFFFFF" w:fill="FFFFFF"/>
                  <w:noWrap w:val="0"/>
                  <w:vAlign w:val="center"/>
                </w:tcPr>
                <w:p w14:paraId="5187019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平面砂浆找平层</w:t>
                  </w:r>
                </w:p>
              </w:tc>
              <w:tc>
                <w:tcPr>
                  <w:tcW w:w="2223" w:type="dxa"/>
                  <w:shd w:val="clear" w:color="FFFFFF" w:fill="FFFFFF"/>
                  <w:noWrap w:val="0"/>
                  <w:vAlign w:val="center"/>
                </w:tcPr>
                <w:p w14:paraId="5371DBE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10厚低强度等级砂浆隔离层;40厚C20细石混凝土保护层,</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内配6mm钢筋双向@150钢筋网。</w:t>
                  </w:r>
                </w:p>
              </w:tc>
              <w:tc>
                <w:tcPr>
                  <w:tcW w:w="608" w:type="dxa"/>
                  <w:shd w:val="clear" w:color="FFFFFF" w:fill="FFFFFF"/>
                  <w:noWrap w:val="0"/>
                  <w:vAlign w:val="center"/>
                </w:tcPr>
                <w:p w14:paraId="5AA0CD7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0F54D1E7">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490A32B1">
                  <w:pPr>
                    <w:jc w:val="right"/>
                    <w:rPr>
                      <w:rFonts w:hint="eastAsia" w:ascii="宋体" w:hAnsi="宋体" w:cs="宋体"/>
                      <w:color w:val="000000"/>
                      <w:sz w:val="18"/>
                      <w:szCs w:val="18"/>
                    </w:rPr>
                  </w:pPr>
                </w:p>
              </w:tc>
              <w:tc>
                <w:tcPr>
                  <w:tcW w:w="1152" w:type="dxa"/>
                  <w:shd w:val="clear" w:color="FFFFFF" w:fill="FFFFFF"/>
                  <w:noWrap w:val="0"/>
                  <w:vAlign w:val="center"/>
                </w:tcPr>
                <w:p w14:paraId="156A5A01">
                  <w:pPr>
                    <w:jc w:val="right"/>
                    <w:rPr>
                      <w:rFonts w:hint="eastAsia" w:ascii="宋体" w:hAnsi="宋体" w:cs="宋体"/>
                      <w:color w:val="000000"/>
                      <w:sz w:val="18"/>
                      <w:szCs w:val="18"/>
                    </w:rPr>
                  </w:pPr>
                </w:p>
              </w:tc>
              <w:tc>
                <w:tcPr>
                  <w:tcW w:w="1375" w:type="dxa"/>
                  <w:shd w:val="clear" w:color="FFFFFF" w:fill="FFFFFF"/>
                  <w:noWrap w:val="0"/>
                  <w:vAlign w:val="center"/>
                </w:tcPr>
                <w:p w14:paraId="5333E612">
                  <w:pPr>
                    <w:jc w:val="right"/>
                    <w:rPr>
                      <w:rFonts w:hint="eastAsia" w:ascii="宋体" w:hAnsi="宋体" w:cs="宋体"/>
                      <w:color w:val="000000"/>
                      <w:sz w:val="18"/>
                      <w:szCs w:val="18"/>
                    </w:rPr>
                  </w:pPr>
                </w:p>
              </w:tc>
            </w:tr>
            <w:tr w14:paraId="23357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FF"/>
                  <w:noWrap w:val="0"/>
                  <w:vAlign w:val="center"/>
                </w:tcPr>
                <w:p w14:paraId="1FE4FE69">
                  <w:pPr>
                    <w:jc w:val="center"/>
                    <w:rPr>
                      <w:rFonts w:hint="eastAsia" w:ascii="宋体" w:hAnsi="宋体" w:cs="宋体"/>
                      <w:color w:val="000000"/>
                      <w:sz w:val="18"/>
                      <w:szCs w:val="18"/>
                    </w:rPr>
                  </w:pPr>
                </w:p>
              </w:tc>
              <w:tc>
                <w:tcPr>
                  <w:tcW w:w="1186" w:type="dxa"/>
                  <w:shd w:val="clear" w:color="FFFFFF" w:fill="FFFFFF"/>
                  <w:noWrap w:val="0"/>
                  <w:vAlign w:val="center"/>
                </w:tcPr>
                <w:p w14:paraId="42D5930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屋面二</w:t>
                  </w:r>
                </w:p>
              </w:tc>
              <w:tc>
                <w:tcPr>
                  <w:tcW w:w="2223" w:type="dxa"/>
                  <w:shd w:val="clear" w:color="FFFFFF" w:fill="FFFFFF"/>
                  <w:noWrap w:val="0"/>
                  <w:vAlign w:val="center"/>
                </w:tcPr>
                <w:p w14:paraId="045A8950">
                  <w:pPr>
                    <w:jc w:val="left"/>
                    <w:rPr>
                      <w:rFonts w:hint="eastAsia" w:ascii="宋体" w:hAnsi="宋体" w:cs="宋体"/>
                      <w:color w:val="000000"/>
                      <w:sz w:val="18"/>
                      <w:szCs w:val="18"/>
                    </w:rPr>
                  </w:pPr>
                </w:p>
              </w:tc>
              <w:tc>
                <w:tcPr>
                  <w:tcW w:w="608" w:type="dxa"/>
                  <w:shd w:val="clear" w:color="FFFFFF" w:fill="FFFFFF"/>
                  <w:noWrap w:val="0"/>
                  <w:vAlign w:val="center"/>
                </w:tcPr>
                <w:p w14:paraId="0EF1A3D4">
                  <w:pPr>
                    <w:jc w:val="left"/>
                    <w:rPr>
                      <w:rFonts w:hint="eastAsia" w:ascii="宋体" w:hAnsi="宋体" w:cs="宋体"/>
                      <w:color w:val="000000"/>
                      <w:sz w:val="18"/>
                      <w:szCs w:val="18"/>
                    </w:rPr>
                  </w:pPr>
                </w:p>
              </w:tc>
              <w:tc>
                <w:tcPr>
                  <w:tcW w:w="912" w:type="dxa"/>
                  <w:shd w:val="clear" w:color="FFFFFF" w:fill="FFFFFF"/>
                  <w:noWrap w:val="0"/>
                  <w:vAlign w:val="center"/>
                </w:tcPr>
                <w:p w14:paraId="250C4075">
                  <w:pPr>
                    <w:jc w:val="center"/>
                    <w:rPr>
                      <w:rFonts w:hint="eastAsia" w:ascii="宋体" w:hAnsi="宋体" w:cs="宋体"/>
                      <w:color w:val="000000"/>
                      <w:sz w:val="18"/>
                      <w:szCs w:val="18"/>
                    </w:rPr>
                  </w:pPr>
                </w:p>
              </w:tc>
              <w:tc>
                <w:tcPr>
                  <w:tcW w:w="1152" w:type="dxa"/>
                  <w:shd w:val="clear" w:color="FFFFFF" w:fill="FFFFFF"/>
                  <w:noWrap w:val="0"/>
                  <w:vAlign w:val="center"/>
                </w:tcPr>
                <w:p w14:paraId="5BB3B03C">
                  <w:pPr>
                    <w:jc w:val="right"/>
                    <w:rPr>
                      <w:rFonts w:hint="eastAsia" w:ascii="宋体" w:hAnsi="宋体" w:cs="宋体"/>
                      <w:color w:val="000000"/>
                      <w:sz w:val="18"/>
                      <w:szCs w:val="18"/>
                    </w:rPr>
                  </w:pPr>
                </w:p>
              </w:tc>
              <w:tc>
                <w:tcPr>
                  <w:tcW w:w="1152" w:type="dxa"/>
                  <w:shd w:val="clear" w:color="FFFFFF" w:fill="FFFFFF"/>
                  <w:noWrap w:val="0"/>
                  <w:vAlign w:val="center"/>
                </w:tcPr>
                <w:p w14:paraId="3302674C">
                  <w:pPr>
                    <w:jc w:val="right"/>
                    <w:rPr>
                      <w:rFonts w:hint="eastAsia" w:ascii="宋体" w:hAnsi="宋体" w:cs="宋体"/>
                      <w:color w:val="000000"/>
                      <w:sz w:val="18"/>
                      <w:szCs w:val="18"/>
                    </w:rPr>
                  </w:pPr>
                </w:p>
              </w:tc>
              <w:tc>
                <w:tcPr>
                  <w:tcW w:w="1375" w:type="dxa"/>
                  <w:shd w:val="clear" w:color="FFFFFF" w:fill="FFFFFF"/>
                  <w:noWrap w:val="0"/>
                  <w:vAlign w:val="center"/>
                </w:tcPr>
                <w:p w14:paraId="7B7BC8A3">
                  <w:pPr>
                    <w:jc w:val="right"/>
                    <w:rPr>
                      <w:rFonts w:hint="eastAsia" w:ascii="宋体" w:hAnsi="宋体" w:cs="宋体"/>
                      <w:color w:val="000000"/>
                      <w:sz w:val="18"/>
                      <w:szCs w:val="18"/>
                    </w:rPr>
                  </w:pPr>
                </w:p>
              </w:tc>
            </w:tr>
            <w:tr w14:paraId="4EE95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26C021D6">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68</w:t>
                  </w:r>
                </w:p>
              </w:tc>
              <w:tc>
                <w:tcPr>
                  <w:tcW w:w="1186" w:type="dxa"/>
                  <w:shd w:val="clear" w:color="FFFFFF" w:fill="FFFFFF"/>
                  <w:noWrap w:val="0"/>
                  <w:vAlign w:val="center"/>
                </w:tcPr>
                <w:p w14:paraId="32F0D18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平面砂浆找平层</w:t>
                  </w:r>
                </w:p>
              </w:tc>
              <w:tc>
                <w:tcPr>
                  <w:tcW w:w="2223" w:type="dxa"/>
                  <w:shd w:val="clear" w:color="FFFFFF" w:fill="FFFFFF"/>
                  <w:noWrap w:val="0"/>
                  <w:vAlign w:val="center"/>
                </w:tcPr>
                <w:p w14:paraId="0A491A4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40厚C20细石混凝土平层</w:t>
                  </w:r>
                </w:p>
              </w:tc>
              <w:tc>
                <w:tcPr>
                  <w:tcW w:w="608" w:type="dxa"/>
                  <w:shd w:val="clear" w:color="FFFFFF" w:fill="FFFFFF"/>
                  <w:noWrap w:val="0"/>
                  <w:vAlign w:val="center"/>
                </w:tcPr>
                <w:p w14:paraId="1753932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65027532">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3F63FAB5">
                  <w:pPr>
                    <w:jc w:val="right"/>
                    <w:rPr>
                      <w:rFonts w:hint="eastAsia" w:ascii="宋体" w:hAnsi="宋体" w:cs="宋体"/>
                      <w:color w:val="000000"/>
                      <w:sz w:val="18"/>
                      <w:szCs w:val="18"/>
                    </w:rPr>
                  </w:pPr>
                </w:p>
              </w:tc>
              <w:tc>
                <w:tcPr>
                  <w:tcW w:w="1152" w:type="dxa"/>
                  <w:shd w:val="clear" w:color="FFFFFF" w:fill="FFFFFF"/>
                  <w:noWrap w:val="0"/>
                  <w:vAlign w:val="center"/>
                </w:tcPr>
                <w:p w14:paraId="79BD86AE">
                  <w:pPr>
                    <w:jc w:val="right"/>
                    <w:rPr>
                      <w:rFonts w:hint="eastAsia" w:ascii="宋体" w:hAnsi="宋体" w:cs="宋体"/>
                      <w:color w:val="000000"/>
                      <w:sz w:val="18"/>
                      <w:szCs w:val="18"/>
                    </w:rPr>
                  </w:pPr>
                </w:p>
              </w:tc>
              <w:tc>
                <w:tcPr>
                  <w:tcW w:w="1375" w:type="dxa"/>
                  <w:shd w:val="clear" w:color="FFFFFF" w:fill="FFFFFF"/>
                  <w:noWrap w:val="0"/>
                  <w:vAlign w:val="center"/>
                </w:tcPr>
                <w:p w14:paraId="1DAF6FA8">
                  <w:pPr>
                    <w:jc w:val="right"/>
                    <w:rPr>
                      <w:rFonts w:hint="eastAsia" w:ascii="宋体" w:hAnsi="宋体" w:cs="宋体"/>
                      <w:color w:val="000000"/>
                      <w:sz w:val="18"/>
                      <w:szCs w:val="18"/>
                    </w:rPr>
                  </w:pPr>
                </w:p>
              </w:tc>
            </w:tr>
            <w:tr w14:paraId="68CCE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1AE1D420">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69</w:t>
                  </w:r>
                </w:p>
              </w:tc>
              <w:tc>
                <w:tcPr>
                  <w:tcW w:w="1186" w:type="dxa"/>
                  <w:shd w:val="clear" w:color="FFFFFF" w:fill="FFFFFF"/>
                  <w:noWrap w:val="0"/>
                  <w:vAlign w:val="center"/>
                </w:tcPr>
                <w:p w14:paraId="0C33C5A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屋面卷材防水</w:t>
                  </w:r>
                </w:p>
              </w:tc>
              <w:tc>
                <w:tcPr>
                  <w:tcW w:w="2223" w:type="dxa"/>
                  <w:shd w:val="clear" w:color="FFFFFF" w:fill="FFFFFF"/>
                  <w:noWrap w:val="0"/>
                  <w:vAlign w:val="center"/>
                </w:tcPr>
                <w:p w14:paraId="51D12E9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4厚SBS改性沥青防水卷材1道;自带铝箔保护层</w:t>
                  </w:r>
                </w:p>
              </w:tc>
              <w:tc>
                <w:tcPr>
                  <w:tcW w:w="608" w:type="dxa"/>
                  <w:shd w:val="clear" w:color="FFFFFF" w:fill="FFFFFF"/>
                  <w:noWrap w:val="0"/>
                  <w:vAlign w:val="center"/>
                </w:tcPr>
                <w:p w14:paraId="3A7B30D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4D736DD0">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3B874137">
                  <w:pPr>
                    <w:jc w:val="right"/>
                    <w:rPr>
                      <w:rFonts w:hint="eastAsia" w:ascii="宋体" w:hAnsi="宋体" w:cs="宋体"/>
                      <w:color w:val="000000"/>
                      <w:sz w:val="18"/>
                      <w:szCs w:val="18"/>
                    </w:rPr>
                  </w:pPr>
                </w:p>
              </w:tc>
              <w:tc>
                <w:tcPr>
                  <w:tcW w:w="1152" w:type="dxa"/>
                  <w:shd w:val="clear" w:color="FFFFFF" w:fill="FFFFFF"/>
                  <w:noWrap w:val="0"/>
                  <w:vAlign w:val="center"/>
                </w:tcPr>
                <w:p w14:paraId="0B30B71D">
                  <w:pPr>
                    <w:jc w:val="right"/>
                    <w:rPr>
                      <w:rFonts w:hint="eastAsia" w:ascii="宋体" w:hAnsi="宋体" w:cs="宋体"/>
                      <w:color w:val="000000"/>
                      <w:sz w:val="18"/>
                      <w:szCs w:val="18"/>
                    </w:rPr>
                  </w:pPr>
                </w:p>
              </w:tc>
              <w:tc>
                <w:tcPr>
                  <w:tcW w:w="1375" w:type="dxa"/>
                  <w:shd w:val="clear" w:color="FFFFFF" w:fill="FFFFFF"/>
                  <w:noWrap w:val="0"/>
                  <w:vAlign w:val="center"/>
                </w:tcPr>
                <w:p w14:paraId="3853CC8D">
                  <w:pPr>
                    <w:jc w:val="right"/>
                    <w:rPr>
                      <w:rFonts w:hint="eastAsia" w:ascii="宋体" w:hAnsi="宋体" w:cs="宋体"/>
                      <w:color w:val="000000"/>
                      <w:sz w:val="18"/>
                      <w:szCs w:val="18"/>
                    </w:rPr>
                  </w:pPr>
                </w:p>
              </w:tc>
            </w:tr>
            <w:tr w14:paraId="7E7D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3CD78797">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十四</w:t>
                  </w:r>
                </w:p>
              </w:tc>
              <w:tc>
                <w:tcPr>
                  <w:tcW w:w="1186" w:type="dxa"/>
                  <w:shd w:val="clear" w:color="FFFFFF" w:fill="FFFF00"/>
                  <w:noWrap w:val="0"/>
                  <w:vAlign w:val="center"/>
                </w:tcPr>
                <w:p w14:paraId="3E77F42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彩钢屋面</w:t>
                  </w:r>
                </w:p>
              </w:tc>
              <w:tc>
                <w:tcPr>
                  <w:tcW w:w="2223" w:type="dxa"/>
                  <w:shd w:val="clear" w:color="FFFFFF" w:fill="FFFF00"/>
                  <w:noWrap w:val="0"/>
                  <w:vAlign w:val="center"/>
                </w:tcPr>
                <w:p w14:paraId="71C4E753">
                  <w:pPr>
                    <w:jc w:val="left"/>
                    <w:rPr>
                      <w:rFonts w:hint="eastAsia" w:ascii="宋体" w:hAnsi="宋体" w:cs="宋体"/>
                      <w:color w:val="000000"/>
                      <w:sz w:val="18"/>
                      <w:szCs w:val="18"/>
                    </w:rPr>
                  </w:pPr>
                </w:p>
              </w:tc>
              <w:tc>
                <w:tcPr>
                  <w:tcW w:w="608" w:type="dxa"/>
                  <w:shd w:val="clear" w:color="FFFFFF" w:fill="FFFF00"/>
                  <w:noWrap w:val="0"/>
                  <w:vAlign w:val="center"/>
                </w:tcPr>
                <w:p w14:paraId="79C70509">
                  <w:pPr>
                    <w:jc w:val="left"/>
                    <w:rPr>
                      <w:rFonts w:hint="eastAsia" w:ascii="宋体" w:hAnsi="宋体" w:cs="宋体"/>
                      <w:color w:val="000000"/>
                      <w:sz w:val="18"/>
                      <w:szCs w:val="18"/>
                    </w:rPr>
                  </w:pPr>
                </w:p>
              </w:tc>
              <w:tc>
                <w:tcPr>
                  <w:tcW w:w="912" w:type="dxa"/>
                  <w:shd w:val="clear" w:color="FFFFFF" w:fill="FFFF00"/>
                  <w:noWrap w:val="0"/>
                  <w:vAlign w:val="center"/>
                </w:tcPr>
                <w:p w14:paraId="39762DBF">
                  <w:pPr>
                    <w:jc w:val="center"/>
                    <w:rPr>
                      <w:rFonts w:hint="eastAsia" w:ascii="宋体" w:hAnsi="宋体" w:cs="宋体"/>
                      <w:color w:val="000000"/>
                      <w:sz w:val="18"/>
                      <w:szCs w:val="18"/>
                    </w:rPr>
                  </w:pPr>
                </w:p>
              </w:tc>
              <w:tc>
                <w:tcPr>
                  <w:tcW w:w="1152" w:type="dxa"/>
                  <w:shd w:val="clear" w:color="FFFFFF" w:fill="FFFF00"/>
                  <w:noWrap w:val="0"/>
                  <w:vAlign w:val="center"/>
                </w:tcPr>
                <w:p w14:paraId="2B5FFB37">
                  <w:pPr>
                    <w:jc w:val="right"/>
                    <w:rPr>
                      <w:rFonts w:hint="eastAsia" w:ascii="宋体" w:hAnsi="宋体" w:cs="宋体"/>
                      <w:color w:val="000000"/>
                      <w:sz w:val="18"/>
                      <w:szCs w:val="18"/>
                    </w:rPr>
                  </w:pPr>
                </w:p>
              </w:tc>
              <w:tc>
                <w:tcPr>
                  <w:tcW w:w="1152" w:type="dxa"/>
                  <w:shd w:val="clear" w:color="FFFFFF" w:fill="FFFF00"/>
                  <w:noWrap w:val="0"/>
                  <w:vAlign w:val="center"/>
                </w:tcPr>
                <w:p w14:paraId="26FF1F4F">
                  <w:pPr>
                    <w:jc w:val="right"/>
                    <w:rPr>
                      <w:rFonts w:hint="eastAsia" w:ascii="宋体" w:hAnsi="宋体" w:cs="宋体"/>
                      <w:color w:val="000000"/>
                      <w:sz w:val="18"/>
                      <w:szCs w:val="18"/>
                    </w:rPr>
                  </w:pPr>
                </w:p>
              </w:tc>
              <w:tc>
                <w:tcPr>
                  <w:tcW w:w="1375" w:type="dxa"/>
                  <w:shd w:val="clear" w:color="FFFFFF" w:fill="FFFF00"/>
                  <w:noWrap w:val="0"/>
                  <w:vAlign w:val="center"/>
                </w:tcPr>
                <w:p w14:paraId="6BCAD195">
                  <w:pPr>
                    <w:jc w:val="right"/>
                    <w:rPr>
                      <w:rFonts w:hint="eastAsia" w:ascii="宋体" w:hAnsi="宋体" w:cs="宋体"/>
                      <w:color w:val="000000"/>
                      <w:sz w:val="18"/>
                      <w:szCs w:val="18"/>
                    </w:rPr>
                  </w:pPr>
                </w:p>
              </w:tc>
            </w:tr>
            <w:tr w14:paraId="2BBD3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1205526E">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70</w:t>
                  </w:r>
                </w:p>
              </w:tc>
              <w:tc>
                <w:tcPr>
                  <w:tcW w:w="1186" w:type="dxa"/>
                  <w:shd w:val="clear" w:color="FFFFFF" w:fill="FFFFFF"/>
                  <w:noWrap w:val="0"/>
                  <w:vAlign w:val="center"/>
                </w:tcPr>
                <w:p w14:paraId="1BF543B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型材屋面</w:t>
                  </w:r>
                </w:p>
              </w:tc>
              <w:tc>
                <w:tcPr>
                  <w:tcW w:w="2223" w:type="dxa"/>
                  <w:shd w:val="clear" w:color="FFFFFF" w:fill="FFFFFF"/>
                  <w:noWrap w:val="0"/>
                  <w:vAlign w:val="center"/>
                </w:tcPr>
                <w:p w14:paraId="656B62E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1.100厚岩棉夹芯板保温屋面</w:t>
                  </w:r>
                </w:p>
              </w:tc>
              <w:tc>
                <w:tcPr>
                  <w:tcW w:w="608" w:type="dxa"/>
                  <w:shd w:val="clear" w:color="FFFFFF" w:fill="FFFFFF"/>
                  <w:noWrap w:val="0"/>
                  <w:vAlign w:val="center"/>
                </w:tcPr>
                <w:p w14:paraId="37D6E2A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51EA3278">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1D0CFF4E">
                  <w:pPr>
                    <w:jc w:val="right"/>
                    <w:rPr>
                      <w:rFonts w:hint="eastAsia" w:ascii="宋体" w:hAnsi="宋体" w:cs="宋体"/>
                      <w:color w:val="000000"/>
                      <w:sz w:val="18"/>
                      <w:szCs w:val="18"/>
                    </w:rPr>
                  </w:pPr>
                </w:p>
              </w:tc>
              <w:tc>
                <w:tcPr>
                  <w:tcW w:w="1152" w:type="dxa"/>
                  <w:shd w:val="clear" w:color="FFFFFF" w:fill="FFFFFF"/>
                  <w:noWrap w:val="0"/>
                  <w:vAlign w:val="center"/>
                </w:tcPr>
                <w:p w14:paraId="60432FB1">
                  <w:pPr>
                    <w:jc w:val="right"/>
                    <w:rPr>
                      <w:rFonts w:hint="eastAsia" w:ascii="宋体" w:hAnsi="宋体" w:cs="宋体"/>
                      <w:color w:val="000000"/>
                      <w:sz w:val="18"/>
                      <w:szCs w:val="18"/>
                    </w:rPr>
                  </w:pPr>
                </w:p>
              </w:tc>
              <w:tc>
                <w:tcPr>
                  <w:tcW w:w="1375" w:type="dxa"/>
                  <w:shd w:val="clear" w:color="FFFFFF" w:fill="FFFFFF"/>
                  <w:noWrap w:val="0"/>
                  <w:vAlign w:val="center"/>
                </w:tcPr>
                <w:p w14:paraId="7DA0571F">
                  <w:pPr>
                    <w:jc w:val="right"/>
                    <w:rPr>
                      <w:rFonts w:hint="eastAsia" w:ascii="宋体" w:hAnsi="宋体" w:cs="宋体"/>
                      <w:color w:val="000000"/>
                      <w:sz w:val="18"/>
                      <w:szCs w:val="18"/>
                    </w:rPr>
                  </w:pPr>
                </w:p>
              </w:tc>
            </w:tr>
            <w:tr w14:paraId="6A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0F9D96BA">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71</w:t>
                  </w:r>
                </w:p>
              </w:tc>
              <w:tc>
                <w:tcPr>
                  <w:tcW w:w="1186" w:type="dxa"/>
                  <w:shd w:val="clear" w:color="FFFFFF" w:fill="FFFFFF"/>
                  <w:noWrap w:val="0"/>
                  <w:vAlign w:val="center"/>
                </w:tcPr>
                <w:p w14:paraId="5EDE923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钢板楼板</w:t>
                  </w:r>
                </w:p>
              </w:tc>
              <w:tc>
                <w:tcPr>
                  <w:tcW w:w="2223" w:type="dxa"/>
                  <w:shd w:val="clear" w:color="FFFFFF" w:fill="FFFFFF"/>
                  <w:noWrap w:val="0"/>
                  <w:vAlign w:val="center"/>
                </w:tcPr>
                <w:p w14:paraId="340A207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1.FRP采光板 做法详见01J925-1</w:t>
                  </w:r>
                </w:p>
              </w:tc>
              <w:tc>
                <w:tcPr>
                  <w:tcW w:w="608" w:type="dxa"/>
                  <w:shd w:val="clear" w:color="FFFFFF" w:fill="FFFFFF"/>
                  <w:noWrap w:val="0"/>
                  <w:vAlign w:val="center"/>
                </w:tcPr>
                <w:p w14:paraId="6E9A047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51DE43B5">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7B617A22">
                  <w:pPr>
                    <w:jc w:val="right"/>
                    <w:rPr>
                      <w:rFonts w:hint="eastAsia" w:ascii="宋体" w:hAnsi="宋体" w:cs="宋体"/>
                      <w:color w:val="000000"/>
                      <w:sz w:val="18"/>
                      <w:szCs w:val="18"/>
                    </w:rPr>
                  </w:pPr>
                </w:p>
              </w:tc>
              <w:tc>
                <w:tcPr>
                  <w:tcW w:w="1152" w:type="dxa"/>
                  <w:shd w:val="clear" w:color="FFFFFF" w:fill="FFFFFF"/>
                  <w:noWrap w:val="0"/>
                  <w:vAlign w:val="center"/>
                </w:tcPr>
                <w:p w14:paraId="5DD12414">
                  <w:pPr>
                    <w:jc w:val="right"/>
                    <w:rPr>
                      <w:rFonts w:hint="eastAsia" w:ascii="宋体" w:hAnsi="宋体" w:cs="宋体"/>
                      <w:color w:val="000000"/>
                      <w:sz w:val="18"/>
                      <w:szCs w:val="18"/>
                    </w:rPr>
                  </w:pPr>
                </w:p>
              </w:tc>
              <w:tc>
                <w:tcPr>
                  <w:tcW w:w="1375" w:type="dxa"/>
                  <w:shd w:val="clear" w:color="FFFFFF" w:fill="FFFFFF"/>
                  <w:noWrap w:val="0"/>
                  <w:vAlign w:val="center"/>
                </w:tcPr>
                <w:p w14:paraId="2B96E1A7">
                  <w:pPr>
                    <w:jc w:val="right"/>
                    <w:rPr>
                      <w:rFonts w:hint="eastAsia" w:ascii="宋体" w:hAnsi="宋体" w:cs="宋体"/>
                      <w:color w:val="000000"/>
                      <w:sz w:val="18"/>
                      <w:szCs w:val="18"/>
                    </w:rPr>
                  </w:pPr>
                </w:p>
              </w:tc>
            </w:tr>
            <w:tr w14:paraId="23C13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4B6742C7">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72</w:t>
                  </w:r>
                </w:p>
              </w:tc>
              <w:tc>
                <w:tcPr>
                  <w:tcW w:w="1186" w:type="dxa"/>
                  <w:shd w:val="clear" w:color="FFFFFF" w:fill="FFFFFF"/>
                  <w:noWrap w:val="0"/>
                  <w:vAlign w:val="center"/>
                </w:tcPr>
                <w:p w14:paraId="28F35C6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屋面天沟、檐沟</w:t>
                  </w:r>
                </w:p>
              </w:tc>
              <w:tc>
                <w:tcPr>
                  <w:tcW w:w="2223" w:type="dxa"/>
                  <w:shd w:val="clear" w:color="FFFFFF" w:fill="FFFFFF"/>
                  <w:noWrap w:val="0"/>
                  <w:vAlign w:val="center"/>
                </w:tcPr>
                <w:p w14:paraId="7B35B37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1.夹芯板屋面内天沟做法见01J925-1-58-7</w:t>
                  </w:r>
                </w:p>
              </w:tc>
              <w:tc>
                <w:tcPr>
                  <w:tcW w:w="608" w:type="dxa"/>
                  <w:shd w:val="clear" w:color="FFFFFF" w:fill="FFFFFF"/>
                  <w:noWrap w:val="0"/>
                  <w:vAlign w:val="center"/>
                </w:tcPr>
                <w:p w14:paraId="18FB2EE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3543A14C">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71796BC8">
                  <w:pPr>
                    <w:jc w:val="right"/>
                    <w:rPr>
                      <w:rFonts w:hint="eastAsia" w:ascii="宋体" w:hAnsi="宋体" w:cs="宋体"/>
                      <w:color w:val="000000"/>
                      <w:sz w:val="18"/>
                      <w:szCs w:val="18"/>
                    </w:rPr>
                  </w:pPr>
                </w:p>
              </w:tc>
              <w:tc>
                <w:tcPr>
                  <w:tcW w:w="1152" w:type="dxa"/>
                  <w:shd w:val="clear" w:color="FFFFFF" w:fill="FFFFFF"/>
                  <w:noWrap w:val="0"/>
                  <w:vAlign w:val="center"/>
                </w:tcPr>
                <w:p w14:paraId="4937390A">
                  <w:pPr>
                    <w:jc w:val="right"/>
                    <w:rPr>
                      <w:rFonts w:hint="eastAsia" w:ascii="宋体" w:hAnsi="宋体" w:cs="宋体"/>
                      <w:color w:val="000000"/>
                      <w:sz w:val="18"/>
                      <w:szCs w:val="18"/>
                    </w:rPr>
                  </w:pPr>
                </w:p>
              </w:tc>
              <w:tc>
                <w:tcPr>
                  <w:tcW w:w="1375" w:type="dxa"/>
                  <w:shd w:val="clear" w:color="FFFFFF" w:fill="FFFFFF"/>
                  <w:noWrap w:val="0"/>
                  <w:vAlign w:val="center"/>
                </w:tcPr>
                <w:p w14:paraId="167A865C">
                  <w:pPr>
                    <w:jc w:val="right"/>
                    <w:rPr>
                      <w:rFonts w:hint="eastAsia" w:ascii="宋体" w:hAnsi="宋体" w:cs="宋体"/>
                      <w:color w:val="000000"/>
                      <w:sz w:val="18"/>
                      <w:szCs w:val="18"/>
                    </w:rPr>
                  </w:pPr>
                </w:p>
              </w:tc>
            </w:tr>
            <w:tr w14:paraId="729A9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7425C0B1">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73</w:t>
                  </w:r>
                </w:p>
              </w:tc>
              <w:tc>
                <w:tcPr>
                  <w:tcW w:w="1186" w:type="dxa"/>
                  <w:shd w:val="clear" w:color="FFFFFF" w:fill="FFFFFF"/>
                  <w:noWrap w:val="0"/>
                  <w:vAlign w:val="center"/>
                </w:tcPr>
                <w:p w14:paraId="1F37018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防腐涂料</w:t>
                  </w:r>
                </w:p>
              </w:tc>
              <w:tc>
                <w:tcPr>
                  <w:tcW w:w="2223" w:type="dxa"/>
                  <w:shd w:val="clear" w:color="FFFFFF" w:fill="FFFFFF"/>
                  <w:noWrap w:val="0"/>
                  <w:vAlign w:val="center"/>
                </w:tcPr>
                <w:p w14:paraId="4D07645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1.天沟内外刷防腐漆</w:t>
                  </w:r>
                </w:p>
              </w:tc>
              <w:tc>
                <w:tcPr>
                  <w:tcW w:w="608" w:type="dxa"/>
                  <w:shd w:val="clear" w:color="FFFFFF" w:fill="FFFFFF"/>
                  <w:noWrap w:val="0"/>
                  <w:vAlign w:val="center"/>
                </w:tcPr>
                <w:p w14:paraId="19015D1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335ADCC3">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226C2B41">
                  <w:pPr>
                    <w:jc w:val="right"/>
                    <w:rPr>
                      <w:rFonts w:hint="eastAsia" w:ascii="宋体" w:hAnsi="宋体" w:cs="宋体"/>
                      <w:color w:val="000000"/>
                      <w:sz w:val="18"/>
                      <w:szCs w:val="18"/>
                    </w:rPr>
                  </w:pPr>
                </w:p>
              </w:tc>
              <w:tc>
                <w:tcPr>
                  <w:tcW w:w="1152" w:type="dxa"/>
                  <w:shd w:val="clear" w:color="FFFFFF" w:fill="FFFFFF"/>
                  <w:noWrap w:val="0"/>
                  <w:vAlign w:val="center"/>
                </w:tcPr>
                <w:p w14:paraId="17CAF762">
                  <w:pPr>
                    <w:jc w:val="right"/>
                    <w:rPr>
                      <w:rFonts w:hint="eastAsia" w:ascii="宋体" w:hAnsi="宋体" w:cs="宋体"/>
                      <w:color w:val="000000"/>
                      <w:sz w:val="18"/>
                      <w:szCs w:val="18"/>
                    </w:rPr>
                  </w:pPr>
                </w:p>
              </w:tc>
              <w:tc>
                <w:tcPr>
                  <w:tcW w:w="1375" w:type="dxa"/>
                  <w:shd w:val="clear" w:color="FFFFFF" w:fill="FFFFFF"/>
                  <w:noWrap w:val="0"/>
                  <w:vAlign w:val="center"/>
                </w:tcPr>
                <w:p w14:paraId="5E362288">
                  <w:pPr>
                    <w:jc w:val="right"/>
                    <w:rPr>
                      <w:rFonts w:hint="eastAsia" w:ascii="宋体" w:hAnsi="宋体" w:cs="宋体"/>
                      <w:color w:val="000000"/>
                      <w:sz w:val="18"/>
                      <w:szCs w:val="18"/>
                    </w:rPr>
                  </w:pPr>
                </w:p>
              </w:tc>
            </w:tr>
            <w:tr w14:paraId="0AA8E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908" w:type="dxa"/>
                  <w:shd w:val="clear" w:color="FFFFFF" w:fill="FFFFFF"/>
                  <w:noWrap w:val="0"/>
                  <w:vAlign w:val="center"/>
                </w:tcPr>
                <w:p w14:paraId="4837A8F4">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74</w:t>
                  </w:r>
                </w:p>
              </w:tc>
              <w:tc>
                <w:tcPr>
                  <w:tcW w:w="1186" w:type="dxa"/>
                  <w:shd w:val="clear" w:color="FFFFFF" w:fill="FFFFFF"/>
                  <w:noWrap w:val="0"/>
                  <w:vAlign w:val="center"/>
                </w:tcPr>
                <w:p w14:paraId="7AA1DE2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屋面排水管</w:t>
                  </w:r>
                </w:p>
              </w:tc>
              <w:tc>
                <w:tcPr>
                  <w:tcW w:w="2223" w:type="dxa"/>
                  <w:shd w:val="clear" w:color="FFFFFF" w:fill="FFFFFF"/>
                  <w:noWrap w:val="0"/>
                  <w:vAlign w:val="center"/>
                </w:tcPr>
                <w:p w14:paraId="53B5BAD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1.排水管品种、规格:镀锌钢管</w:t>
                  </w:r>
                  <w:r>
                    <w:rPr>
                      <w:rFonts w:hint="eastAsia" w:ascii="宋体" w:hAnsi="宋体" w:cs="宋体"/>
                      <w:color w:val="000000"/>
                      <w:kern w:val="0"/>
                      <w:sz w:val="18"/>
                      <w:szCs w:val="18"/>
                      <w:lang w:bidi="ar"/>
                    </w:rPr>
                    <w:br w:type="textWrapping"/>
                  </w:r>
                </w:p>
              </w:tc>
              <w:tc>
                <w:tcPr>
                  <w:tcW w:w="608" w:type="dxa"/>
                  <w:shd w:val="clear" w:color="FFFFFF" w:fill="FFFFFF"/>
                  <w:noWrap w:val="0"/>
                  <w:vAlign w:val="center"/>
                </w:tcPr>
                <w:p w14:paraId="3363FD2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912" w:type="dxa"/>
                  <w:shd w:val="clear" w:color="FFFFFF" w:fill="FFFFFF"/>
                  <w:noWrap w:val="0"/>
                  <w:vAlign w:val="center"/>
                </w:tcPr>
                <w:p w14:paraId="263F91AF">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26A482EA">
                  <w:pPr>
                    <w:jc w:val="right"/>
                    <w:rPr>
                      <w:rFonts w:hint="eastAsia" w:ascii="宋体" w:hAnsi="宋体" w:cs="宋体"/>
                      <w:color w:val="000000"/>
                      <w:sz w:val="18"/>
                      <w:szCs w:val="18"/>
                    </w:rPr>
                  </w:pPr>
                </w:p>
              </w:tc>
              <w:tc>
                <w:tcPr>
                  <w:tcW w:w="1152" w:type="dxa"/>
                  <w:shd w:val="clear" w:color="FFFFFF" w:fill="FFFFFF"/>
                  <w:noWrap w:val="0"/>
                  <w:vAlign w:val="center"/>
                </w:tcPr>
                <w:p w14:paraId="270B1D33">
                  <w:pPr>
                    <w:jc w:val="right"/>
                    <w:rPr>
                      <w:rFonts w:hint="eastAsia" w:ascii="宋体" w:hAnsi="宋体" w:cs="宋体"/>
                      <w:color w:val="000000"/>
                      <w:sz w:val="18"/>
                      <w:szCs w:val="18"/>
                    </w:rPr>
                  </w:pPr>
                </w:p>
              </w:tc>
              <w:tc>
                <w:tcPr>
                  <w:tcW w:w="1375" w:type="dxa"/>
                  <w:shd w:val="clear" w:color="FFFFFF" w:fill="FFFFFF"/>
                  <w:noWrap w:val="0"/>
                  <w:vAlign w:val="center"/>
                </w:tcPr>
                <w:p w14:paraId="4B07ADB1">
                  <w:pPr>
                    <w:jc w:val="right"/>
                    <w:rPr>
                      <w:rFonts w:hint="eastAsia" w:ascii="宋体" w:hAnsi="宋体" w:cs="宋体"/>
                      <w:color w:val="000000"/>
                      <w:sz w:val="18"/>
                      <w:szCs w:val="18"/>
                    </w:rPr>
                  </w:pPr>
                </w:p>
              </w:tc>
            </w:tr>
            <w:tr w14:paraId="5AF20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3886CD84">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75</w:t>
                  </w:r>
                </w:p>
              </w:tc>
              <w:tc>
                <w:tcPr>
                  <w:tcW w:w="1186" w:type="dxa"/>
                  <w:shd w:val="clear" w:color="FFFFFF" w:fill="FFFFFF"/>
                  <w:noWrap w:val="0"/>
                  <w:vAlign w:val="center"/>
                </w:tcPr>
                <w:p w14:paraId="4DD2518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钢板墙板</w:t>
                  </w:r>
                </w:p>
              </w:tc>
              <w:tc>
                <w:tcPr>
                  <w:tcW w:w="2223" w:type="dxa"/>
                  <w:shd w:val="clear" w:color="FFFFFF" w:fill="FFFFFF"/>
                  <w:noWrap w:val="0"/>
                  <w:vAlign w:val="center"/>
                </w:tcPr>
                <w:p w14:paraId="5A1D779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1.金属夹芯板板封堵墙面</w:t>
                  </w:r>
                </w:p>
              </w:tc>
              <w:tc>
                <w:tcPr>
                  <w:tcW w:w="608" w:type="dxa"/>
                  <w:shd w:val="clear" w:color="FFFFFF" w:fill="FFFFFF"/>
                  <w:noWrap w:val="0"/>
                  <w:vAlign w:val="center"/>
                </w:tcPr>
                <w:p w14:paraId="08BD99A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027A22B1">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0A21B80D">
                  <w:pPr>
                    <w:jc w:val="right"/>
                    <w:rPr>
                      <w:rFonts w:hint="eastAsia" w:ascii="宋体" w:hAnsi="宋体" w:cs="宋体"/>
                      <w:color w:val="000000"/>
                      <w:sz w:val="18"/>
                      <w:szCs w:val="18"/>
                    </w:rPr>
                  </w:pPr>
                </w:p>
              </w:tc>
              <w:tc>
                <w:tcPr>
                  <w:tcW w:w="1152" w:type="dxa"/>
                  <w:shd w:val="clear" w:color="FFFFFF" w:fill="FFFFFF"/>
                  <w:noWrap w:val="0"/>
                  <w:vAlign w:val="center"/>
                </w:tcPr>
                <w:p w14:paraId="7F409493">
                  <w:pPr>
                    <w:jc w:val="right"/>
                    <w:rPr>
                      <w:rFonts w:hint="eastAsia" w:ascii="宋体" w:hAnsi="宋体" w:cs="宋体"/>
                      <w:color w:val="000000"/>
                      <w:sz w:val="18"/>
                      <w:szCs w:val="18"/>
                    </w:rPr>
                  </w:pPr>
                </w:p>
              </w:tc>
              <w:tc>
                <w:tcPr>
                  <w:tcW w:w="1375" w:type="dxa"/>
                  <w:shd w:val="clear" w:color="FFFFFF" w:fill="FFFFFF"/>
                  <w:noWrap w:val="0"/>
                  <w:vAlign w:val="center"/>
                </w:tcPr>
                <w:p w14:paraId="435B4F28">
                  <w:pPr>
                    <w:jc w:val="right"/>
                    <w:rPr>
                      <w:rFonts w:hint="eastAsia" w:ascii="宋体" w:hAnsi="宋体" w:cs="宋体"/>
                      <w:color w:val="000000"/>
                      <w:sz w:val="18"/>
                      <w:szCs w:val="18"/>
                    </w:rPr>
                  </w:pPr>
                </w:p>
              </w:tc>
            </w:tr>
            <w:tr w14:paraId="6E39C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5996F114">
                  <w:pPr>
                    <w:widowControl/>
                    <w:jc w:val="center"/>
                    <w:textAlignment w:val="center"/>
                    <w:rPr>
                      <w:rFonts w:hint="default" w:ascii="宋体" w:hAnsi="宋体" w:cs="宋体" w:eastAsiaTheme="minorEastAsia"/>
                      <w:color w:val="000000"/>
                      <w:kern w:val="0"/>
                      <w:sz w:val="18"/>
                      <w:szCs w:val="18"/>
                      <w:lang w:val="en-US" w:eastAsia="zh-CN" w:bidi="ar"/>
                    </w:rPr>
                  </w:pPr>
                  <w:r>
                    <w:rPr>
                      <w:rFonts w:hint="eastAsia" w:ascii="宋体" w:hAnsi="宋体" w:cs="宋体"/>
                      <w:color w:val="000000"/>
                      <w:kern w:val="0"/>
                      <w:sz w:val="18"/>
                      <w:szCs w:val="18"/>
                      <w:lang w:val="en-US" w:eastAsia="zh-CN" w:bidi="ar"/>
                    </w:rPr>
                    <w:t>76</w:t>
                  </w:r>
                </w:p>
              </w:tc>
              <w:tc>
                <w:tcPr>
                  <w:tcW w:w="1186" w:type="dxa"/>
                  <w:shd w:val="clear" w:color="FFFFFF" w:fill="FFFFFF"/>
                  <w:noWrap w:val="0"/>
                  <w:vAlign w:val="center"/>
                </w:tcPr>
                <w:p w14:paraId="0CC9AF46">
                  <w:pPr>
                    <w:widowControl/>
                    <w:jc w:val="left"/>
                    <w:textAlignment w:val="center"/>
                    <w:rPr>
                      <w:rFonts w:hint="eastAsia" w:ascii="宋体" w:hAnsi="宋体" w:cs="宋体" w:eastAsiaTheme="minorEastAsia"/>
                      <w:color w:val="000000"/>
                      <w:kern w:val="0"/>
                      <w:sz w:val="18"/>
                      <w:szCs w:val="18"/>
                      <w:lang w:val="en-US" w:eastAsia="zh-CN" w:bidi="ar"/>
                    </w:rPr>
                  </w:pPr>
                  <w:r>
                    <w:rPr>
                      <w:rFonts w:hint="eastAsia" w:ascii="宋体" w:hAnsi="宋体" w:cs="宋体"/>
                      <w:color w:val="000000"/>
                      <w:kern w:val="0"/>
                      <w:sz w:val="18"/>
                      <w:szCs w:val="18"/>
                      <w:lang w:val="en-US" w:eastAsia="zh-CN" w:bidi="ar"/>
                    </w:rPr>
                    <w:t>彩钢板</w:t>
                  </w:r>
                </w:p>
              </w:tc>
              <w:tc>
                <w:tcPr>
                  <w:tcW w:w="2223" w:type="dxa"/>
                  <w:shd w:val="clear" w:color="FFFFFF" w:fill="FFFFFF"/>
                  <w:noWrap w:val="0"/>
                  <w:vAlign w:val="center"/>
                </w:tcPr>
                <w:p w14:paraId="386C838C">
                  <w:pPr>
                    <w:widowControl/>
                    <w:jc w:val="left"/>
                    <w:textAlignment w:val="center"/>
                    <w:rPr>
                      <w:rFonts w:hint="default" w:ascii="宋体" w:hAnsi="宋体" w:cs="宋体" w:eastAsiaTheme="minorEastAsia"/>
                      <w:color w:val="000000"/>
                      <w:kern w:val="0"/>
                      <w:sz w:val="18"/>
                      <w:szCs w:val="18"/>
                      <w:lang w:val="en-US" w:eastAsia="zh-CN" w:bidi="ar"/>
                    </w:rPr>
                  </w:pPr>
                  <w:r>
                    <w:rPr>
                      <w:rFonts w:hint="eastAsia" w:ascii="宋体" w:hAnsi="宋体" w:cs="宋体"/>
                      <w:color w:val="000000"/>
                      <w:kern w:val="0"/>
                      <w:sz w:val="18"/>
                      <w:szCs w:val="18"/>
                      <w:lang w:val="en-US" w:eastAsia="zh-CN" w:bidi="ar"/>
                    </w:rPr>
                    <w:t>1.单层0.5厚</w:t>
                  </w:r>
                </w:p>
              </w:tc>
              <w:tc>
                <w:tcPr>
                  <w:tcW w:w="608" w:type="dxa"/>
                  <w:shd w:val="clear" w:color="FFFFFF" w:fill="FFFFFF"/>
                  <w:noWrap w:val="0"/>
                  <w:vAlign w:val="center"/>
                </w:tcPr>
                <w:p w14:paraId="58EFEA9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45FC917D">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4D50CDB9">
                  <w:pPr>
                    <w:jc w:val="right"/>
                    <w:rPr>
                      <w:rFonts w:hint="eastAsia" w:ascii="宋体" w:hAnsi="宋体" w:cs="宋体"/>
                      <w:color w:val="000000"/>
                      <w:sz w:val="18"/>
                      <w:szCs w:val="18"/>
                    </w:rPr>
                  </w:pPr>
                </w:p>
              </w:tc>
              <w:tc>
                <w:tcPr>
                  <w:tcW w:w="1152" w:type="dxa"/>
                  <w:shd w:val="clear" w:color="FFFFFF" w:fill="FFFFFF"/>
                  <w:noWrap w:val="0"/>
                  <w:vAlign w:val="center"/>
                </w:tcPr>
                <w:p w14:paraId="75143ACA">
                  <w:pPr>
                    <w:jc w:val="right"/>
                    <w:rPr>
                      <w:rFonts w:hint="eastAsia" w:ascii="宋体" w:hAnsi="宋体" w:cs="宋体"/>
                      <w:color w:val="000000"/>
                      <w:sz w:val="18"/>
                      <w:szCs w:val="18"/>
                    </w:rPr>
                  </w:pPr>
                </w:p>
              </w:tc>
              <w:tc>
                <w:tcPr>
                  <w:tcW w:w="1375" w:type="dxa"/>
                  <w:shd w:val="clear" w:color="FFFFFF" w:fill="FFFFFF"/>
                  <w:noWrap w:val="0"/>
                  <w:vAlign w:val="center"/>
                </w:tcPr>
                <w:p w14:paraId="17D94A2B">
                  <w:pPr>
                    <w:jc w:val="right"/>
                    <w:rPr>
                      <w:rFonts w:hint="eastAsia" w:ascii="宋体" w:hAnsi="宋体" w:cs="宋体"/>
                      <w:color w:val="000000"/>
                      <w:sz w:val="18"/>
                      <w:szCs w:val="18"/>
                    </w:rPr>
                  </w:pPr>
                </w:p>
              </w:tc>
            </w:tr>
            <w:tr w14:paraId="3479F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59B4C4C0">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十五</w:t>
                  </w:r>
                </w:p>
              </w:tc>
              <w:tc>
                <w:tcPr>
                  <w:tcW w:w="1186" w:type="dxa"/>
                  <w:shd w:val="clear" w:color="FFFFFF" w:fill="FFFF00"/>
                  <w:noWrap w:val="0"/>
                  <w:vAlign w:val="center"/>
                </w:tcPr>
                <w:p w14:paraId="3D23622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室外工程</w:t>
                  </w:r>
                </w:p>
              </w:tc>
              <w:tc>
                <w:tcPr>
                  <w:tcW w:w="2223" w:type="dxa"/>
                  <w:shd w:val="clear" w:color="FFFFFF" w:fill="FFFF00"/>
                  <w:noWrap w:val="0"/>
                  <w:vAlign w:val="center"/>
                </w:tcPr>
                <w:p w14:paraId="2291C59B">
                  <w:pPr>
                    <w:jc w:val="left"/>
                    <w:rPr>
                      <w:rFonts w:hint="eastAsia" w:ascii="宋体" w:hAnsi="宋体" w:cs="宋体"/>
                      <w:color w:val="000000"/>
                      <w:sz w:val="18"/>
                      <w:szCs w:val="18"/>
                    </w:rPr>
                  </w:pPr>
                </w:p>
              </w:tc>
              <w:tc>
                <w:tcPr>
                  <w:tcW w:w="608" w:type="dxa"/>
                  <w:shd w:val="clear" w:color="FFFFFF" w:fill="FFFF00"/>
                  <w:noWrap w:val="0"/>
                  <w:vAlign w:val="center"/>
                </w:tcPr>
                <w:p w14:paraId="2442D4E2">
                  <w:pPr>
                    <w:jc w:val="left"/>
                    <w:rPr>
                      <w:rFonts w:hint="eastAsia" w:ascii="宋体" w:hAnsi="宋体" w:cs="宋体"/>
                      <w:color w:val="000000"/>
                      <w:sz w:val="18"/>
                      <w:szCs w:val="18"/>
                    </w:rPr>
                  </w:pPr>
                </w:p>
              </w:tc>
              <w:tc>
                <w:tcPr>
                  <w:tcW w:w="912" w:type="dxa"/>
                  <w:shd w:val="clear" w:color="FFFFFF" w:fill="FFFF00"/>
                  <w:noWrap w:val="0"/>
                  <w:vAlign w:val="center"/>
                </w:tcPr>
                <w:p w14:paraId="450DAC3E">
                  <w:pPr>
                    <w:jc w:val="center"/>
                    <w:rPr>
                      <w:rFonts w:hint="eastAsia" w:ascii="宋体" w:hAnsi="宋体" w:cs="宋体"/>
                      <w:color w:val="000000"/>
                      <w:sz w:val="18"/>
                      <w:szCs w:val="18"/>
                    </w:rPr>
                  </w:pPr>
                </w:p>
              </w:tc>
              <w:tc>
                <w:tcPr>
                  <w:tcW w:w="1152" w:type="dxa"/>
                  <w:shd w:val="clear" w:color="FFFFFF" w:fill="FFFF00"/>
                  <w:noWrap w:val="0"/>
                  <w:vAlign w:val="center"/>
                </w:tcPr>
                <w:p w14:paraId="64A9F5B8">
                  <w:pPr>
                    <w:jc w:val="right"/>
                    <w:rPr>
                      <w:rFonts w:hint="eastAsia" w:ascii="宋体" w:hAnsi="宋体" w:cs="宋体"/>
                      <w:color w:val="000000"/>
                      <w:sz w:val="18"/>
                      <w:szCs w:val="18"/>
                    </w:rPr>
                  </w:pPr>
                </w:p>
              </w:tc>
              <w:tc>
                <w:tcPr>
                  <w:tcW w:w="1152" w:type="dxa"/>
                  <w:shd w:val="clear" w:color="FFFFFF" w:fill="FFFF00"/>
                  <w:noWrap w:val="0"/>
                  <w:vAlign w:val="center"/>
                </w:tcPr>
                <w:p w14:paraId="7939AA41">
                  <w:pPr>
                    <w:jc w:val="right"/>
                    <w:rPr>
                      <w:rFonts w:hint="eastAsia" w:ascii="宋体" w:hAnsi="宋体" w:cs="宋体"/>
                      <w:color w:val="000000"/>
                      <w:sz w:val="18"/>
                      <w:szCs w:val="18"/>
                    </w:rPr>
                  </w:pPr>
                </w:p>
              </w:tc>
              <w:tc>
                <w:tcPr>
                  <w:tcW w:w="1375" w:type="dxa"/>
                  <w:shd w:val="clear" w:color="FFFFFF" w:fill="FFFF00"/>
                  <w:noWrap w:val="0"/>
                  <w:vAlign w:val="center"/>
                </w:tcPr>
                <w:p w14:paraId="37371815">
                  <w:pPr>
                    <w:jc w:val="right"/>
                    <w:rPr>
                      <w:rFonts w:hint="eastAsia" w:ascii="宋体" w:hAnsi="宋体" w:cs="宋体"/>
                      <w:color w:val="000000"/>
                      <w:sz w:val="18"/>
                      <w:szCs w:val="18"/>
                    </w:rPr>
                  </w:pPr>
                </w:p>
              </w:tc>
            </w:tr>
            <w:tr w14:paraId="02A5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0" w:hRule="atLeast"/>
                <w:jc w:val="center"/>
              </w:trPr>
              <w:tc>
                <w:tcPr>
                  <w:tcW w:w="908" w:type="dxa"/>
                  <w:shd w:val="clear" w:color="FFFFFF" w:fill="FFFFFF"/>
                  <w:noWrap w:val="0"/>
                  <w:vAlign w:val="center"/>
                </w:tcPr>
                <w:p w14:paraId="7AFB7521">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77</w:t>
                  </w:r>
                </w:p>
              </w:tc>
              <w:tc>
                <w:tcPr>
                  <w:tcW w:w="1186" w:type="dxa"/>
                  <w:shd w:val="clear" w:color="FFFFFF" w:fill="FFFFFF"/>
                  <w:noWrap w:val="0"/>
                  <w:vAlign w:val="center"/>
                </w:tcPr>
                <w:p w14:paraId="1397DDB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坡道</w:t>
                  </w:r>
                </w:p>
              </w:tc>
              <w:tc>
                <w:tcPr>
                  <w:tcW w:w="2223" w:type="dxa"/>
                  <w:shd w:val="clear" w:color="FFFFFF" w:fill="FFFFFF"/>
                  <w:noWrap w:val="0"/>
                  <w:vAlign w:val="center"/>
                </w:tcPr>
                <w:p w14:paraId="2CD6405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细石混凝土面层坡道:做法详见国标12J003第A7页1A。</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构造做法:素土夯实,压实系数≥0.94;300厚中粗砂防冻涨层;150厚粒径10~40</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碎石灌M2.5混合砂浆,宽出面层300;150厚C20混凝土;50厚C20混凝土面层,</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随捣随抹成粗麻面。</w:t>
                  </w:r>
                </w:p>
              </w:tc>
              <w:tc>
                <w:tcPr>
                  <w:tcW w:w="608" w:type="dxa"/>
                  <w:shd w:val="clear" w:color="FFFFFF" w:fill="FFFFFF"/>
                  <w:noWrap w:val="0"/>
                  <w:vAlign w:val="center"/>
                </w:tcPr>
                <w:p w14:paraId="3845EB9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256139D4">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61C0931C">
                  <w:pPr>
                    <w:jc w:val="right"/>
                    <w:rPr>
                      <w:rFonts w:hint="eastAsia" w:ascii="宋体" w:hAnsi="宋体" w:cs="宋体"/>
                      <w:color w:val="000000"/>
                      <w:sz w:val="18"/>
                      <w:szCs w:val="18"/>
                    </w:rPr>
                  </w:pPr>
                </w:p>
              </w:tc>
              <w:tc>
                <w:tcPr>
                  <w:tcW w:w="1152" w:type="dxa"/>
                  <w:shd w:val="clear" w:color="FFFFFF" w:fill="FFFFFF"/>
                  <w:noWrap w:val="0"/>
                  <w:vAlign w:val="center"/>
                </w:tcPr>
                <w:p w14:paraId="3F674028">
                  <w:pPr>
                    <w:jc w:val="right"/>
                    <w:rPr>
                      <w:rFonts w:hint="eastAsia" w:ascii="宋体" w:hAnsi="宋体" w:cs="宋体"/>
                      <w:color w:val="000000"/>
                      <w:sz w:val="18"/>
                      <w:szCs w:val="18"/>
                    </w:rPr>
                  </w:pPr>
                </w:p>
              </w:tc>
              <w:tc>
                <w:tcPr>
                  <w:tcW w:w="1375" w:type="dxa"/>
                  <w:shd w:val="clear" w:color="FFFFFF" w:fill="FFFFFF"/>
                  <w:noWrap w:val="0"/>
                  <w:vAlign w:val="center"/>
                </w:tcPr>
                <w:p w14:paraId="199AD471">
                  <w:pPr>
                    <w:jc w:val="right"/>
                    <w:rPr>
                      <w:rFonts w:hint="eastAsia" w:ascii="宋体" w:hAnsi="宋体" w:cs="宋体"/>
                      <w:color w:val="000000"/>
                      <w:sz w:val="18"/>
                      <w:szCs w:val="18"/>
                    </w:rPr>
                  </w:pPr>
                </w:p>
              </w:tc>
            </w:tr>
            <w:tr w14:paraId="3DB74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908" w:type="dxa"/>
                  <w:shd w:val="clear" w:color="FFFFFF" w:fill="FFFFFF"/>
                  <w:noWrap w:val="0"/>
                  <w:vAlign w:val="center"/>
                </w:tcPr>
                <w:p w14:paraId="619F5C8D">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78</w:t>
                  </w:r>
                </w:p>
              </w:tc>
              <w:tc>
                <w:tcPr>
                  <w:tcW w:w="1186" w:type="dxa"/>
                  <w:shd w:val="clear" w:color="FFFFFF" w:fill="FFFFFF"/>
                  <w:noWrap w:val="0"/>
                  <w:vAlign w:val="center"/>
                </w:tcPr>
                <w:p w14:paraId="4EC3ED9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散水</w:t>
                  </w:r>
                </w:p>
              </w:tc>
              <w:tc>
                <w:tcPr>
                  <w:tcW w:w="2223" w:type="dxa"/>
                  <w:shd w:val="clear" w:color="FFFFFF" w:fill="FFFFFF"/>
                  <w:noWrap w:val="0"/>
                  <w:vAlign w:val="center"/>
                </w:tcPr>
                <w:p w14:paraId="772A884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细石混凝土面层散水:宽1000,做法详见国标12J003第A1页散1B。</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构造做法:素土夯实,压实系数≥0.94,向外5%坡;300厚中粗砂防冻涨层;150厚</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粒径10~40碎石灌M2.5混合砂浆;80厚C20细石混凝土面层,撒1:1水泥砂子压光。</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散水每6m设伸缩缝,缝宽20;散水与墙体间设通长缝,缝宽20,均沥青胶泥嵌缝。</w:t>
                  </w:r>
                </w:p>
              </w:tc>
              <w:tc>
                <w:tcPr>
                  <w:tcW w:w="608" w:type="dxa"/>
                  <w:shd w:val="clear" w:color="FFFFFF" w:fill="FFFFFF"/>
                  <w:noWrap w:val="0"/>
                  <w:vAlign w:val="center"/>
                </w:tcPr>
                <w:p w14:paraId="7382028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6473E20A">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200</w:t>
                  </w:r>
                </w:p>
              </w:tc>
              <w:tc>
                <w:tcPr>
                  <w:tcW w:w="1152" w:type="dxa"/>
                  <w:shd w:val="clear" w:color="FFFFFF" w:fill="FFFFFF"/>
                  <w:noWrap w:val="0"/>
                  <w:vAlign w:val="center"/>
                </w:tcPr>
                <w:p w14:paraId="5E1F2069">
                  <w:pPr>
                    <w:jc w:val="right"/>
                    <w:rPr>
                      <w:rFonts w:hint="eastAsia" w:ascii="宋体" w:hAnsi="宋体" w:cs="宋体"/>
                      <w:color w:val="000000"/>
                      <w:sz w:val="18"/>
                      <w:szCs w:val="18"/>
                    </w:rPr>
                  </w:pPr>
                </w:p>
              </w:tc>
              <w:tc>
                <w:tcPr>
                  <w:tcW w:w="1152" w:type="dxa"/>
                  <w:shd w:val="clear" w:color="FFFFFF" w:fill="FFFFFF"/>
                  <w:noWrap w:val="0"/>
                  <w:vAlign w:val="center"/>
                </w:tcPr>
                <w:p w14:paraId="3BF7DC1C">
                  <w:pPr>
                    <w:jc w:val="right"/>
                    <w:rPr>
                      <w:rFonts w:hint="eastAsia" w:ascii="宋体" w:hAnsi="宋体" w:cs="宋体"/>
                      <w:color w:val="000000"/>
                      <w:sz w:val="18"/>
                      <w:szCs w:val="18"/>
                    </w:rPr>
                  </w:pPr>
                </w:p>
              </w:tc>
              <w:tc>
                <w:tcPr>
                  <w:tcW w:w="1375" w:type="dxa"/>
                  <w:shd w:val="clear" w:color="FFFFFF" w:fill="FFFFFF"/>
                  <w:noWrap w:val="0"/>
                  <w:vAlign w:val="center"/>
                </w:tcPr>
                <w:p w14:paraId="73322292">
                  <w:pPr>
                    <w:jc w:val="right"/>
                    <w:rPr>
                      <w:rFonts w:hint="eastAsia" w:ascii="宋体" w:hAnsi="宋体" w:cs="宋体"/>
                      <w:color w:val="000000"/>
                      <w:sz w:val="18"/>
                      <w:szCs w:val="18"/>
                    </w:rPr>
                  </w:pPr>
                </w:p>
              </w:tc>
            </w:tr>
            <w:tr w14:paraId="758E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4FCE343C">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十六</w:t>
                  </w:r>
                </w:p>
              </w:tc>
              <w:tc>
                <w:tcPr>
                  <w:tcW w:w="1186" w:type="dxa"/>
                  <w:shd w:val="clear" w:color="FFFFFF" w:fill="FFFF00"/>
                  <w:noWrap w:val="0"/>
                  <w:vAlign w:val="center"/>
                </w:tcPr>
                <w:p w14:paraId="477CE4D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门窗工程</w:t>
                  </w:r>
                </w:p>
              </w:tc>
              <w:tc>
                <w:tcPr>
                  <w:tcW w:w="2223" w:type="dxa"/>
                  <w:shd w:val="clear" w:color="FFFFFF" w:fill="FFFF00"/>
                  <w:noWrap w:val="0"/>
                  <w:vAlign w:val="center"/>
                </w:tcPr>
                <w:p w14:paraId="223F0B23">
                  <w:pPr>
                    <w:jc w:val="left"/>
                    <w:rPr>
                      <w:rFonts w:hint="eastAsia" w:ascii="宋体" w:hAnsi="宋体" w:cs="宋体"/>
                      <w:color w:val="000000"/>
                      <w:sz w:val="18"/>
                      <w:szCs w:val="18"/>
                    </w:rPr>
                  </w:pPr>
                </w:p>
              </w:tc>
              <w:tc>
                <w:tcPr>
                  <w:tcW w:w="608" w:type="dxa"/>
                  <w:shd w:val="clear" w:color="FFFFFF" w:fill="FFFF00"/>
                  <w:noWrap w:val="0"/>
                  <w:vAlign w:val="center"/>
                </w:tcPr>
                <w:p w14:paraId="277BBBAC">
                  <w:pPr>
                    <w:jc w:val="left"/>
                    <w:rPr>
                      <w:rFonts w:hint="eastAsia" w:ascii="宋体" w:hAnsi="宋体" w:cs="宋体"/>
                      <w:color w:val="000000"/>
                      <w:sz w:val="18"/>
                      <w:szCs w:val="18"/>
                    </w:rPr>
                  </w:pPr>
                </w:p>
              </w:tc>
              <w:tc>
                <w:tcPr>
                  <w:tcW w:w="912" w:type="dxa"/>
                  <w:shd w:val="clear" w:color="FFFFFF" w:fill="FFFF00"/>
                  <w:noWrap w:val="0"/>
                  <w:vAlign w:val="center"/>
                </w:tcPr>
                <w:p w14:paraId="0E987536">
                  <w:pPr>
                    <w:jc w:val="center"/>
                    <w:rPr>
                      <w:rFonts w:hint="eastAsia" w:ascii="宋体" w:hAnsi="宋体" w:cs="宋体"/>
                      <w:color w:val="000000"/>
                      <w:sz w:val="18"/>
                      <w:szCs w:val="18"/>
                    </w:rPr>
                  </w:pPr>
                </w:p>
              </w:tc>
              <w:tc>
                <w:tcPr>
                  <w:tcW w:w="1152" w:type="dxa"/>
                  <w:shd w:val="clear" w:color="FFFFFF" w:fill="FFFF00"/>
                  <w:noWrap w:val="0"/>
                  <w:vAlign w:val="center"/>
                </w:tcPr>
                <w:p w14:paraId="43F480F3">
                  <w:pPr>
                    <w:jc w:val="right"/>
                    <w:rPr>
                      <w:rFonts w:hint="eastAsia" w:ascii="宋体" w:hAnsi="宋体" w:cs="宋体"/>
                      <w:color w:val="000000"/>
                      <w:sz w:val="18"/>
                      <w:szCs w:val="18"/>
                    </w:rPr>
                  </w:pPr>
                </w:p>
              </w:tc>
              <w:tc>
                <w:tcPr>
                  <w:tcW w:w="1152" w:type="dxa"/>
                  <w:shd w:val="clear" w:color="FFFFFF" w:fill="FFFF00"/>
                  <w:noWrap w:val="0"/>
                  <w:vAlign w:val="center"/>
                </w:tcPr>
                <w:p w14:paraId="4C7265B0">
                  <w:pPr>
                    <w:jc w:val="right"/>
                    <w:rPr>
                      <w:rFonts w:hint="eastAsia" w:ascii="宋体" w:hAnsi="宋体" w:cs="宋体"/>
                      <w:color w:val="000000"/>
                      <w:sz w:val="18"/>
                      <w:szCs w:val="18"/>
                    </w:rPr>
                  </w:pPr>
                </w:p>
              </w:tc>
              <w:tc>
                <w:tcPr>
                  <w:tcW w:w="1375" w:type="dxa"/>
                  <w:shd w:val="clear" w:color="FFFFFF" w:fill="FFFF00"/>
                  <w:noWrap w:val="0"/>
                  <w:vAlign w:val="center"/>
                </w:tcPr>
                <w:p w14:paraId="6909C582">
                  <w:pPr>
                    <w:jc w:val="right"/>
                    <w:rPr>
                      <w:rFonts w:hint="eastAsia" w:ascii="宋体" w:hAnsi="宋体" w:cs="宋体"/>
                      <w:color w:val="000000"/>
                      <w:sz w:val="18"/>
                      <w:szCs w:val="18"/>
                    </w:rPr>
                  </w:pPr>
                </w:p>
              </w:tc>
            </w:tr>
            <w:tr w14:paraId="350DE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08" w:type="dxa"/>
                  <w:shd w:val="clear" w:color="FFFFFF" w:fill="FFFFFF"/>
                  <w:noWrap w:val="0"/>
                  <w:vAlign w:val="center"/>
                </w:tcPr>
                <w:p w14:paraId="256715CA">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79</w:t>
                  </w:r>
                </w:p>
              </w:tc>
              <w:tc>
                <w:tcPr>
                  <w:tcW w:w="1186" w:type="dxa"/>
                  <w:shd w:val="clear" w:color="FFFFFF" w:fill="FFFFFF"/>
                  <w:noWrap w:val="0"/>
                  <w:vAlign w:val="center"/>
                </w:tcPr>
                <w:p w14:paraId="3DB37D2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成品钢质平开门</w:t>
                  </w:r>
                </w:p>
              </w:tc>
              <w:tc>
                <w:tcPr>
                  <w:tcW w:w="2223" w:type="dxa"/>
                  <w:shd w:val="clear" w:color="FFFFFF" w:fill="FFFFFF"/>
                  <w:noWrap w:val="0"/>
                  <w:vAlign w:val="center"/>
                </w:tcPr>
                <w:p w14:paraId="1DBCF36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1.成品钢质平开门，</w:t>
                  </w:r>
                </w:p>
              </w:tc>
              <w:tc>
                <w:tcPr>
                  <w:tcW w:w="608" w:type="dxa"/>
                  <w:shd w:val="clear" w:color="FFFFFF" w:fill="FFFFFF"/>
                  <w:noWrap w:val="0"/>
                  <w:vAlign w:val="center"/>
                </w:tcPr>
                <w:p w14:paraId="0069242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2B30F581">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3A1ABE8B">
                  <w:pPr>
                    <w:jc w:val="right"/>
                    <w:rPr>
                      <w:rFonts w:hint="eastAsia" w:ascii="宋体" w:hAnsi="宋体" w:cs="宋体"/>
                      <w:color w:val="000000"/>
                      <w:sz w:val="18"/>
                      <w:szCs w:val="18"/>
                    </w:rPr>
                  </w:pPr>
                </w:p>
              </w:tc>
              <w:tc>
                <w:tcPr>
                  <w:tcW w:w="1152" w:type="dxa"/>
                  <w:shd w:val="clear" w:color="FFFFFF" w:fill="FFFFFF"/>
                  <w:noWrap w:val="0"/>
                  <w:vAlign w:val="center"/>
                </w:tcPr>
                <w:p w14:paraId="137327DE">
                  <w:pPr>
                    <w:jc w:val="right"/>
                    <w:rPr>
                      <w:rFonts w:hint="eastAsia" w:ascii="宋体" w:hAnsi="宋体" w:cs="宋体"/>
                      <w:color w:val="000000"/>
                      <w:sz w:val="18"/>
                      <w:szCs w:val="18"/>
                    </w:rPr>
                  </w:pPr>
                </w:p>
              </w:tc>
              <w:tc>
                <w:tcPr>
                  <w:tcW w:w="1375" w:type="dxa"/>
                  <w:shd w:val="clear" w:color="FFFFFF" w:fill="FFFFFF"/>
                  <w:noWrap w:val="0"/>
                  <w:vAlign w:val="center"/>
                </w:tcPr>
                <w:p w14:paraId="58375918">
                  <w:pPr>
                    <w:jc w:val="right"/>
                    <w:rPr>
                      <w:rFonts w:hint="eastAsia" w:ascii="宋体" w:hAnsi="宋体" w:cs="宋体"/>
                      <w:color w:val="000000"/>
                      <w:sz w:val="18"/>
                      <w:szCs w:val="18"/>
                    </w:rPr>
                  </w:pPr>
                </w:p>
              </w:tc>
            </w:tr>
            <w:tr w14:paraId="46B6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2FA77427">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80</w:t>
                  </w:r>
                </w:p>
              </w:tc>
              <w:tc>
                <w:tcPr>
                  <w:tcW w:w="1186" w:type="dxa"/>
                  <w:shd w:val="clear" w:color="FFFFFF" w:fill="FFFFFF"/>
                  <w:noWrap w:val="0"/>
                  <w:vAlign w:val="center"/>
                </w:tcPr>
                <w:p w14:paraId="57CA6DB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木质门</w:t>
                  </w:r>
                </w:p>
              </w:tc>
              <w:tc>
                <w:tcPr>
                  <w:tcW w:w="2223" w:type="dxa"/>
                  <w:shd w:val="clear" w:color="FFFFFF" w:fill="FFFFFF"/>
                  <w:noWrap w:val="0"/>
                  <w:vAlign w:val="center"/>
                </w:tcPr>
                <w:p w14:paraId="3D16F86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 实木门</w:t>
                  </w:r>
                </w:p>
              </w:tc>
              <w:tc>
                <w:tcPr>
                  <w:tcW w:w="608" w:type="dxa"/>
                  <w:shd w:val="clear" w:color="FFFFFF" w:fill="FFFFFF"/>
                  <w:noWrap w:val="0"/>
                  <w:vAlign w:val="center"/>
                </w:tcPr>
                <w:p w14:paraId="2B6E6E8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048D6689">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0D2170FE">
                  <w:pPr>
                    <w:jc w:val="right"/>
                    <w:rPr>
                      <w:rFonts w:hint="eastAsia" w:ascii="宋体" w:hAnsi="宋体" w:cs="宋体"/>
                      <w:color w:val="000000"/>
                      <w:sz w:val="18"/>
                      <w:szCs w:val="18"/>
                    </w:rPr>
                  </w:pPr>
                </w:p>
              </w:tc>
              <w:tc>
                <w:tcPr>
                  <w:tcW w:w="1152" w:type="dxa"/>
                  <w:shd w:val="clear" w:color="FFFFFF" w:fill="FFFFFF"/>
                  <w:noWrap w:val="0"/>
                  <w:vAlign w:val="center"/>
                </w:tcPr>
                <w:p w14:paraId="166E9B33">
                  <w:pPr>
                    <w:jc w:val="right"/>
                    <w:rPr>
                      <w:rFonts w:hint="eastAsia" w:ascii="宋体" w:hAnsi="宋体" w:cs="宋体"/>
                      <w:color w:val="000000"/>
                      <w:sz w:val="18"/>
                      <w:szCs w:val="18"/>
                    </w:rPr>
                  </w:pPr>
                </w:p>
              </w:tc>
              <w:tc>
                <w:tcPr>
                  <w:tcW w:w="1375" w:type="dxa"/>
                  <w:shd w:val="clear" w:color="FFFFFF" w:fill="FFFFFF"/>
                  <w:noWrap w:val="0"/>
                  <w:vAlign w:val="center"/>
                </w:tcPr>
                <w:p w14:paraId="4F02BC7C">
                  <w:pPr>
                    <w:jc w:val="right"/>
                    <w:rPr>
                      <w:rFonts w:hint="eastAsia" w:ascii="宋体" w:hAnsi="宋体" w:cs="宋体"/>
                      <w:color w:val="000000"/>
                      <w:sz w:val="18"/>
                      <w:szCs w:val="18"/>
                    </w:rPr>
                  </w:pPr>
                </w:p>
              </w:tc>
            </w:tr>
            <w:tr w14:paraId="113D2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908" w:type="dxa"/>
                  <w:shd w:val="clear" w:color="FFFFFF" w:fill="FFFFFF"/>
                  <w:noWrap w:val="0"/>
                  <w:vAlign w:val="center"/>
                </w:tcPr>
                <w:p w14:paraId="77EF3C07">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81</w:t>
                  </w:r>
                </w:p>
              </w:tc>
              <w:tc>
                <w:tcPr>
                  <w:tcW w:w="1186" w:type="dxa"/>
                  <w:shd w:val="clear" w:color="FFFFFF" w:fill="FFFFFF"/>
                  <w:noWrap w:val="0"/>
                  <w:vAlign w:val="center"/>
                </w:tcPr>
                <w:p w14:paraId="6A38C60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不锈钢板折叠门</w:t>
                  </w:r>
                </w:p>
              </w:tc>
              <w:tc>
                <w:tcPr>
                  <w:tcW w:w="2223" w:type="dxa"/>
                  <w:shd w:val="clear" w:color="FFFFFF" w:fill="FFFFFF"/>
                  <w:noWrap w:val="0"/>
                  <w:vAlign w:val="center"/>
                </w:tcPr>
                <w:p w14:paraId="5264268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val="en-US" w:eastAsia="zh-CN" w:bidi="ar"/>
                    </w:rPr>
                    <w:t>1</w:t>
                  </w:r>
                  <w:r>
                    <w:rPr>
                      <w:rFonts w:hint="eastAsia" w:ascii="宋体" w:hAnsi="宋体" w:cs="宋体"/>
                      <w:color w:val="000000"/>
                      <w:kern w:val="0"/>
                      <w:sz w:val="18"/>
                      <w:szCs w:val="18"/>
                      <w:lang w:bidi="ar"/>
                    </w:rPr>
                    <w:t>.门材质:不锈钢板折叠门</w:t>
                  </w:r>
                </w:p>
              </w:tc>
              <w:tc>
                <w:tcPr>
                  <w:tcW w:w="608" w:type="dxa"/>
                  <w:shd w:val="clear" w:color="FFFFFF" w:fill="FFFFFF"/>
                  <w:noWrap w:val="0"/>
                  <w:vAlign w:val="center"/>
                </w:tcPr>
                <w:p w14:paraId="73558A4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37558780">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6AD814D7">
                  <w:pPr>
                    <w:jc w:val="right"/>
                    <w:rPr>
                      <w:rFonts w:hint="eastAsia" w:ascii="宋体" w:hAnsi="宋体" w:cs="宋体"/>
                      <w:color w:val="000000"/>
                      <w:sz w:val="18"/>
                      <w:szCs w:val="18"/>
                    </w:rPr>
                  </w:pPr>
                </w:p>
              </w:tc>
              <w:tc>
                <w:tcPr>
                  <w:tcW w:w="1152" w:type="dxa"/>
                  <w:shd w:val="clear" w:color="FFFFFF" w:fill="FFFFFF"/>
                  <w:noWrap w:val="0"/>
                  <w:vAlign w:val="center"/>
                </w:tcPr>
                <w:p w14:paraId="7B0278CE">
                  <w:pPr>
                    <w:jc w:val="right"/>
                    <w:rPr>
                      <w:rFonts w:hint="eastAsia" w:ascii="宋体" w:hAnsi="宋体" w:cs="宋体"/>
                      <w:color w:val="000000"/>
                      <w:sz w:val="18"/>
                      <w:szCs w:val="18"/>
                    </w:rPr>
                  </w:pPr>
                </w:p>
              </w:tc>
              <w:tc>
                <w:tcPr>
                  <w:tcW w:w="1375" w:type="dxa"/>
                  <w:shd w:val="clear" w:color="FFFFFF" w:fill="FFFFFF"/>
                  <w:noWrap w:val="0"/>
                  <w:vAlign w:val="center"/>
                </w:tcPr>
                <w:p w14:paraId="35BFAF34">
                  <w:pPr>
                    <w:jc w:val="right"/>
                    <w:rPr>
                      <w:rFonts w:hint="eastAsia" w:ascii="宋体" w:hAnsi="宋体" w:cs="宋体"/>
                      <w:color w:val="000000"/>
                      <w:sz w:val="18"/>
                      <w:szCs w:val="18"/>
                    </w:rPr>
                  </w:pPr>
                </w:p>
              </w:tc>
            </w:tr>
            <w:tr w14:paraId="4FD48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08" w:type="dxa"/>
                  <w:shd w:val="clear" w:color="FFFFFF" w:fill="FFFFFF"/>
                  <w:noWrap w:val="0"/>
                  <w:vAlign w:val="center"/>
                </w:tcPr>
                <w:p w14:paraId="5B2753B9">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82</w:t>
                  </w:r>
                </w:p>
              </w:tc>
              <w:tc>
                <w:tcPr>
                  <w:tcW w:w="1186" w:type="dxa"/>
                  <w:shd w:val="clear" w:color="FFFFFF" w:fill="FFFFFF"/>
                  <w:noWrap w:val="0"/>
                  <w:vAlign w:val="center"/>
                </w:tcPr>
                <w:p w14:paraId="4AE69CC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金属卷帘(闸）门</w:t>
                  </w:r>
                </w:p>
              </w:tc>
              <w:tc>
                <w:tcPr>
                  <w:tcW w:w="2223" w:type="dxa"/>
                  <w:shd w:val="clear" w:color="FFFFFF" w:fill="FFFFFF"/>
                  <w:noWrap w:val="0"/>
                  <w:vAlign w:val="center"/>
                </w:tcPr>
                <w:p w14:paraId="1D4E045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val="en-US" w:eastAsia="zh-CN" w:bidi="ar"/>
                    </w:rPr>
                    <w:t>1.</w:t>
                  </w:r>
                  <w:r>
                    <w:rPr>
                      <w:rFonts w:hint="eastAsia" w:ascii="宋体" w:hAnsi="宋体" w:cs="宋体"/>
                      <w:color w:val="000000"/>
                      <w:kern w:val="0"/>
                      <w:sz w:val="18"/>
                      <w:szCs w:val="18"/>
                      <w:lang w:bidi="ar"/>
                    </w:rPr>
                    <w:t>门材质:钢质卷帘门</w:t>
                  </w:r>
                </w:p>
              </w:tc>
              <w:tc>
                <w:tcPr>
                  <w:tcW w:w="608" w:type="dxa"/>
                  <w:shd w:val="clear" w:color="FFFFFF" w:fill="FFFFFF"/>
                  <w:noWrap w:val="0"/>
                  <w:vAlign w:val="center"/>
                </w:tcPr>
                <w:p w14:paraId="4E69447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2029BC28">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200</w:t>
                  </w:r>
                </w:p>
              </w:tc>
              <w:tc>
                <w:tcPr>
                  <w:tcW w:w="1152" w:type="dxa"/>
                  <w:shd w:val="clear" w:color="FFFFFF" w:fill="FFFFFF"/>
                  <w:noWrap w:val="0"/>
                  <w:vAlign w:val="center"/>
                </w:tcPr>
                <w:p w14:paraId="0524E780">
                  <w:pPr>
                    <w:jc w:val="right"/>
                    <w:rPr>
                      <w:rFonts w:hint="eastAsia" w:ascii="宋体" w:hAnsi="宋体" w:cs="宋体"/>
                      <w:color w:val="000000"/>
                      <w:sz w:val="18"/>
                      <w:szCs w:val="18"/>
                    </w:rPr>
                  </w:pPr>
                </w:p>
              </w:tc>
              <w:tc>
                <w:tcPr>
                  <w:tcW w:w="1152" w:type="dxa"/>
                  <w:shd w:val="clear" w:color="FFFFFF" w:fill="FFFFFF"/>
                  <w:noWrap w:val="0"/>
                  <w:vAlign w:val="center"/>
                </w:tcPr>
                <w:p w14:paraId="6176AEBA">
                  <w:pPr>
                    <w:jc w:val="right"/>
                    <w:rPr>
                      <w:rFonts w:hint="eastAsia" w:ascii="宋体" w:hAnsi="宋体" w:cs="宋体"/>
                      <w:color w:val="000000"/>
                      <w:sz w:val="18"/>
                      <w:szCs w:val="18"/>
                    </w:rPr>
                  </w:pPr>
                </w:p>
              </w:tc>
              <w:tc>
                <w:tcPr>
                  <w:tcW w:w="1375" w:type="dxa"/>
                  <w:shd w:val="clear" w:color="FFFFFF" w:fill="FFFFFF"/>
                  <w:noWrap w:val="0"/>
                  <w:vAlign w:val="center"/>
                </w:tcPr>
                <w:p w14:paraId="7980FABC">
                  <w:pPr>
                    <w:jc w:val="right"/>
                    <w:rPr>
                      <w:rFonts w:hint="eastAsia" w:ascii="宋体" w:hAnsi="宋体" w:cs="宋体"/>
                      <w:color w:val="000000"/>
                      <w:sz w:val="18"/>
                      <w:szCs w:val="18"/>
                    </w:rPr>
                  </w:pPr>
                </w:p>
              </w:tc>
            </w:tr>
            <w:tr w14:paraId="69BE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908" w:type="dxa"/>
                  <w:shd w:val="clear" w:color="FFFFFF" w:fill="FFFFFF"/>
                  <w:noWrap w:val="0"/>
                  <w:vAlign w:val="center"/>
                </w:tcPr>
                <w:p w14:paraId="672CDD7F">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83</w:t>
                  </w:r>
                </w:p>
              </w:tc>
              <w:tc>
                <w:tcPr>
                  <w:tcW w:w="1186" w:type="dxa"/>
                  <w:shd w:val="clear" w:color="FFFFFF" w:fill="FFFFFF"/>
                  <w:noWrap w:val="0"/>
                  <w:vAlign w:val="center"/>
                </w:tcPr>
                <w:p w14:paraId="5066A3B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钢质防火门</w:t>
                  </w:r>
                </w:p>
              </w:tc>
              <w:tc>
                <w:tcPr>
                  <w:tcW w:w="2223" w:type="dxa"/>
                  <w:shd w:val="clear" w:color="FFFFFF" w:fill="FFFFFF"/>
                  <w:noWrap w:val="0"/>
                  <w:vAlign w:val="center"/>
                </w:tcPr>
                <w:p w14:paraId="0338940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乙级防火门</w:t>
                  </w:r>
                </w:p>
              </w:tc>
              <w:tc>
                <w:tcPr>
                  <w:tcW w:w="608" w:type="dxa"/>
                  <w:shd w:val="clear" w:color="FFFFFF" w:fill="FFFFFF"/>
                  <w:noWrap w:val="0"/>
                  <w:vAlign w:val="center"/>
                </w:tcPr>
                <w:p w14:paraId="1789757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13F638FD">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30</w:t>
                  </w:r>
                </w:p>
              </w:tc>
              <w:tc>
                <w:tcPr>
                  <w:tcW w:w="1152" w:type="dxa"/>
                  <w:shd w:val="clear" w:color="FFFFFF" w:fill="FFFFFF"/>
                  <w:noWrap w:val="0"/>
                  <w:vAlign w:val="center"/>
                </w:tcPr>
                <w:p w14:paraId="20CA00E3">
                  <w:pPr>
                    <w:jc w:val="right"/>
                    <w:rPr>
                      <w:rFonts w:hint="eastAsia" w:ascii="宋体" w:hAnsi="宋体" w:cs="宋体"/>
                      <w:color w:val="000000"/>
                      <w:sz w:val="18"/>
                      <w:szCs w:val="18"/>
                    </w:rPr>
                  </w:pPr>
                </w:p>
              </w:tc>
              <w:tc>
                <w:tcPr>
                  <w:tcW w:w="1152" w:type="dxa"/>
                  <w:shd w:val="clear" w:color="FFFFFF" w:fill="FFFFFF"/>
                  <w:noWrap w:val="0"/>
                  <w:vAlign w:val="center"/>
                </w:tcPr>
                <w:p w14:paraId="67EFEB4B">
                  <w:pPr>
                    <w:jc w:val="right"/>
                    <w:rPr>
                      <w:rFonts w:hint="eastAsia" w:ascii="宋体" w:hAnsi="宋体" w:cs="宋体"/>
                      <w:color w:val="000000"/>
                      <w:sz w:val="18"/>
                      <w:szCs w:val="18"/>
                    </w:rPr>
                  </w:pPr>
                </w:p>
              </w:tc>
              <w:tc>
                <w:tcPr>
                  <w:tcW w:w="1375" w:type="dxa"/>
                  <w:shd w:val="clear" w:color="FFFFFF" w:fill="FFFFFF"/>
                  <w:noWrap w:val="0"/>
                  <w:vAlign w:val="center"/>
                </w:tcPr>
                <w:p w14:paraId="7F746F0C">
                  <w:pPr>
                    <w:jc w:val="right"/>
                    <w:rPr>
                      <w:rFonts w:hint="eastAsia" w:ascii="宋体" w:hAnsi="宋体" w:cs="宋体"/>
                      <w:color w:val="000000"/>
                      <w:sz w:val="18"/>
                      <w:szCs w:val="18"/>
                    </w:rPr>
                  </w:pPr>
                </w:p>
              </w:tc>
            </w:tr>
            <w:tr w14:paraId="7236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908" w:type="dxa"/>
                  <w:shd w:val="clear" w:color="FFFFFF" w:fill="FFFFFF"/>
                  <w:noWrap w:val="0"/>
                  <w:vAlign w:val="center"/>
                </w:tcPr>
                <w:p w14:paraId="5A5E2F88">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84</w:t>
                  </w:r>
                </w:p>
              </w:tc>
              <w:tc>
                <w:tcPr>
                  <w:tcW w:w="1186" w:type="dxa"/>
                  <w:shd w:val="clear" w:color="FFFFFF" w:fill="FFFFFF"/>
                  <w:noWrap w:val="0"/>
                  <w:vAlign w:val="center"/>
                </w:tcPr>
                <w:p w14:paraId="1BDABD5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钢质防火门</w:t>
                  </w:r>
                </w:p>
              </w:tc>
              <w:tc>
                <w:tcPr>
                  <w:tcW w:w="2223" w:type="dxa"/>
                  <w:shd w:val="clear" w:color="FFFFFF" w:fill="FFFFFF"/>
                  <w:noWrap w:val="0"/>
                  <w:vAlign w:val="center"/>
                </w:tcPr>
                <w:p w14:paraId="3CC2B9F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甲级防火门</w:t>
                  </w:r>
                </w:p>
              </w:tc>
              <w:tc>
                <w:tcPr>
                  <w:tcW w:w="608" w:type="dxa"/>
                  <w:shd w:val="clear" w:color="FFFFFF" w:fill="FFFFFF"/>
                  <w:noWrap w:val="0"/>
                  <w:vAlign w:val="center"/>
                </w:tcPr>
                <w:p w14:paraId="42F5276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1E91EE82">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30</w:t>
                  </w:r>
                </w:p>
              </w:tc>
              <w:tc>
                <w:tcPr>
                  <w:tcW w:w="1152" w:type="dxa"/>
                  <w:shd w:val="clear" w:color="FFFFFF" w:fill="FFFFFF"/>
                  <w:noWrap w:val="0"/>
                  <w:vAlign w:val="center"/>
                </w:tcPr>
                <w:p w14:paraId="461E5B36">
                  <w:pPr>
                    <w:jc w:val="right"/>
                    <w:rPr>
                      <w:rFonts w:hint="eastAsia" w:ascii="宋体" w:hAnsi="宋体" w:cs="宋体"/>
                      <w:color w:val="000000"/>
                      <w:sz w:val="18"/>
                      <w:szCs w:val="18"/>
                    </w:rPr>
                  </w:pPr>
                </w:p>
              </w:tc>
              <w:tc>
                <w:tcPr>
                  <w:tcW w:w="1152" w:type="dxa"/>
                  <w:shd w:val="clear" w:color="FFFFFF" w:fill="FFFFFF"/>
                  <w:noWrap w:val="0"/>
                  <w:vAlign w:val="center"/>
                </w:tcPr>
                <w:p w14:paraId="7A2A57B1">
                  <w:pPr>
                    <w:jc w:val="right"/>
                    <w:rPr>
                      <w:rFonts w:hint="eastAsia" w:ascii="宋体" w:hAnsi="宋体" w:cs="宋体"/>
                      <w:color w:val="000000"/>
                      <w:sz w:val="18"/>
                      <w:szCs w:val="18"/>
                    </w:rPr>
                  </w:pPr>
                </w:p>
              </w:tc>
              <w:tc>
                <w:tcPr>
                  <w:tcW w:w="1375" w:type="dxa"/>
                  <w:shd w:val="clear" w:color="FFFFFF" w:fill="FFFFFF"/>
                  <w:noWrap w:val="0"/>
                  <w:vAlign w:val="center"/>
                </w:tcPr>
                <w:p w14:paraId="61B5E7BC">
                  <w:pPr>
                    <w:jc w:val="right"/>
                    <w:rPr>
                      <w:rFonts w:hint="eastAsia" w:ascii="宋体" w:hAnsi="宋体" w:cs="宋体"/>
                      <w:color w:val="000000"/>
                      <w:sz w:val="18"/>
                      <w:szCs w:val="18"/>
                    </w:rPr>
                  </w:pPr>
                </w:p>
              </w:tc>
            </w:tr>
            <w:tr w14:paraId="2A3ED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908" w:type="dxa"/>
                  <w:shd w:val="clear" w:color="FFFFFF" w:fill="FFFFFF"/>
                  <w:noWrap w:val="0"/>
                  <w:vAlign w:val="center"/>
                </w:tcPr>
                <w:p w14:paraId="302C98C4">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85</w:t>
                  </w:r>
                </w:p>
              </w:tc>
              <w:tc>
                <w:tcPr>
                  <w:tcW w:w="1186" w:type="dxa"/>
                  <w:shd w:val="clear" w:color="FFFFFF" w:fill="FFFFFF"/>
                  <w:noWrap w:val="0"/>
                  <w:vAlign w:val="center"/>
                </w:tcPr>
                <w:p w14:paraId="7B702C1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金属（塑钢、断桥）窗</w:t>
                  </w:r>
                </w:p>
              </w:tc>
              <w:tc>
                <w:tcPr>
                  <w:tcW w:w="2223" w:type="dxa"/>
                  <w:shd w:val="clear" w:color="FFFFFF" w:fill="FFFFFF"/>
                  <w:noWrap w:val="0"/>
                  <w:vAlign w:val="center"/>
                </w:tcPr>
                <w:p w14:paraId="77B21DAD">
                  <w:pPr>
                    <w:widowControl/>
                    <w:jc w:val="left"/>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平开/推拉</w:t>
                  </w:r>
                </w:p>
              </w:tc>
              <w:tc>
                <w:tcPr>
                  <w:tcW w:w="608" w:type="dxa"/>
                  <w:shd w:val="clear" w:color="FFFFFF" w:fill="FFFFFF"/>
                  <w:noWrap w:val="0"/>
                  <w:vAlign w:val="center"/>
                </w:tcPr>
                <w:p w14:paraId="28C65AA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m2</w:t>
                  </w:r>
                </w:p>
              </w:tc>
              <w:tc>
                <w:tcPr>
                  <w:tcW w:w="912" w:type="dxa"/>
                  <w:shd w:val="clear" w:color="FFFFFF" w:fill="FFFFFF"/>
                  <w:noWrap w:val="0"/>
                  <w:vAlign w:val="center"/>
                </w:tcPr>
                <w:p w14:paraId="66D0DE2B">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2623974D">
                  <w:pPr>
                    <w:jc w:val="right"/>
                    <w:rPr>
                      <w:rFonts w:hint="eastAsia" w:ascii="宋体" w:hAnsi="宋体" w:cs="宋体"/>
                      <w:color w:val="000000"/>
                      <w:sz w:val="18"/>
                      <w:szCs w:val="18"/>
                    </w:rPr>
                  </w:pPr>
                </w:p>
              </w:tc>
              <w:tc>
                <w:tcPr>
                  <w:tcW w:w="1152" w:type="dxa"/>
                  <w:shd w:val="clear" w:color="FFFFFF" w:fill="FFFFFF"/>
                  <w:noWrap w:val="0"/>
                  <w:vAlign w:val="center"/>
                </w:tcPr>
                <w:p w14:paraId="3F872E66">
                  <w:pPr>
                    <w:jc w:val="right"/>
                    <w:rPr>
                      <w:rFonts w:hint="eastAsia" w:ascii="宋体" w:hAnsi="宋体" w:cs="宋体"/>
                      <w:color w:val="000000"/>
                      <w:sz w:val="18"/>
                      <w:szCs w:val="18"/>
                    </w:rPr>
                  </w:pPr>
                </w:p>
              </w:tc>
              <w:tc>
                <w:tcPr>
                  <w:tcW w:w="1375" w:type="dxa"/>
                  <w:shd w:val="clear" w:color="FFFFFF" w:fill="FFFFFF"/>
                  <w:noWrap w:val="0"/>
                  <w:vAlign w:val="center"/>
                </w:tcPr>
                <w:p w14:paraId="44CDA366">
                  <w:pPr>
                    <w:jc w:val="right"/>
                    <w:rPr>
                      <w:rFonts w:hint="eastAsia" w:ascii="宋体" w:hAnsi="宋体" w:cs="宋体"/>
                      <w:color w:val="000000"/>
                      <w:sz w:val="18"/>
                      <w:szCs w:val="18"/>
                    </w:rPr>
                  </w:pPr>
                </w:p>
              </w:tc>
            </w:tr>
            <w:tr w14:paraId="155BA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08" w:type="dxa"/>
                  <w:shd w:val="clear" w:color="FFFFFF" w:fill="FFFF00"/>
                  <w:noWrap w:val="0"/>
                  <w:vAlign w:val="center"/>
                </w:tcPr>
                <w:p w14:paraId="0EA08A79">
                  <w:pPr>
                    <w:jc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十七</w:t>
                  </w:r>
                </w:p>
              </w:tc>
              <w:tc>
                <w:tcPr>
                  <w:tcW w:w="1186" w:type="dxa"/>
                  <w:shd w:val="clear" w:color="FFFFFF" w:fill="FFFF00"/>
                  <w:noWrap w:val="0"/>
                  <w:vAlign w:val="center"/>
                </w:tcPr>
                <w:p w14:paraId="10027E67">
                  <w:pPr>
                    <w:widowControl/>
                    <w:jc w:val="left"/>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bidi="ar"/>
                    </w:rPr>
                    <w:t>变形缝</w:t>
                  </w:r>
                </w:p>
              </w:tc>
              <w:tc>
                <w:tcPr>
                  <w:tcW w:w="2223" w:type="dxa"/>
                  <w:shd w:val="clear" w:color="FFFFFF" w:fill="FFFF00"/>
                  <w:noWrap w:val="0"/>
                  <w:vAlign w:val="center"/>
                </w:tcPr>
                <w:p w14:paraId="1A0574A5">
                  <w:pPr>
                    <w:jc w:val="left"/>
                    <w:rPr>
                      <w:rFonts w:hint="eastAsia" w:ascii="宋体" w:hAnsi="宋体" w:cs="宋体"/>
                      <w:color w:val="000000"/>
                      <w:sz w:val="18"/>
                      <w:szCs w:val="18"/>
                    </w:rPr>
                  </w:pPr>
                </w:p>
              </w:tc>
              <w:tc>
                <w:tcPr>
                  <w:tcW w:w="608" w:type="dxa"/>
                  <w:shd w:val="clear" w:color="FFFFFF" w:fill="FFFF00"/>
                  <w:noWrap w:val="0"/>
                  <w:vAlign w:val="center"/>
                </w:tcPr>
                <w:p w14:paraId="4405ACD9">
                  <w:pPr>
                    <w:jc w:val="left"/>
                    <w:rPr>
                      <w:rFonts w:hint="eastAsia" w:ascii="宋体" w:hAnsi="宋体" w:cs="宋体"/>
                      <w:color w:val="000000"/>
                      <w:sz w:val="18"/>
                      <w:szCs w:val="18"/>
                    </w:rPr>
                  </w:pPr>
                </w:p>
              </w:tc>
              <w:tc>
                <w:tcPr>
                  <w:tcW w:w="912" w:type="dxa"/>
                  <w:shd w:val="clear" w:color="FFFFFF" w:fill="FFFF00"/>
                  <w:noWrap w:val="0"/>
                  <w:vAlign w:val="center"/>
                </w:tcPr>
                <w:p w14:paraId="31E5A56A">
                  <w:pPr>
                    <w:jc w:val="center"/>
                    <w:rPr>
                      <w:rFonts w:hint="eastAsia" w:ascii="宋体" w:hAnsi="宋体" w:cs="宋体"/>
                      <w:color w:val="000000"/>
                      <w:sz w:val="18"/>
                      <w:szCs w:val="18"/>
                    </w:rPr>
                  </w:pPr>
                </w:p>
              </w:tc>
              <w:tc>
                <w:tcPr>
                  <w:tcW w:w="1152" w:type="dxa"/>
                  <w:shd w:val="clear" w:color="FFFFFF" w:fill="FFFF00"/>
                  <w:noWrap w:val="0"/>
                  <w:vAlign w:val="center"/>
                </w:tcPr>
                <w:p w14:paraId="22151DC4">
                  <w:pPr>
                    <w:jc w:val="right"/>
                    <w:rPr>
                      <w:rFonts w:hint="eastAsia" w:ascii="宋体" w:hAnsi="宋体" w:cs="宋体"/>
                      <w:color w:val="000000"/>
                      <w:sz w:val="18"/>
                      <w:szCs w:val="18"/>
                    </w:rPr>
                  </w:pPr>
                </w:p>
              </w:tc>
              <w:tc>
                <w:tcPr>
                  <w:tcW w:w="1152" w:type="dxa"/>
                  <w:shd w:val="clear" w:color="FFFFFF" w:fill="FFFF00"/>
                  <w:noWrap w:val="0"/>
                  <w:vAlign w:val="center"/>
                </w:tcPr>
                <w:p w14:paraId="7C26E685">
                  <w:pPr>
                    <w:jc w:val="right"/>
                    <w:rPr>
                      <w:rFonts w:hint="eastAsia" w:ascii="宋体" w:hAnsi="宋体" w:cs="宋体"/>
                      <w:color w:val="000000"/>
                      <w:sz w:val="18"/>
                      <w:szCs w:val="18"/>
                    </w:rPr>
                  </w:pPr>
                </w:p>
              </w:tc>
              <w:tc>
                <w:tcPr>
                  <w:tcW w:w="1375" w:type="dxa"/>
                  <w:shd w:val="clear" w:color="FFFFFF" w:fill="FFFF00"/>
                  <w:noWrap w:val="0"/>
                  <w:vAlign w:val="center"/>
                </w:tcPr>
                <w:p w14:paraId="2A3C565C">
                  <w:pPr>
                    <w:jc w:val="right"/>
                    <w:rPr>
                      <w:rFonts w:hint="eastAsia" w:ascii="宋体" w:hAnsi="宋体" w:cs="宋体"/>
                      <w:color w:val="000000"/>
                      <w:sz w:val="18"/>
                      <w:szCs w:val="18"/>
                    </w:rPr>
                  </w:pPr>
                </w:p>
              </w:tc>
            </w:tr>
            <w:tr w14:paraId="037B9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23F56B9B">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86</w:t>
                  </w:r>
                </w:p>
              </w:tc>
              <w:tc>
                <w:tcPr>
                  <w:tcW w:w="1186" w:type="dxa"/>
                  <w:shd w:val="clear" w:color="FFFFFF" w:fill="FFFFFF"/>
                  <w:noWrap w:val="0"/>
                  <w:vAlign w:val="center"/>
                </w:tcPr>
                <w:p w14:paraId="6813E81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屋面变形缝</w:t>
                  </w:r>
                </w:p>
              </w:tc>
              <w:tc>
                <w:tcPr>
                  <w:tcW w:w="2223" w:type="dxa"/>
                  <w:shd w:val="clear" w:color="FFFFFF" w:fill="FFFFFF"/>
                  <w:noWrap w:val="0"/>
                  <w:vAlign w:val="center"/>
                </w:tcPr>
                <w:p w14:paraId="1F294C2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仿12J201-A15-4</w:t>
                  </w:r>
                </w:p>
              </w:tc>
              <w:tc>
                <w:tcPr>
                  <w:tcW w:w="608" w:type="dxa"/>
                  <w:shd w:val="clear" w:color="FFFFFF" w:fill="FFFFFF"/>
                  <w:noWrap w:val="0"/>
                  <w:vAlign w:val="center"/>
                </w:tcPr>
                <w:p w14:paraId="19F3A1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912" w:type="dxa"/>
                  <w:shd w:val="clear" w:color="FFFFFF" w:fill="FFFFFF"/>
                  <w:noWrap w:val="0"/>
                  <w:vAlign w:val="center"/>
                </w:tcPr>
                <w:p w14:paraId="04760DC6">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765145D3">
                  <w:pPr>
                    <w:jc w:val="right"/>
                    <w:rPr>
                      <w:rFonts w:hint="eastAsia" w:ascii="宋体" w:hAnsi="宋体" w:cs="宋体"/>
                      <w:color w:val="000000"/>
                      <w:sz w:val="18"/>
                      <w:szCs w:val="18"/>
                    </w:rPr>
                  </w:pPr>
                </w:p>
              </w:tc>
              <w:tc>
                <w:tcPr>
                  <w:tcW w:w="1152" w:type="dxa"/>
                  <w:shd w:val="clear" w:color="FFFFFF" w:fill="FFFFFF"/>
                  <w:noWrap w:val="0"/>
                  <w:vAlign w:val="center"/>
                </w:tcPr>
                <w:p w14:paraId="18C5E55F">
                  <w:pPr>
                    <w:jc w:val="right"/>
                    <w:rPr>
                      <w:rFonts w:hint="eastAsia" w:ascii="宋体" w:hAnsi="宋体" w:cs="宋体"/>
                      <w:color w:val="000000"/>
                      <w:sz w:val="18"/>
                      <w:szCs w:val="18"/>
                    </w:rPr>
                  </w:pPr>
                </w:p>
              </w:tc>
              <w:tc>
                <w:tcPr>
                  <w:tcW w:w="1375" w:type="dxa"/>
                  <w:shd w:val="clear" w:color="FFFFFF" w:fill="FFFFFF"/>
                  <w:noWrap w:val="0"/>
                  <w:vAlign w:val="center"/>
                </w:tcPr>
                <w:p w14:paraId="5612396E">
                  <w:pPr>
                    <w:jc w:val="right"/>
                    <w:rPr>
                      <w:rFonts w:hint="eastAsia" w:ascii="宋体" w:hAnsi="宋体" w:cs="宋体"/>
                      <w:color w:val="000000"/>
                      <w:sz w:val="18"/>
                      <w:szCs w:val="18"/>
                    </w:rPr>
                  </w:pPr>
                </w:p>
              </w:tc>
            </w:tr>
            <w:tr w14:paraId="6B172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27252FCA">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87</w:t>
                  </w:r>
                </w:p>
              </w:tc>
              <w:tc>
                <w:tcPr>
                  <w:tcW w:w="1186" w:type="dxa"/>
                  <w:shd w:val="clear" w:color="FFFFFF" w:fill="FFFFFF"/>
                  <w:noWrap w:val="0"/>
                  <w:vAlign w:val="center"/>
                </w:tcPr>
                <w:p w14:paraId="725ED3D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墙面变形缝-外墙</w:t>
                  </w:r>
                </w:p>
              </w:tc>
              <w:tc>
                <w:tcPr>
                  <w:tcW w:w="2223" w:type="dxa"/>
                  <w:shd w:val="clear" w:color="FFFFFF" w:fill="FFFFFF"/>
                  <w:noWrap w:val="0"/>
                  <w:vAlign w:val="center"/>
                </w:tcPr>
                <w:p w14:paraId="1D3CB43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做法见14J936-AQ1-1</w:t>
                  </w:r>
                </w:p>
              </w:tc>
              <w:tc>
                <w:tcPr>
                  <w:tcW w:w="608" w:type="dxa"/>
                  <w:shd w:val="clear" w:color="FFFFFF" w:fill="FFFFFF"/>
                  <w:noWrap w:val="0"/>
                  <w:vAlign w:val="center"/>
                </w:tcPr>
                <w:p w14:paraId="1F4EE11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912" w:type="dxa"/>
                  <w:shd w:val="clear" w:color="FFFFFF" w:fill="FFFFFF"/>
                  <w:noWrap w:val="0"/>
                  <w:vAlign w:val="center"/>
                </w:tcPr>
                <w:p w14:paraId="139CDDE0">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09397BBA">
                  <w:pPr>
                    <w:jc w:val="right"/>
                    <w:rPr>
                      <w:rFonts w:hint="eastAsia" w:ascii="宋体" w:hAnsi="宋体" w:cs="宋体"/>
                      <w:color w:val="000000"/>
                      <w:sz w:val="18"/>
                      <w:szCs w:val="18"/>
                    </w:rPr>
                  </w:pPr>
                </w:p>
              </w:tc>
              <w:tc>
                <w:tcPr>
                  <w:tcW w:w="1152" w:type="dxa"/>
                  <w:shd w:val="clear" w:color="FFFFFF" w:fill="FFFFFF"/>
                  <w:noWrap w:val="0"/>
                  <w:vAlign w:val="center"/>
                </w:tcPr>
                <w:p w14:paraId="744BBF23">
                  <w:pPr>
                    <w:jc w:val="right"/>
                    <w:rPr>
                      <w:rFonts w:hint="eastAsia" w:ascii="宋体" w:hAnsi="宋体" w:cs="宋体"/>
                      <w:color w:val="000000"/>
                      <w:sz w:val="18"/>
                      <w:szCs w:val="18"/>
                    </w:rPr>
                  </w:pPr>
                </w:p>
              </w:tc>
              <w:tc>
                <w:tcPr>
                  <w:tcW w:w="1375" w:type="dxa"/>
                  <w:shd w:val="clear" w:color="FFFFFF" w:fill="FFFFFF"/>
                  <w:noWrap w:val="0"/>
                  <w:vAlign w:val="center"/>
                </w:tcPr>
                <w:p w14:paraId="5615098D">
                  <w:pPr>
                    <w:jc w:val="right"/>
                    <w:rPr>
                      <w:rFonts w:hint="eastAsia" w:ascii="宋体" w:hAnsi="宋体" w:cs="宋体"/>
                      <w:color w:val="000000"/>
                      <w:sz w:val="18"/>
                      <w:szCs w:val="18"/>
                    </w:rPr>
                  </w:pPr>
                </w:p>
              </w:tc>
            </w:tr>
            <w:tr w14:paraId="4DDCC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5A60607E">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88</w:t>
                  </w:r>
                </w:p>
              </w:tc>
              <w:tc>
                <w:tcPr>
                  <w:tcW w:w="1186" w:type="dxa"/>
                  <w:shd w:val="clear" w:color="FFFFFF" w:fill="FFFFFF"/>
                  <w:noWrap w:val="0"/>
                  <w:vAlign w:val="center"/>
                </w:tcPr>
                <w:p w14:paraId="62DB7A5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墙面变形缝-内墙</w:t>
                  </w:r>
                </w:p>
              </w:tc>
              <w:tc>
                <w:tcPr>
                  <w:tcW w:w="2223" w:type="dxa"/>
                  <w:shd w:val="clear" w:color="FFFFFF" w:fill="FFFFFF"/>
                  <w:noWrap w:val="0"/>
                  <w:vAlign w:val="center"/>
                </w:tcPr>
                <w:p w14:paraId="488A847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做法见14J936-AN1-1</w:t>
                  </w:r>
                </w:p>
              </w:tc>
              <w:tc>
                <w:tcPr>
                  <w:tcW w:w="608" w:type="dxa"/>
                  <w:shd w:val="clear" w:color="FFFFFF" w:fill="FFFFFF"/>
                  <w:noWrap w:val="0"/>
                  <w:vAlign w:val="center"/>
                </w:tcPr>
                <w:p w14:paraId="2B0E9C7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912" w:type="dxa"/>
                  <w:shd w:val="clear" w:color="FFFFFF" w:fill="FFFFFF"/>
                  <w:noWrap w:val="0"/>
                  <w:vAlign w:val="center"/>
                </w:tcPr>
                <w:p w14:paraId="14394164">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4524C8B5">
                  <w:pPr>
                    <w:jc w:val="right"/>
                    <w:rPr>
                      <w:rFonts w:hint="eastAsia" w:ascii="宋体" w:hAnsi="宋体" w:cs="宋体"/>
                      <w:color w:val="000000"/>
                      <w:sz w:val="18"/>
                      <w:szCs w:val="18"/>
                    </w:rPr>
                  </w:pPr>
                </w:p>
              </w:tc>
              <w:tc>
                <w:tcPr>
                  <w:tcW w:w="1152" w:type="dxa"/>
                  <w:shd w:val="clear" w:color="FFFFFF" w:fill="FFFFFF"/>
                  <w:noWrap w:val="0"/>
                  <w:vAlign w:val="center"/>
                </w:tcPr>
                <w:p w14:paraId="1AFA31EA">
                  <w:pPr>
                    <w:jc w:val="right"/>
                    <w:rPr>
                      <w:rFonts w:hint="eastAsia" w:ascii="宋体" w:hAnsi="宋体" w:cs="宋体"/>
                      <w:color w:val="000000"/>
                      <w:sz w:val="18"/>
                      <w:szCs w:val="18"/>
                    </w:rPr>
                  </w:pPr>
                </w:p>
              </w:tc>
              <w:tc>
                <w:tcPr>
                  <w:tcW w:w="1375" w:type="dxa"/>
                  <w:shd w:val="clear" w:color="FFFFFF" w:fill="FFFFFF"/>
                  <w:noWrap w:val="0"/>
                  <w:vAlign w:val="center"/>
                </w:tcPr>
                <w:p w14:paraId="36FCDAE0">
                  <w:pPr>
                    <w:jc w:val="right"/>
                    <w:rPr>
                      <w:rFonts w:hint="eastAsia" w:ascii="宋体" w:hAnsi="宋体" w:cs="宋体"/>
                      <w:color w:val="000000"/>
                      <w:sz w:val="18"/>
                      <w:szCs w:val="18"/>
                    </w:rPr>
                  </w:pPr>
                </w:p>
              </w:tc>
            </w:tr>
            <w:tr w14:paraId="1913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0410DC62">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89</w:t>
                  </w:r>
                </w:p>
              </w:tc>
              <w:tc>
                <w:tcPr>
                  <w:tcW w:w="1186" w:type="dxa"/>
                  <w:shd w:val="clear" w:color="FFFFFF" w:fill="FFFFFF"/>
                  <w:noWrap w:val="0"/>
                  <w:vAlign w:val="center"/>
                </w:tcPr>
                <w:p w14:paraId="05D6A8E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楼（地）面变形缝</w:t>
                  </w:r>
                </w:p>
              </w:tc>
              <w:tc>
                <w:tcPr>
                  <w:tcW w:w="2223" w:type="dxa"/>
                  <w:shd w:val="clear" w:color="FFFFFF" w:fill="FFFFFF"/>
                  <w:noWrap w:val="0"/>
                  <w:vAlign w:val="center"/>
                </w:tcPr>
                <w:p w14:paraId="0635E5C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做法见14J936-AD1-1</w:t>
                  </w:r>
                </w:p>
              </w:tc>
              <w:tc>
                <w:tcPr>
                  <w:tcW w:w="608" w:type="dxa"/>
                  <w:shd w:val="clear" w:color="FFFFFF" w:fill="FFFFFF"/>
                  <w:noWrap w:val="0"/>
                  <w:vAlign w:val="center"/>
                </w:tcPr>
                <w:p w14:paraId="3501BF9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912" w:type="dxa"/>
                  <w:shd w:val="clear" w:color="FFFFFF" w:fill="FFFFFF"/>
                  <w:noWrap w:val="0"/>
                  <w:vAlign w:val="center"/>
                </w:tcPr>
                <w:p w14:paraId="2063B069">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3093E4C5">
                  <w:pPr>
                    <w:jc w:val="right"/>
                    <w:rPr>
                      <w:rFonts w:hint="eastAsia" w:ascii="宋体" w:hAnsi="宋体" w:cs="宋体"/>
                      <w:color w:val="000000"/>
                      <w:sz w:val="18"/>
                      <w:szCs w:val="18"/>
                    </w:rPr>
                  </w:pPr>
                </w:p>
              </w:tc>
              <w:tc>
                <w:tcPr>
                  <w:tcW w:w="1152" w:type="dxa"/>
                  <w:shd w:val="clear" w:color="FFFFFF" w:fill="FFFFFF"/>
                  <w:noWrap w:val="0"/>
                  <w:vAlign w:val="center"/>
                </w:tcPr>
                <w:p w14:paraId="2FD65A69">
                  <w:pPr>
                    <w:jc w:val="right"/>
                    <w:rPr>
                      <w:rFonts w:hint="eastAsia" w:ascii="宋体" w:hAnsi="宋体" w:cs="宋体"/>
                      <w:color w:val="000000"/>
                      <w:sz w:val="18"/>
                      <w:szCs w:val="18"/>
                    </w:rPr>
                  </w:pPr>
                </w:p>
              </w:tc>
              <w:tc>
                <w:tcPr>
                  <w:tcW w:w="1375" w:type="dxa"/>
                  <w:shd w:val="clear" w:color="FFFFFF" w:fill="FFFFFF"/>
                  <w:noWrap w:val="0"/>
                  <w:vAlign w:val="center"/>
                </w:tcPr>
                <w:p w14:paraId="18A98763">
                  <w:pPr>
                    <w:jc w:val="right"/>
                    <w:rPr>
                      <w:rFonts w:hint="eastAsia" w:ascii="宋体" w:hAnsi="宋体" w:cs="宋体"/>
                      <w:color w:val="000000"/>
                      <w:sz w:val="18"/>
                      <w:szCs w:val="18"/>
                    </w:rPr>
                  </w:pPr>
                </w:p>
              </w:tc>
            </w:tr>
            <w:tr w14:paraId="52D5D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3EFB8DDE">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90</w:t>
                  </w:r>
                </w:p>
              </w:tc>
              <w:tc>
                <w:tcPr>
                  <w:tcW w:w="1186" w:type="dxa"/>
                  <w:shd w:val="clear" w:color="FFFFFF" w:fill="FFFFFF"/>
                  <w:noWrap w:val="0"/>
                  <w:vAlign w:val="center"/>
                </w:tcPr>
                <w:p w14:paraId="6E91B24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顶板变形缝</w:t>
                  </w:r>
                </w:p>
              </w:tc>
              <w:tc>
                <w:tcPr>
                  <w:tcW w:w="2223" w:type="dxa"/>
                  <w:shd w:val="clear" w:color="FFFFFF" w:fill="FFFFFF"/>
                  <w:noWrap w:val="0"/>
                  <w:vAlign w:val="center"/>
                </w:tcPr>
                <w:p w14:paraId="23D777D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做法见14J936-AN1-1</w:t>
                  </w:r>
                </w:p>
              </w:tc>
              <w:tc>
                <w:tcPr>
                  <w:tcW w:w="608" w:type="dxa"/>
                  <w:shd w:val="clear" w:color="FFFFFF" w:fill="FFFFFF"/>
                  <w:noWrap w:val="0"/>
                  <w:vAlign w:val="center"/>
                </w:tcPr>
                <w:p w14:paraId="0BE4036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912" w:type="dxa"/>
                  <w:shd w:val="clear" w:color="FFFFFF" w:fill="FFFFFF"/>
                  <w:noWrap w:val="0"/>
                  <w:vAlign w:val="center"/>
                </w:tcPr>
                <w:p w14:paraId="14165105">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6DECB572">
                  <w:pPr>
                    <w:jc w:val="right"/>
                    <w:rPr>
                      <w:rFonts w:hint="eastAsia" w:ascii="宋体" w:hAnsi="宋体" w:cs="宋体"/>
                      <w:color w:val="000000"/>
                      <w:sz w:val="18"/>
                      <w:szCs w:val="18"/>
                    </w:rPr>
                  </w:pPr>
                </w:p>
              </w:tc>
              <w:tc>
                <w:tcPr>
                  <w:tcW w:w="1152" w:type="dxa"/>
                  <w:shd w:val="clear" w:color="FFFFFF" w:fill="FFFFFF"/>
                  <w:noWrap w:val="0"/>
                  <w:vAlign w:val="center"/>
                </w:tcPr>
                <w:p w14:paraId="2DB0AE56">
                  <w:pPr>
                    <w:jc w:val="right"/>
                    <w:rPr>
                      <w:rFonts w:hint="eastAsia" w:ascii="宋体" w:hAnsi="宋体" w:cs="宋体"/>
                      <w:color w:val="000000"/>
                      <w:sz w:val="18"/>
                      <w:szCs w:val="18"/>
                    </w:rPr>
                  </w:pPr>
                </w:p>
              </w:tc>
              <w:tc>
                <w:tcPr>
                  <w:tcW w:w="1375" w:type="dxa"/>
                  <w:shd w:val="clear" w:color="FFFFFF" w:fill="FFFFFF"/>
                  <w:noWrap w:val="0"/>
                  <w:vAlign w:val="center"/>
                </w:tcPr>
                <w:p w14:paraId="1BB5273E">
                  <w:pPr>
                    <w:jc w:val="right"/>
                    <w:rPr>
                      <w:rFonts w:hint="eastAsia" w:ascii="宋体" w:hAnsi="宋体" w:cs="宋体"/>
                      <w:color w:val="000000"/>
                      <w:sz w:val="18"/>
                      <w:szCs w:val="18"/>
                    </w:rPr>
                  </w:pPr>
                </w:p>
              </w:tc>
            </w:tr>
            <w:tr w14:paraId="3E333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auto" w:fill="FFFF00"/>
                  <w:noWrap w:val="0"/>
                  <w:vAlign w:val="center"/>
                </w:tcPr>
                <w:p w14:paraId="28602F16">
                  <w:pPr>
                    <w:jc w:val="both"/>
                    <w:rPr>
                      <w:rFonts w:hint="eastAsia" w:ascii="宋体" w:hAnsi="宋体" w:cs="宋体" w:eastAsiaTheme="minorEastAsia"/>
                      <w:color w:val="FFFF00"/>
                      <w:sz w:val="18"/>
                      <w:szCs w:val="18"/>
                      <w:highlight w:val="yellow"/>
                      <w:lang w:val="en-US" w:eastAsia="zh-CN"/>
                    </w:rPr>
                  </w:pPr>
                  <w:r>
                    <w:rPr>
                      <w:rFonts w:hint="eastAsia" w:ascii="宋体" w:hAnsi="宋体" w:cs="宋体"/>
                      <w:color w:val="FFFF00"/>
                      <w:sz w:val="18"/>
                      <w:szCs w:val="18"/>
                      <w:highlight w:val="yellow"/>
                      <w:lang w:val="en-US" w:eastAsia="zh-CN"/>
                    </w:rPr>
                    <w:t>十</w:t>
                  </w:r>
                  <w:r>
                    <w:rPr>
                      <w:rFonts w:hint="eastAsia"/>
                      <w:spacing w:val="-1"/>
                      <w:sz w:val="18"/>
                      <w:szCs w:val="18"/>
                      <w:lang w:val="en-US" w:eastAsia="zh-CN"/>
                    </w:rPr>
                    <w:t>十八</w:t>
                  </w:r>
                </w:p>
              </w:tc>
              <w:tc>
                <w:tcPr>
                  <w:tcW w:w="1186" w:type="dxa"/>
                  <w:shd w:val="clear" w:color="auto" w:fill="FFFF00"/>
                  <w:noWrap w:val="0"/>
                  <w:vAlign w:val="center"/>
                </w:tcPr>
                <w:p w14:paraId="3AE29CC3">
                  <w:pPr>
                    <w:widowControl/>
                    <w:jc w:val="left"/>
                    <w:textAlignment w:val="center"/>
                    <w:rPr>
                      <w:rFonts w:hint="default" w:ascii="宋体" w:hAnsi="宋体" w:cs="宋体"/>
                      <w:color w:val="000000"/>
                      <w:sz w:val="18"/>
                      <w:szCs w:val="18"/>
                      <w:highlight w:val="yellow"/>
                      <w:lang w:val="en-US" w:eastAsia="zh-CN"/>
                    </w:rPr>
                  </w:pPr>
                  <w:r>
                    <w:rPr>
                      <w:rFonts w:hint="eastAsia" w:ascii="宋体" w:hAnsi="宋体" w:cs="宋体"/>
                      <w:color w:val="000000"/>
                      <w:kern w:val="0"/>
                      <w:sz w:val="18"/>
                      <w:szCs w:val="18"/>
                      <w:highlight w:val="yellow"/>
                      <w:lang w:val="en-US" w:eastAsia="zh-CN" w:bidi="ar"/>
                    </w:rPr>
                    <w:t>暖通工程</w:t>
                  </w:r>
                </w:p>
              </w:tc>
              <w:tc>
                <w:tcPr>
                  <w:tcW w:w="2223" w:type="dxa"/>
                  <w:shd w:val="clear" w:color="auto" w:fill="FFFF00"/>
                  <w:noWrap w:val="0"/>
                  <w:vAlign w:val="center"/>
                </w:tcPr>
                <w:p w14:paraId="4C06A29F">
                  <w:pPr>
                    <w:jc w:val="center"/>
                    <w:rPr>
                      <w:rFonts w:hint="default" w:ascii="宋体" w:hAnsi="宋体" w:cs="宋体"/>
                      <w:color w:val="000000"/>
                      <w:sz w:val="18"/>
                      <w:szCs w:val="18"/>
                      <w:highlight w:val="yellow"/>
                      <w:lang w:val="en-US" w:eastAsia="zh-CN"/>
                    </w:rPr>
                  </w:pPr>
                  <w:r>
                    <w:rPr>
                      <w:rFonts w:hint="eastAsia" w:ascii="宋体" w:hAnsi="宋体" w:cs="宋体"/>
                      <w:color w:val="000000"/>
                      <w:sz w:val="18"/>
                      <w:szCs w:val="18"/>
                      <w:highlight w:val="yellow"/>
                      <w:lang w:val="en-US" w:eastAsia="zh-CN"/>
                    </w:rPr>
                    <w:t xml:space="preserve">拆除、购置并安装                      </w:t>
                  </w:r>
                </w:p>
              </w:tc>
              <w:tc>
                <w:tcPr>
                  <w:tcW w:w="608" w:type="dxa"/>
                  <w:shd w:val="clear" w:color="auto" w:fill="FFFF00"/>
                  <w:noWrap w:val="0"/>
                  <w:vAlign w:val="center"/>
                </w:tcPr>
                <w:p w14:paraId="1BA10A29">
                  <w:pPr>
                    <w:jc w:val="center"/>
                    <w:rPr>
                      <w:rFonts w:hint="eastAsia" w:ascii="宋体" w:hAnsi="宋体" w:cs="宋体"/>
                      <w:color w:val="000000"/>
                      <w:sz w:val="18"/>
                      <w:szCs w:val="18"/>
                    </w:rPr>
                  </w:pPr>
                </w:p>
              </w:tc>
              <w:tc>
                <w:tcPr>
                  <w:tcW w:w="912" w:type="dxa"/>
                  <w:shd w:val="clear" w:color="auto" w:fill="FFFF00"/>
                  <w:noWrap w:val="0"/>
                  <w:vAlign w:val="center"/>
                </w:tcPr>
                <w:p w14:paraId="732A574B">
                  <w:pPr>
                    <w:jc w:val="center"/>
                    <w:rPr>
                      <w:rFonts w:hint="eastAsia" w:ascii="宋体" w:hAnsi="宋体" w:cs="宋体"/>
                      <w:color w:val="000000"/>
                      <w:sz w:val="18"/>
                      <w:szCs w:val="18"/>
                    </w:rPr>
                  </w:pPr>
                </w:p>
              </w:tc>
              <w:tc>
                <w:tcPr>
                  <w:tcW w:w="1152" w:type="dxa"/>
                  <w:shd w:val="clear" w:color="auto" w:fill="FFFF00"/>
                  <w:noWrap w:val="0"/>
                  <w:vAlign w:val="center"/>
                </w:tcPr>
                <w:p w14:paraId="519B55EC">
                  <w:pPr>
                    <w:jc w:val="center"/>
                    <w:rPr>
                      <w:rFonts w:hint="eastAsia" w:ascii="宋体" w:hAnsi="宋体" w:cs="宋体"/>
                      <w:color w:val="000000"/>
                      <w:sz w:val="18"/>
                      <w:szCs w:val="18"/>
                    </w:rPr>
                  </w:pPr>
                </w:p>
              </w:tc>
              <w:tc>
                <w:tcPr>
                  <w:tcW w:w="1152" w:type="dxa"/>
                  <w:shd w:val="clear" w:color="auto" w:fill="FFFF00"/>
                  <w:noWrap w:val="0"/>
                  <w:vAlign w:val="center"/>
                </w:tcPr>
                <w:p w14:paraId="721B1950">
                  <w:pPr>
                    <w:jc w:val="center"/>
                    <w:rPr>
                      <w:rFonts w:hint="eastAsia" w:ascii="宋体" w:hAnsi="宋体" w:cs="宋体"/>
                      <w:color w:val="000000"/>
                      <w:sz w:val="18"/>
                      <w:szCs w:val="18"/>
                    </w:rPr>
                  </w:pPr>
                </w:p>
              </w:tc>
              <w:tc>
                <w:tcPr>
                  <w:tcW w:w="1375" w:type="dxa"/>
                  <w:shd w:val="clear" w:color="auto" w:fill="FFFF00"/>
                  <w:noWrap w:val="0"/>
                  <w:vAlign w:val="center"/>
                </w:tcPr>
                <w:p w14:paraId="4ECA23CA">
                  <w:pPr>
                    <w:jc w:val="center"/>
                    <w:rPr>
                      <w:rFonts w:hint="eastAsia" w:ascii="宋体" w:hAnsi="宋体" w:cs="宋体"/>
                      <w:color w:val="000000"/>
                      <w:sz w:val="18"/>
                      <w:szCs w:val="18"/>
                    </w:rPr>
                  </w:pPr>
                </w:p>
              </w:tc>
            </w:tr>
            <w:tr w14:paraId="7C9C0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08" w:type="dxa"/>
                  <w:shd w:val="clear" w:color="FFFFFF" w:fill="FFFFFF"/>
                  <w:noWrap w:val="0"/>
                  <w:vAlign w:val="center"/>
                </w:tcPr>
                <w:p w14:paraId="7D5EFE4A">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91</w:t>
                  </w:r>
                </w:p>
              </w:tc>
              <w:tc>
                <w:tcPr>
                  <w:tcW w:w="1186" w:type="dxa"/>
                  <w:shd w:val="clear" w:color="FFFFFF" w:fill="FFFFFF"/>
                  <w:noWrap w:val="0"/>
                  <w:vAlign w:val="top"/>
                </w:tcPr>
                <w:p w14:paraId="43DCC518">
                  <w:pPr>
                    <w:pStyle w:val="19"/>
                    <w:spacing w:before="159" w:line="220" w:lineRule="auto"/>
                    <w:rPr>
                      <w:rFonts w:hint="eastAsia" w:ascii="宋体" w:hAnsi="宋体" w:eastAsia="宋体" w:cs="宋体"/>
                      <w:color w:val="000000"/>
                      <w:sz w:val="18"/>
                      <w:szCs w:val="18"/>
                      <w:lang w:eastAsia="zh-CN"/>
                    </w:rPr>
                  </w:pPr>
                  <w:r>
                    <w:rPr>
                      <w:spacing w:val="-1"/>
                      <w:sz w:val="18"/>
                      <w:szCs w:val="18"/>
                    </w:rPr>
                    <w:t>PPR</w:t>
                  </w:r>
                  <w:r>
                    <w:rPr>
                      <w:rFonts w:hint="eastAsia"/>
                      <w:spacing w:val="-1"/>
                      <w:sz w:val="18"/>
                      <w:szCs w:val="18"/>
                      <w:lang w:val="en-US" w:eastAsia="zh-CN"/>
                    </w:rPr>
                    <w:t>2</w:t>
                  </w:r>
                  <w:r>
                    <w:rPr>
                      <w:spacing w:val="-1"/>
                      <w:sz w:val="18"/>
                      <w:szCs w:val="18"/>
                    </w:rPr>
                    <w:t>0</w:t>
                  </w:r>
                  <w:r>
                    <w:rPr>
                      <w:rFonts w:hint="eastAsia"/>
                      <w:spacing w:val="-1"/>
                      <w:sz w:val="18"/>
                      <w:szCs w:val="18"/>
                      <w:lang w:val="en-US" w:eastAsia="zh-CN"/>
                    </w:rPr>
                    <w:t>管件</w:t>
                  </w:r>
                </w:p>
              </w:tc>
              <w:tc>
                <w:tcPr>
                  <w:tcW w:w="2223" w:type="dxa"/>
                  <w:shd w:val="clear" w:color="FFFFFF" w:fill="FFFFFF"/>
                  <w:noWrap w:val="0"/>
                  <w:vAlign w:val="center"/>
                </w:tcPr>
                <w:p w14:paraId="18079A8E">
                  <w:pPr>
                    <w:widowControl/>
                    <w:jc w:val="left"/>
                    <w:textAlignment w:val="center"/>
                    <w:rPr>
                      <w:rFonts w:hint="default" w:ascii="宋体" w:hAnsi="宋体" w:cs="宋体" w:eastAsiaTheme="minorEastAsia"/>
                      <w:color w:val="000000"/>
                      <w:sz w:val="18"/>
                      <w:szCs w:val="18"/>
                      <w:lang w:val="en-US" w:eastAsia="zh-CN"/>
                    </w:rPr>
                  </w:pPr>
                </w:p>
              </w:tc>
              <w:tc>
                <w:tcPr>
                  <w:tcW w:w="608" w:type="dxa"/>
                  <w:shd w:val="clear" w:color="FFFFFF" w:fill="FFFFFF"/>
                  <w:noWrap w:val="0"/>
                  <w:vAlign w:val="center"/>
                </w:tcPr>
                <w:p w14:paraId="368014DE">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1CC66CD3">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69EC4139">
                  <w:pPr>
                    <w:jc w:val="right"/>
                    <w:rPr>
                      <w:rFonts w:hint="eastAsia" w:ascii="宋体" w:hAnsi="宋体" w:cs="宋体"/>
                      <w:color w:val="000000"/>
                      <w:sz w:val="18"/>
                      <w:szCs w:val="18"/>
                    </w:rPr>
                  </w:pPr>
                </w:p>
              </w:tc>
              <w:tc>
                <w:tcPr>
                  <w:tcW w:w="1152" w:type="dxa"/>
                  <w:shd w:val="clear" w:color="FFFFFF" w:fill="FFFFFF"/>
                  <w:noWrap w:val="0"/>
                  <w:vAlign w:val="center"/>
                </w:tcPr>
                <w:p w14:paraId="17D4E716">
                  <w:pPr>
                    <w:jc w:val="right"/>
                    <w:rPr>
                      <w:rFonts w:hint="eastAsia" w:ascii="宋体" w:hAnsi="宋体" w:cs="宋体"/>
                      <w:color w:val="000000"/>
                      <w:sz w:val="18"/>
                      <w:szCs w:val="18"/>
                    </w:rPr>
                  </w:pPr>
                </w:p>
              </w:tc>
              <w:tc>
                <w:tcPr>
                  <w:tcW w:w="1375" w:type="dxa"/>
                  <w:shd w:val="clear" w:color="FFFFFF" w:fill="FFFFFF"/>
                  <w:noWrap w:val="0"/>
                  <w:vAlign w:val="center"/>
                </w:tcPr>
                <w:p w14:paraId="4FE93C2C">
                  <w:pPr>
                    <w:jc w:val="right"/>
                    <w:rPr>
                      <w:rFonts w:hint="eastAsia" w:ascii="宋体" w:hAnsi="宋体" w:cs="宋体"/>
                      <w:color w:val="000000"/>
                      <w:sz w:val="18"/>
                      <w:szCs w:val="18"/>
                    </w:rPr>
                  </w:pPr>
                </w:p>
              </w:tc>
            </w:tr>
            <w:tr w14:paraId="6AD38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08" w:type="dxa"/>
                  <w:shd w:val="clear" w:color="FFFFFF" w:fill="FFFFFF"/>
                  <w:noWrap w:val="0"/>
                  <w:vAlign w:val="center"/>
                </w:tcPr>
                <w:p w14:paraId="60874C8A">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92</w:t>
                  </w:r>
                </w:p>
              </w:tc>
              <w:tc>
                <w:tcPr>
                  <w:tcW w:w="1186" w:type="dxa"/>
                  <w:shd w:val="clear" w:color="FFFFFF" w:fill="FFFFFF"/>
                  <w:noWrap w:val="0"/>
                  <w:vAlign w:val="top"/>
                </w:tcPr>
                <w:p w14:paraId="2B0C8F07">
                  <w:pPr>
                    <w:pStyle w:val="19"/>
                    <w:spacing w:before="159" w:line="220" w:lineRule="auto"/>
                    <w:rPr>
                      <w:spacing w:val="-1"/>
                      <w:sz w:val="18"/>
                      <w:szCs w:val="18"/>
                    </w:rPr>
                  </w:pPr>
                  <w:r>
                    <w:rPr>
                      <w:spacing w:val="-1"/>
                      <w:sz w:val="18"/>
                      <w:szCs w:val="18"/>
                    </w:rPr>
                    <w:t>PPR</w:t>
                  </w:r>
                  <w:r>
                    <w:rPr>
                      <w:rFonts w:hint="eastAsia"/>
                      <w:spacing w:val="-1"/>
                      <w:sz w:val="18"/>
                      <w:szCs w:val="18"/>
                      <w:lang w:val="en-US" w:eastAsia="zh-CN"/>
                    </w:rPr>
                    <w:t>25管件</w:t>
                  </w:r>
                </w:p>
              </w:tc>
              <w:tc>
                <w:tcPr>
                  <w:tcW w:w="2223" w:type="dxa"/>
                  <w:shd w:val="clear" w:color="FFFFFF" w:fill="FFFFFF"/>
                  <w:noWrap w:val="0"/>
                  <w:vAlign w:val="center"/>
                </w:tcPr>
                <w:p w14:paraId="23A51B59">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35A751B2">
                  <w:pPr>
                    <w:widowControl/>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3DD4D49C">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0B613E8C">
                  <w:pPr>
                    <w:jc w:val="right"/>
                    <w:rPr>
                      <w:rFonts w:hint="eastAsia" w:ascii="宋体" w:hAnsi="宋体" w:cs="宋体"/>
                      <w:color w:val="000000"/>
                      <w:sz w:val="18"/>
                      <w:szCs w:val="18"/>
                    </w:rPr>
                  </w:pPr>
                </w:p>
              </w:tc>
              <w:tc>
                <w:tcPr>
                  <w:tcW w:w="1152" w:type="dxa"/>
                  <w:shd w:val="clear" w:color="FFFFFF" w:fill="FFFFFF"/>
                  <w:noWrap w:val="0"/>
                  <w:vAlign w:val="center"/>
                </w:tcPr>
                <w:p w14:paraId="0334D219">
                  <w:pPr>
                    <w:jc w:val="right"/>
                    <w:rPr>
                      <w:rFonts w:hint="eastAsia" w:ascii="宋体" w:hAnsi="宋体" w:cs="宋体"/>
                      <w:color w:val="000000"/>
                      <w:sz w:val="18"/>
                      <w:szCs w:val="18"/>
                    </w:rPr>
                  </w:pPr>
                </w:p>
              </w:tc>
              <w:tc>
                <w:tcPr>
                  <w:tcW w:w="1375" w:type="dxa"/>
                  <w:shd w:val="clear" w:color="FFFFFF" w:fill="FFFFFF"/>
                  <w:noWrap w:val="0"/>
                  <w:vAlign w:val="center"/>
                </w:tcPr>
                <w:p w14:paraId="317D6D10">
                  <w:pPr>
                    <w:jc w:val="right"/>
                    <w:rPr>
                      <w:rFonts w:hint="eastAsia" w:ascii="宋体" w:hAnsi="宋体" w:cs="宋体"/>
                      <w:color w:val="000000"/>
                      <w:sz w:val="18"/>
                      <w:szCs w:val="18"/>
                    </w:rPr>
                  </w:pPr>
                </w:p>
              </w:tc>
            </w:tr>
            <w:tr w14:paraId="4B05C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08" w:type="dxa"/>
                  <w:shd w:val="clear" w:color="FFFFFF" w:fill="FFFFFF"/>
                  <w:noWrap w:val="0"/>
                  <w:vAlign w:val="center"/>
                </w:tcPr>
                <w:p w14:paraId="1C323BE3">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93</w:t>
                  </w:r>
                </w:p>
              </w:tc>
              <w:tc>
                <w:tcPr>
                  <w:tcW w:w="1186" w:type="dxa"/>
                  <w:shd w:val="clear" w:color="FFFFFF" w:fill="FFFFFF"/>
                  <w:noWrap w:val="0"/>
                  <w:vAlign w:val="top"/>
                </w:tcPr>
                <w:p w14:paraId="2A9C7440">
                  <w:pPr>
                    <w:pStyle w:val="19"/>
                    <w:spacing w:before="159" w:line="220" w:lineRule="auto"/>
                    <w:rPr>
                      <w:spacing w:val="-1"/>
                      <w:sz w:val="18"/>
                      <w:szCs w:val="18"/>
                    </w:rPr>
                  </w:pPr>
                  <w:r>
                    <w:rPr>
                      <w:spacing w:val="-1"/>
                      <w:sz w:val="18"/>
                      <w:szCs w:val="18"/>
                    </w:rPr>
                    <w:t>PPR</w:t>
                  </w:r>
                  <w:r>
                    <w:rPr>
                      <w:rFonts w:hint="eastAsia"/>
                      <w:spacing w:val="-1"/>
                      <w:sz w:val="18"/>
                      <w:szCs w:val="18"/>
                      <w:lang w:val="en-US" w:eastAsia="zh-CN"/>
                    </w:rPr>
                    <w:t>32管件</w:t>
                  </w:r>
                </w:p>
              </w:tc>
              <w:tc>
                <w:tcPr>
                  <w:tcW w:w="2223" w:type="dxa"/>
                  <w:shd w:val="clear" w:color="FFFFFF" w:fill="FFFFFF"/>
                  <w:noWrap w:val="0"/>
                  <w:vAlign w:val="center"/>
                </w:tcPr>
                <w:p w14:paraId="4B0ACB89">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3035AB84">
                  <w:pPr>
                    <w:widowControl/>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32F6871E">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737D836C">
                  <w:pPr>
                    <w:jc w:val="right"/>
                    <w:rPr>
                      <w:rFonts w:hint="eastAsia" w:ascii="宋体" w:hAnsi="宋体" w:cs="宋体"/>
                      <w:color w:val="000000"/>
                      <w:sz w:val="18"/>
                      <w:szCs w:val="18"/>
                    </w:rPr>
                  </w:pPr>
                </w:p>
              </w:tc>
              <w:tc>
                <w:tcPr>
                  <w:tcW w:w="1152" w:type="dxa"/>
                  <w:shd w:val="clear" w:color="FFFFFF" w:fill="FFFFFF"/>
                  <w:noWrap w:val="0"/>
                  <w:vAlign w:val="center"/>
                </w:tcPr>
                <w:p w14:paraId="35EC77A7">
                  <w:pPr>
                    <w:jc w:val="right"/>
                    <w:rPr>
                      <w:rFonts w:hint="eastAsia" w:ascii="宋体" w:hAnsi="宋体" w:cs="宋体"/>
                      <w:color w:val="000000"/>
                      <w:sz w:val="18"/>
                      <w:szCs w:val="18"/>
                    </w:rPr>
                  </w:pPr>
                </w:p>
              </w:tc>
              <w:tc>
                <w:tcPr>
                  <w:tcW w:w="1375" w:type="dxa"/>
                  <w:shd w:val="clear" w:color="FFFFFF" w:fill="FFFFFF"/>
                  <w:noWrap w:val="0"/>
                  <w:vAlign w:val="center"/>
                </w:tcPr>
                <w:p w14:paraId="69467B8F">
                  <w:pPr>
                    <w:jc w:val="right"/>
                    <w:rPr>
                      <w:rFonts w:hint="eastAsia" w:ascii="宋体" w:hAnsi="宋体" w:cs="宋体"/>
                      <w:color w:val="000000"/>
                      <w:sz w:val="18"/>
                      <w:szCs w:val="18"/>
                    </w:rPr>
                  </w:pPr>
                </w:p>
              </w:tc>
            </w:tr>
            <w:tr w14:paraId="56D6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08" w:type="dxa"/>
                  <w:shd w:val="clear" w:color="FFFFFF" w:fill="FFFFFF"/>
                  <w:noWrap w:val="0"/>
                  <w:vAlign w:val="center"/>
                </w:tcPr>
                <w:p w14:paraId="3AAA672B">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94</w:t>
                  </w:r>
                </w:p>
              </w:tc>
              <w:tc>
                <w:tcPr>
                  <w:tcW w:w="1186" w:type="dxa"/>
                  <w:shd w:val="clear" w:color="FFFFFF" w:fill="FFFFFF"/>
                  <w:noWrap w:val="0"/>
                  <w:vAlign w:val="top"/>
                </w:tcPr>
                <w:p w14:paraId="14D99B21">
                  <w:pPr>
                    <w:pStyle w:val="19"/>
                    <w:spacing w:before="159" w:line="220" w:lineRule="auto"/>
                    <w:rPr>
                      <w:spacing w:val="-1"/>
                      <w:sz w:val="18"/>
                      <w:szCs w:val="18"/>
                    </w:rPr>
                  </w:pPr>
                  <w:r>
                    <w:rPr>
                      <w:spacing w:val="-1"/>
                      <w:sz w:val="18"/>
                      <w:szCs w:val="18"/>
                    </w:rPr>
                    <w:t>PPR</w:t>
                  </w:r>
                  <w:r>
                    <w:rPr>
                      <w:rFonts w:hint="eastAsia"/>
                      <w:spacing w:val="-1"/>
                      <w:sz w:val="18"/>
                      <w:szCs w:val="18"/>
                      <w:lang w:val="en-US" w:eastAsia="zh-CN"/>
                    </w:rPr>
                    <w:t>40管件</w:t>
                  </w:r>
                </w:p>
              </w:tc>
              <w:tc>
                <w:tcPr>
                  <w:tcW w:w="2223" w:type="dxa"/>
                  <w:shd w:val="clear" w:color="FFFFFF" w:fill="FFFFFF"/>
                  <w:noWrap w:val="0"/>
                  <w:vAlign w:val="center"/>
                </w:tcPr>
                <w:p w14:paraId="3EECF075">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298C120F">
                  <w:pPr>
                    <w:widowControl/>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3006CDE0">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765D0249">
                  <w:pPr>
                    <w:jc w:val="right"/>
                    <w:rPr>
                      <w:rFonts w:hint="eastAsia" w:ascii="宋体" w:hAnsi="宋体" w:cs="宋体"/>
                      <w:color w:val="000000"/>
                      <w:sz w:val="18"/>
                      <w:szCs w:val="18"/>
                    </w:rPr>
                  </w:pPr>
                </w:p>
              </w:tc>
              <w:tc>
                <w:tcPr>
                  <w:tcW w:w="1152" w:type="dxa"/>
                  <w:shd w:val="clear" w:color="FFFFFF" w:fill="FFFFFF"/>
                  <w:noWrap w:val="0"/>
                  <w:vAlign w:val="center"/>
                </w:tcPr>
                <w:p w14:paraId="66677E89">
                  <w:pPr>
                    <w:jc w:val="right"/>
                    <w:rPr>
                      <w:rFonts w:hint="eastAsia" w:ascii="宋体" w:hAnsi="宋体" w:cs="宋体"/>
                      <w:color w:val="000000"/>
                      <w:sz w:val="18"/>
                      <w:szCs w:val="18"/>
                    </w:rPr>
                  </w:pPr>
                </w:p>
              </w:tc>
              <w:tc>
                <w:tcPr>
                  <w:tcW w:w="1375" w:type="dxa"/>
                  <w:shd w:val="clear" w:color="FFFFFF" w:fill="FFFFFF"/>
                  <w:noWrap w:val="0"/>
                  <w:vAlign w:val="center"/>
                </w:tcPr>
                <w:p w14:paraId="51FF4308">
                  <w:pPr>
                    <w:jc w:val="right"/>
                    <w:rPr>
                      <w:rFonts w:hint="eastAsia" w:ascii="宋体" w:hAnsi="宋体" w:cs="宋体"/>
                      <w:color w:val="000000"/>
                      <w:sz w:val="18"/>
                      <w:szCs w:val="18"/>
                    </w:rPr>
                  </w:pPr>
                </w:p>
              </w:tc>
            </w:tr>
            <w:tr w14:paraId="0F4C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08" w:type="dxa"/>
                  <w:shd w:val="clear" w:color="FFFFFF" w:fill="FFFFFF"/>
                  <w:noWrap w:val="0"/>
                  <w:vAlign w:val="center"/>
                </w:tcPr>
                <w:p w14:paraId="5CC4D464">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95</w:t>
                  </w:r>
                </w:p>
              </w:tc>
              <w:tc>
                <w:tcPr>
                  <w:tcW w:w="1186" w:type="dxa"/>
                  <w:shd w:val="clear" w:color="FFFFFF" w:fill="FFFFFF"/>
                  <w:noWrap w:val="0"/>
                  <w:vAlign w:val="top"/>
                </w:tcPr>
                <w:p w14:paraId="69C96445">
                  <w:pPr>
                    <w:pStyle w:val="19"/>
                    <w:spacing w:before="159" w:line="220" w:lineRule="auto"/>
                    <w:rPr>
                      <w:spacing w:val="-1"/>
                      <w:sz w:val="18"/>
                      <w:szCs w:val="18"/>
                    </w:rPr>
                  </w:pPr>
                  <w:r>
                    <w:rPr>
                      <w:spacing w:val="-1"/>
                      <w:sz w:val="18"/>
                      <w:szCs w:val="18"/>
                    </w:rPr>
                    <w:t>PPR</w:t>
                  </w:r>
                  <w:r>
                    <w:rPr>
                      <w:rFonts w:hint="eastAsia"/>
                      <w:spacing w:val="-1"/>
                      <w:sz w:val="18"/>
                      <w:szCs w:val="18"/>
                      <w:lang w:val="en-US" w:eastAsia="zh-CN"/>
                    </w:rPr>
                    <w:t>50管件</w:t>
                  </w:r>
                </w:p>
              </w:tc>
              <w:tc>
                <w:tcPr>
                  <w:tcW w:w="2223" w:type="dxa"/>
                  <w:shd w:val="clear" w:color="FFFFFF" w:fill="FFFFFF"/>
                  <w:noWrap w:val="0"/>
                  <w:vAlign w:val="center"/>
                </w:tcPr>
                <w:p w14:paraId="0F559805">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7015F512">
                  <w:pPr>
                    <w:widowControl/>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3E630E28">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1A788AA0">
                  <w:pPr>
                    <w:jc w:val="right"/>
                    <w:rPr>
                      <w:rFonts w:hint="eastAsia" w:ascii="宋体" w:hAnsi="宋体" w:cs="宋体"/>
                      <w:color w:val="000000"/>
                      <w:sz w:val="18"/>
                      <w:szCs w:val="18"/>
                    </w:rPr>
                  </w:pPr>
                </w:p>
              </w:tc>
              <w:tc>
                <w:tcPr>
                  <w:tcW w:w="1152" w:type="dxa"/>
                  <w:shd w:val="clear" w:color="FFFFFF" w:fill="FFFFFF"/>
                  <w:noWrap w:val="0"/>
                  <w:vAlign w:val="center"/>
                </w:tcPr>
                <w:p w14:paraId="16D3239A">
                  <w:pPr>
                    <w:jc w:val="right"/>
                    <w:rPr>
                      <w:rFonts w:hint="eastAsia" w:ascii="宋体" w:hAnsi="宋体" w:cs="宋体"/>
                      <w:color w:val="000000"/>
                      <w:sz w:val="18"/>
                      <w:szCs w:val="18"/>
                    </w:rPr>
                  </w:pPr>
                </w:p>
              </w:tc>
              <w:tc>
                <w:tcPr>
                  <w:tcW w:w="1375" w:type="dxa"/>
                  <w:shd w:val="clear" w:color="FFFFFF" w:fill="FFFFFF"/>
                  <w:noWrap w:val="0"/>
                  <w:vAlign w:val="center"/>
                </w:tcPr>
                <w:p w14:paraId="48779926">
                  <w:pPr>
                    <w:jc w:val="right"/>
                    <w:rPr>
                      <w:rFonts w:hint="eastAsia" w:ascii="宋体" w:hAnsi="宋体" w:cs="宋体"/>
                      <w:color w:val="000000"/>
                      <w:sz w:val="18"/>
                      <w:szCs w:val="18"/>
                    </w:rPr>
                  </w:pPr>
                </w:p>
              </w:tc>
            </w:tr>
            <w:tr w14:paraId="75BB4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1816B5BD">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96</w:t>
                  </w:r>
                </w:p>
              </w:tc>
              <w:tc>
                <w:tcPr>
                  <w:tcW w:w="1186" w:type="dxa"/>
                  <w:shd w:val="clear" w:color="FFFFFF" w:fill="FFFFFF"/>
                  <w:noWrap w:val="0"/>
                  <w:vAlign w:val="top"/>
                </w:tcPr>
                <w:p w14:paraId="41D7D557">
                  <w:pPr>
                    <w:pStyle w:val="19"/>
                    <w:spacing w:before="160" w:line="219" w:lineRule="auto"/>
                    <w:rPr>
                      <w:rFonts w:hint="default" w:ascii="宋体" w:hAnsi="宋体" w:eastAsia="宋体" w:cs="宋体"/>
                      <w:color w:val="000000"/>
                      <w:sz w:val="18"/>
                      <w:szCs w:val="18"/>
                      <w:lang w:val="en-US" w:eastAsia="zh-CN"/>
                    </w:rPr>
                  </w:pPr>
                  <w:r>
                    <w:rPr>
                      <w:spacing w:val="-1"/>
                      <w:sz w:val="18"/>
                      <w:szCs w:val="18"/>
                    </w:rPr>
                    <w:t>PPR</w:t>
                  </w:r>
                  <w:r>
                    <w:rPr>
                      <w:rFonts w:hint="eastAsia"/>
                      <w:spacing w:val="-1"/>
                      <w:sz w:val="18"/>
                      <w:szCs w:val="18"/>
                      <w:lang w:val="en-US" w:eastAsia="zh-CN"/>
                    </w:rPr>
                    <w:t>2</w:t>
                  </w:r>
                  <w:r>
                    <w:rPr>
                      <w:spacing w:val="-1"/>
                      <w:sz w:val="18"/>
                      <w:szCs w:val="18"/>
                    </w:rPr>
                    <w:t>0</w:t>
                  </w:r>
                  <w:r>
                    <w:rPr>
                      <w:rFonts w:hint="eastAsia"/>
                      <w:spacing w:val="-1"/>
                      <w:sz w:val="18"/>
                      <w:szCs w:val="18"/>
                      <w:lang w:val="en-US" w:eastAsia="zh-CN"/>
                    </w:rPr>
                    <w:t>热熔阀门</w:t>
                  </w:r>
                </w:p>
              </w:tc>
              <w:tc>
                <w:tcPr>
                  <w:tcW w:w="2223" w:type="dxa"/>
                  <w:shd w:val="clear" w:color="FFFFFF" w:fill="FFFFFF"/>
                  <w:noWrap w:val="0"/>
                  <w:vAlign w:val="center"/>
                </w:tcPr>
                <w:p w14:paraId="4EA46588">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190372B2">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490D8B7F">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3AB2A566">
                  <w:pPr>
                    <w:jc w:val="right"/>
                    <w:rPr>
                      <w:rFonts w:hint="eastAsia" w:ascii="宋体" w:hAnsi="宋体" w:cs="宋体"/>
                      <w:color w:val="000000"/>
                      <w:sz w:val="18"/>
                      <w:szCs w:val="18"/>
                    </w:rPr>
                  </w:pPr>
                </w:p>
              </w:tc>
              <w:tc>
                <w:tcPr>
                  <w:tcW w:w="1152" w:type="dxa"/>
                  <w:shd w:val="clear" w:color="FFFFFF" w:fill="FFFFFF"/>
                  <w:noWrap w:val="0"/>
                  <w:vAlign w:val="center"/>
                </w:tcPr>
                <w:p w14:paraId="5228CD4B">
                  <w:pPr>
                    <w:jc w:val="right"/>
                    <w:rPr>
                      <w:rFonts w:hint="eastAsia" w:ascii="宋体" w:hAnsi="宋体" w:cs="宋体"/>
                      <w:color w:val="000000"/>
                      <w:sz w:val="18"/>
                      <w:szCs w:val="18"/>
                    </w:rPr>
                  </w:pPr>
                </w:p>
              </w:tc>
              <w:tc>
                <w:tcPr>
                  <w:tcW w:w="1375" w:type="dxa"/>
                  <w:shd w:val="clear" w:color="FFFFFF" w:fill="FFFFFF"/>
                  <w:noWrap w:val="0"/>
                  <w:vAlign w:val="center"/>
                </w:tcPr>
                <w:p w14:paraId="1EF97802">
                  <w:pPr>
                    <w:jc w:val="right"/>
                    <w:rPr>
                      <w:rFonts w:hint="eastAsia" w:ascii="宋体" w:hAnsi="宋体" w:cs="宋体"/>
                      <w:color w:val="000000"/>
                      <w:sz w:val="18"/>
                      <w:szCs w:val="18"/>
                    </w:rPr>
                  </w:pPr>
                </w:p>
              </w:tc>
            </w:tr>
            <w:tr w14:paraId="5A2C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5E242060">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97</w:t>
                  </w:r>
                </w:p>
              </w:tc>
              <w:tc>
                <w:tcPr>
                  <w:tcW w:w="1186" w:type="dxa"/>
                  <w:shd w:val="clear" w:color="FFFFFF" w:fill="FFFFFF"/>
                  <w:noWrap w:val="0"/>
                  <w:vAlign w:val="top"/>
                </w:tcPr>
                <w:p w14:paraId="6D4C971D">
                  <w:pPr>
                    <w:pStyle w:val="19"/>
                    <w:spacing w:before="160" w:line="219" w:lineRule="auto"/>
                    <w:rPr>
                      <w:spacing w:val="-1"/>
                      <w:sz w:val="18"/>
                      <w:szCs w:val="18"/>
                    </w:rPr>
                  </w:pPr>
                  <w:r>
                    <w:rPr>
                      <w:spacing w:val="-1"/>
                      <w:sz w:val="18"/>
                      <w:szCs w:val="18"/>
                    </w:rPr>
                    <w:t>PPR</w:t>
                  </w:r>
                  <w:r>
                    <w:rPr>
                      <w:rFonts w:hint="eastAsia"/>
                      <w:spacing w:val="-1"/>
                      <w:sz w:val="18"/>
                      <w:szCs w:val="18"/>
                      <w:lang w:val="en-US" w:eastAsia="zh-CN"/>
                    </w:rPr>
                    <w:t>25热熔阀门</w:t>
                  </w:r>
                </w:p>
              </w:tc>
              <w:tc>
                <w:tcPr>
                  <w:tcW w:w="2223" w:type="dxa"/>
                  <w:shd w:val="clear" w:color="FFFFFF" w:fill="FFFFFF"/>
                  <w:noWrap w:val="0"/>
                  <w:vAlign w:val="center"/>
                </w:tcPr>
                <w:p w14:paraId="526C58BD">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19084723">
                  <w:pPr>
                    <w:widowControl/>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4BA04360">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6558D4DC">
                  <w:pPr>
                    <w:jc w:val="right"/>
                    <w:rPr>
                      <w:rFonts w:hint="eastAsia" w:ascii="宋体" w:hAnsi="宋体" w:cs="宋体"/>
                      <w:color w:val="000000"/>
                      <w:sz w:val="18"/>
                      <w:szCs w:val="18"/>
                    </w:rPr>
                  </w:pPr>
                </w:p>
              </w:tc>
              <w:tc>
                <w:tcPr>
                  <w:tcW w:w="1152" w:type="dxa"/>
                  <w:shd w:val="clear" w:color="FFFFFF" w:fill="FFFFFF"/>
                  <w:noWrap w:val="0"/>
                  <w:vAlign w:val="center"/>
                </w:tcPr>
                <w:p w14:paraId="23455173">
                  <w:pPr>
                    <w:jc w:val="right"/>
                    <w:rPr>
                      <w:rFonts w:hint="eastAsia" w:ascii="宋体" w:hAnsi="宋体" w:cs="宋体"/>
                      <w:color w:val="000000"/>
                      <w:sz w:val="18"/>
                      <w:szCs w:val="18"/>
                    </w:rPr>
                  </w:pPr>
                </w:p>
              </w:tc>
              <w:tc>
                <w:tcPr>
                  <w:tcW w:w="1375" w:type="dxa"/>
                  <w:shd w:val="clear" w:color="FFFFFF" w:fill="FFFFFF"/>
                  <w:noWrap w:val="0"/>
                  <w:vAlign w:val="center"/>
                </w:tcPr>
                <w:p w14:paraId="5A65C57E">
                  <w:pPr>
                    <w:jc w:val="right"/>
                    <w:rPr>
                      <w:rFonts w:hint="eastAsia" w:ascii="宋体" w:hAnsi="宋体" w:cs="宋体"/>
                      <w:color w:val="000000"/>
                      <w:sz w:val="18"/>
                      <w:szCs w:val="18"/>
                    </w:rPr>
                  </w:pPr>
                </w:p>
              </w:tc>
            </w:tr>
            <w:tr w14:paraId="0050D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8" w:type="dxa"/>
                  <w:shd w:val="clear" w:color="FFFFFF" w:fill="FFFFFF"/>
                  <w:noWrap w:val="0"/>
                  <w:vAlign w:val="center"/>
                </w:tcPr>
                <w:p w14:paraId="28A76F23">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98</w:t>
                  </w:r>
                </w:p>
              </w:tc>
              <w:tc>
                <w:tcPr>
                  <w:tcW w:w="1186" w:type="dxa"/>
                  <w:shd w:val="clear" w:color="FFFFFF" w:fill="FFFFFF"/>
                  <w:noWrap w:val="0"/>
                  <w:vAlign w:val="top"/>
                </w:tcPr>
                <w:p w14:paraId="3E0DA23C">
                  <w:pPr>
                    <w:pStyle w:val="19"/>
                    <w:spacing w:before="160" w:line="219" w:lineRule="auto"/>
                    <w:rPr>
                      <w:spacing w:val="-1"/>
                      <w:sz w:val="18"/>
                      <w:szCs w:val="18"/>
                    </w:rPr>
                  </w:pPr>
                  <w:r>
                    <w:rPr>
                      <w:spacing w:val="-1"/>
                      <w:sz w:val="18"/>
                      <w:szCs w:val="18"/>
                    </w:rPr>
                    <w:t>PPR</w:t>
                  </w:r>
                  <w:r>
                    <w:rPr>
                      <w:rFonts w:hint="eastAsia"/>
                      <w:spacing w:val="-1"/>
                      <w:sz w:val="18"/>
                      <w:szCs w:val="18"/>
                      <w:lang w:val="en-US" w:eastAsia="zh-CN"/>
                    </w:rPr>
                    <w:t>32热熔阀门</w:t>
                  </w:r>
                </w:p>
              </w:tc>
              <w:tc>
                <w:tcPr>
                  <w:tcW w:w="2223" w:type="dxa"/>
                  <w:shd w:val="clear" w:color="FFFFFF" w:fill="FFFFFF"/>
                  <w:noWrap w:val="0"/>
                  <w:vAlign w:val="center"/>
                </w:tcPr>
                <w:p w14:paraId="006A6852">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5EA1620D">
                  <w:pPr>
                    <w:widowControl/>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7810D232">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3F3102C1">
                  <w:pPr>
                    <w:jc w:val="right"/>
                    <w:rPr>
                      <w:rFonts w:hint="eastAsia" w:ascii="宋体" w:hAnsi="宋体" w:cs="宋体"/>
                      <w:color w:val="000000"/>
                      <w:sz w:val="18"/>
                      <w:szCs w:val="18"/>
                    </w:rPr>
                  </w:pPr>
                </w:p>
              </w:tc>
              <w:tc>
                <w:tcPr>
                  <w:tcW w:w="1152" w:type="dxa"/>
                  <w:shd w:val="clear" w:color="FFFFFF" w:fill="FFFFFF"/>
                  <w:noWrap w:val="0"/>
                  <w:vAlign w:val="center"/>
                </w:tcPr>
                <w:p w14:paraId="2530D361">
                  <w:pPr>
                    <w:jc w:val="right"/>
                    <w:rPr>
                      <w:rFonts w:hint="eastAsia" w:ascii="宋体" w:hAnsi="宋体" w:cs="宋体"/>
                      <w:color w:val="000000"/>
                      <w:sz w:val="18"/>
                      <w:szCs w:val="18"/>
                    </w:rPr>
                  </w:pPr>
                </w:p>
              </w:tc>
              <w:tc>
                <w:tcPr>
                  <w:tcW w:w="1375" w:type="dxa"/>
                  <w:shd w:val="clear" w:color="FFFFFF" w:fill="FFFFFF"/>
                  <w:noWrap w:val="0"/>
                  <w:vAlign w:val="center"/>
                </w:tcPr>
                <w:p w14:paraId="289BBA2D">
                  <w:pPr>
                    <w:jc w:val="right"/>
                    <w:rPr>
                      <w:rFonts w:hint="eastAsia" w:ascii="宋体" w:hAnsi="宋体" w:cs="宋体"/>
                      <w:color w:val="000000"/>
                      <w:sz w:val="18"/>
                      <w:szCs w:val="18"/>
                    </w:rPr>
                  </w:pPr>
                </w:p>
              </w:tc>
            </w:tr>
            <w:tr w14:paraId="06E9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6D962694">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99</w:t>
                  </w:r>
                </w:p>
              </w:tc>
              <w:tc>
                <w:tcPr>
                  <w:tcW w:w="1186" w:type="dxa"/>
                  <w:shd w:val="clear" w:color="FFFFFF" w:fill="FFFFFF"/>
                  <w:noWrap w:val="0"/>
                  <w:vAlign w:val="top"/>
                </w:tcPr>
                <w:p w14:paraId="2032B215">
                  <w:pPr>
                    <w:pStyle w:val="19"/>
                    <w:spacing w:before="160" w:line="219" w:lineRule="auto"/>
                    <w:rPr>
                      <w:spacing w:val="-1"/>
                      <w:sz w:val="18"/>
                      <w:szCs w:val="18"/>
                    </w:rPr>
                  </w:pPr>
                  <w:r>
                    <w:rPr>
                      <w:spacing w:val="-1"/>
                      <w:sz w:val="18"/>
                      <w:szCs w:val="18"/>
                    </w:rPr>
                    <w:t>PPR</w:t>
                  </w:r>
                  <w:r>
                    <w:rPr>
                      <w:rFonts w:hint="eastAsia"/>
                      <w:spacing w:val="-1"/>
                      <w:sz w:val="18"/>
                      <w:szCs w:val="18"/>
                      <w:lang w:val="en-US" w:eastAsia="zh-CN"/>
                    </w:rPr>
                    <w:t>40热熔阀门</w:t>
                  </w:r>
                </w:p>
              </w:tc>
              <w:tc>
                <w:tcPr>
                  <w:tcW w:w="2223" w:type="dxa"/>
                  <w:shd w:val="clear" w:color="FFFFFF" w:fill="FFFFFF"/>
                  <w:noWrap w:val="0"/>
                  <w:vAlign w:val="center"/>
                </w:tcPr>
                <w:p w14:paraId="67AAE72F">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4A4E8F8B">
                  <w:pPr>
                    <w:widowControl/>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1A987A2D">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767B20C4">
                  <w:pPr>
                    <w:jc w:val="right"/>
                    <w:rPr>
                      <w:rFonts w:hint="eastAsia" w:ascii="宋体" w:hAnsi="宋体" w:cs="宋体"/>
                      <w:color w:val="000000"/>
                      <w:sz w:val="18"/>
                      <w:szCs w:val="18"/>
                    </w:rPr>
                  </w:pPr>
                </w:p>
              </w:tc>
              <w:tc>
                <w:tcPr>
                  <w:tcW w:w="1152" w:type="dxa"/>
                  <w:shd w:val="clear" w:color="FFFFFF" w:fill="FFFFFF"/>
                  <w:noWrap w:val="0"/>
                  <w:vAlign w:val="center"/>
                </w:tcPr>
                <w:p w14:paraId="20906E5A">
                  <w:pPr>
                    <w:jc w:val="right"/>
                    <w:rPr>
                      <w:rFonts w:hint="eastAsia" w:ascii="宋体" w:hAnsi="宋体" w:cs="宋体"/>
                      <w:color w:val="000000"/>
                      <w:sz w:val="18"/>
                      <w:szCs w:val="18"/>
                    </w:rPr>
                  </w:pPr>
                </w:p>
              </w:tc>
              <w:tc>
                <w:tcPr>
                  <w:tcW w:w="1375" w:type="dxa"/>
                  <w:shd w:val="clear" w:color="FFFFFF" w:fill="FFFFFF"/>
                  <w:noWrap w:val="0"/>
                  <w:vAlign w:val="center"/>
                </w:tcPr>
                <w:p w14:paraId="15B93711">
                  <w:pPr>
                    <w:jc w:val="right"/>
                    <w:rPr>
                      <w:rFonts w:hint="eastAsia" w:ascii="宋体" w:hAnsi="宋体" w:cs="宋体"/>
                      <w:color w:val="000000"/>
                      <w:sz w:val="18"/>
                      <w:szCs w:val="18"/>
                    </w:rPr>
                  </w:pPr>
                </w:p>
              </w:tc>
            </w:tr>
            <w:tr w14:paraId="035F9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6356AA8F">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100</w:t>
                  </w:r>
                </w:p>
              </w:tc>
              <w:tc>
                <w:tcPr>
                  <w:tcW w:w="1186" w:type="dxa"/>
                  <w:shd w:val="clear" w:color="FFFFFF" w:fill="FFFFFF"/>
                  <w:noWrap w:val="0"/>
                  <w:vAlign w:val="top"/>
                </w:tcPr>
                <w:p w14:paraId="22F0DE4C">
                  <w:pPr>
                    <w:pStyle w:val="19"/>
                    <w:spacing w:before="160" w:line="219" w:lineRule="auto"/>
                    <w:rPr>
                      <w:spacing w:val="-1"/>
                      <w:sz w:val="18"/>
                      <w:szCs w:val="18"/>
                    </w:rPr>
                  </w:pPr>
                  <w:r>
                    <w:rPr>
                      <w:spacing w:val="-1"/>
                      <w:sz w:val="18"/>
                      <w:szCs w:val="18"/>
                    </w:rPr>
                    <w:t>PPR</w:t>
                  </w:r>
                  <w:r>
                    <w:rPr>
                      <w:rFonts w:hint="eastAsia"/>
                      <w:spacing w:val="-1"/>
                      <w:sz w:val="18"/>
                      <w:szCs w:val="18"/>
                      <w:lang w:val="en-US" w:eastAsia="zh-CN"/>
                    </w:rPr>
                    <w:t>5</w:t>
                  </w:r>
                  <w:r>
                    <w:rPr>
                      <w:spacing w:val="-1"/>
                      <w:sz w:val="18"/>
                      <w:szCs w:val="18"/>
                    </w:rPr>
                    <w:t>0</w:t>
                  </w:r>
                  <w:r>
                    <w:rPr>
                      <w:rFonts w:hint="eastAsia"/>
                      <w:spacing w:val="-1"/>
                      <w:sz w:val="18"/>
                      <w:szCs w:val="18"/>
                      <w:lang w:val="en-US" w:eastAsia="zh-CN"/>
                    </w:rPr>
                    <w:t>热熔阀门</w:t>
                  </w:r>
                </w:p>
              </w:tc>
              <w:tc>
                <w:tcPr>
                  <w:tcW w:w="2223" w:type="dxa"/>
                  <w:shd w:val="clear" w:color="FFFFFF" w:fill="FFFFFF"/>
                  <w:noWrap w:val="0"/>
                  <w:vAlign w:val="center"/>
                </w:tcPr>
                <w:p w14:paraId="0699EF8F">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2C3A7067">
                  <w:pPr>
                    <w:widowControl/>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2198AA60">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2E2A7490">
                  <w:pPr>
                    <w:jc w:val="right"/>
                    <w:rPr>
                      <w:rFonts w:hint="eastAsia" w:ascii="宋体" w:hAnsi="宋体" w:cs="宋体"/>
                      <w:color w:val="000000"/>
                      <w:sz w:val="18"/>
                      <w:szCs w:val="18"/>
                    </w:rPr>
                  </w:pPr>
                </w:p>
              </w:tc>
              <w:tc>
                <w:tcPr>
                  <w:tcW w:w="1152" w:type="dxa"/>
                  <w:shd w:val="clear" w:color="FFFFFF" w:fill="FFFFFF"/>
                  <w:noWrap w:val="0"/>
                  <w:vAlign w:val="center"/>
                </w:tcPr>
                <w:p w14:paraId="3862F951">
                  <w:pPr>
                    <w:jc w:val="right"/>
                    <w:rPr>
                      <w:rFonts w:hint="eastAsia" w:ascii="宋体" w:hAnsi="宋体" w:cs="宋体"/>
                      <w:color w:val="000000"/>
                      <w:sz w:val="18"/>
                      <w:szCs w:val="18"/>
                    </w:rPr>
                  </w:pPr>
                </w:p>
              </w:tc>
              <w:tc>
                <w:tcPr>
                  <w:tcW w:w="1375" w:type="dxa"/>
                  <w:shd w:val="clear" w:color="FFFFFF" w:fill="FFFFFF"/>
                  <w:noWrap w:val="0"/>
                  <w:vAlign w:val="center"/>
                </w:tcPr>
                <w:p w14:paraId="6785B992">
                  <w:pPr>
                    <w:jc w:val="right"/>
                    <w:rPr>
                      <w:rFonts w:hint="eastAsia" w:ascii="宋体" w:hAnsi="宋体" w:cs="宋体"/>
                      <w:color w:val="000000"/>
                      <w:sz w:val="18"/>
                      <w:szCs w:val="18"/>
                    </w:rPr>
                  </w:pPr>
                </w:p>
              </w:tc>
            </w:tr>
            <w:tr w14:paraId="507C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8" w:type="dxa"/>
                  <w:shd w:val="clear" w:color="FFFFFF" w:fill="FFFFFF"/>
                  <w:noWrap w:val="0"/>
                  <w:vAlign w:val="center"/>
                </w:tcPr>
                <w:p w14:paraId="59326E59">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101</w:t>
                  </w:r>
                </w:p>
              </w:tc>
              <w:tc>
                <w:tcPr>
                  <w:tcW w:w="1186" w:type="dxa"/>
                  <w:shd w:val="clear" w:color="FFFFFF" w:fill="FFFFFF"/>
                  <w:noWrap w:val="0"/>
                  <w:vAlign w:val="top"/>
                </w:tcPr>
                <w:p w14:paraId="287ADC1C">
                  <w:pPr>
                    <w:pStyle w:val="19"/>
                    <w:spacing w:before="162" w:line="220" w:lineRule="auto"/>
                    <w:rPr>
                      <w:rFonts w:hint="eastAsia" w:ascii="宋体" w:hAnsi="宋体" w:cs="宋体"/>
                      <w:color w:val="000000"/>
                      <w:sz w:val="18"/>
                      <w:szCs w:val="18"/>
                    </w:rPr>
                  </w:pPr>
                  <w:r>
                    <w:rPr>
                      <w:spacing w:val="-1"/>
                      <w:sz w:val="18"/>
                      <w:szCs w:val="18"/>
                    </w:rPr>
                    <w:t>PPR热熔阀门DN20</w:t>
                  </w:r>
                </w:p>
              </w:tc>
              <w:tc>
                <w:tcPr>
                  <w:tcW w:w="2223" w:type="dxa"/>
                  <w:shd w:val="clear" w:color="FFFFFF" w:fill="FFFFFF"/>
                  <w:noWrap w:val="0"/>
                  <w:vAlign w:val="center"/>
                </w:tcPr>
                <w:p w14:paraId="0FB849B6">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41F1E683">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54D8CB3F">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6D05FFD4">
                  <w:pPr>
                    <w:jc w:val="right"/>
                    <w:rPr>
                      <w:rFonts w:hint="eastAsia" w:ascii="宋体" w:hAnsi="宋体" w:cs="宋体"/>
                      <w:color w:val="000000"/>
                      <w:sz w:val="18"/>
                      <w:szCs w:val="18"/>
                    </w:rPr>
                  </w:pPr>
                </w:p>
              </w:tc>
              <w:tc>
                <w:tcPr>
                  <w:tcW w:w="1152" w:type="dxa"/>
                  <w:shd w:val="clear" w:color="FFFFFF" w:fill="FFFFFF"/>
                  <w:noWrap w:val="0"/>
                  <w:vAlign w:val="center"/>
                </w:tcPr>
                <w:p w14:paraId="5BD2DC2E">
                  <w:pPr>
                    <w:jc w:val="right"/>
                    <w:rPr>
                      <w:rFonts w:hint="eastAsia" w:ascii="宋体" w:hAnsi="宋体" w:cs="宋体"/>
                      <w:color w:val="000000"/>
                      <w:sz w:val="18"/>
                      <w:szCs w:val="18"/>
                    </w:rPr>
                  </w:pPr>
                </w:p>
              </w:tc>
              <w:tc>
                <w:tcPr>
                  <w:tcW w:w="1375" w:type="dxa"/>
                  <w:shd w:val="clear" w:color="FFFFFF" w:fill="FFFFFF"/>
                  <w:noWrap w:val="0"/>
                  <w:vAlign w:val="center"/>
                </w:tcPr>
                <w:p w14:paraId="3E267606">
                  <w:pPr>
                    <w:jc w:val="right"/>
                    <w:rPr>
                      <w:rFonts w:hint="eastAsia" w:ascii="宋体" w:hAnsi="宋体" w:cs="宋体"/>
                      <w:color w:val="000000"/>
                      <w:sz w:val="18"/>
                      <w:szCs w:val="18"/>
                    </w:rPr>
                  </w:pPr>
                </w:p>
              </w:tc>
            </w:tr>
            <w:tr w14:paraId="1E55B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1E706089">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102</w:t>
                  </w:r>
                </w:p>
              </w:tc>
              <w:tc>
                <w:tcPr>
                  <w:tcW w:w="1186" w:type="dxa"/>
                  <w:shd w:val="clear" w:color="FFFFFF" w:fill="FFFFFF"/>
                  <w:noWrap w:val="0"/>
                  <w:vAlign w:val="top"/>
                </w:tcPr>
                <w:p w14:paraId="19AE4159">
                  <w:pPr>
                    <w:pStyle w:val="19"/>
                    <w:spacing w:before="162" w:line="219" w:lineRule="auto"/>
                    <w:rPr>
                      <w:rFonts w:hint="eastAsia" w:ascii="宋体" w:hAnsi="宋体" w:eastAsia="宋体" w:cs="宋体"/>
                      <w:color w:val="000000"/>
                      <w:sz w:val="18"/>
                      <w:szCs w:val="18"/>
                      <w:lang w:eastAsia="zh-CN"/>
                    </w:rPr>
                  </w:pPr>
                  <w:r>
                    <w:rPr>
                      <w:spacing w:val="-1"/>
                      <w:sz w:val="18"/>
                      <w:szCs w:val="18"/>
                    </w:rPr>
                    <w:t>PPR热熔水管</w:t>
                  </w:r>
                  <w:r>
                    <w:rPr>
                      <w:rFonts w:hint="eastAsia"/>
                      <w:spacing w:val="-1"/>
                      <w:sz w:val="18"/>
                      <w:szCs w:val="18"/>
                      <w:lang w:val="en-US" w:eastAsia="zh-CN"/>
                    </w:rPr>
                    <w:t>综合</w:t>
                  </w:r>
                </w:p>
              </w:tc>
              <w:tc>
                <w:tcPr>
                  <w:tcW w:w="2223" w:type="dxa"/>
                  <w:shd w:val="clear" w:color="FFFFFF" w:fill="FFFFFF"/>
                  <w:noWrap w:val="0"/>
                  <w:vAlign w:val="center"/>
                </w:tcPr>
                <w:p w14:paraId="78C3EF90">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61CA254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912" w:type="dxa"/>
                  <w:shd w:val="clear" w:color="FFFFFF" w:fill="FFFFFF"/>
                  <w:noWrap w:val="0"/>
                  <w:vAlign w:val="center"/>
                </w:tcPr>
                <w:p w14:paraId="01182E15">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576ADFA7">
                  <w:pPr>
                    <w:jc w:val="right"/>
                    <w:rPr>
                      <w:rFonts w:hint="eastAsia" w:ascii="宋体" w:hAnsi="宋体" w:cs="宋体"/>
                      <w:color w:val="000000"/>
                      <w:sz w:val="18"/>
                      <w:szCs w:val="18"/>
                    </w:rPr>
                  </w:pPr>
                </w:p>
              </w:tc>
              <w:tc>
                <w:tcPr>
                  <w:tcW w:w="1152" w:type="dxa"/>
                  <w:shd w:val="clear" w:color="FFFFFF" w:fill="FFFFFF"/>
                  <w:noWrap w:val="0"/>
                  <w:vAlign w:val="center"/>
                </w:tcPr>
                <w:p w14:paraId="495D539F">
                  <w:pPr>
                    <w:jc w:val="right"/>
                    <w:rPr>
                      <w:rFonts w:hint="eastAsia" w:ascii="宋体" w:hAnsi="宋体" w:cs="宋体"/>
                      <w:color w:val="000000"/>
                      <w:sz w:val="18"/>
                      <w:szCs w:val="18"/>
                    </w:rPr>
                  </w:pPr>
                </w:p>
              </w:tc>
              <w:tc>
                <w:tcPr>
                  <w:tcW w:w="1375" w:type="dxa"/>
                  <w:shd w:val="clear" w:color="FFFFFF" w:fill="FFFFFF"/>
                  <w:noWrap w:val="0"/>
                  <w:vAlign w:val="center"/>
                </w:tcPr>
                <w:p w14:paraId="18E6A0D7">
                  <w:pPr>
                    <w:jc w:val="right"/>
                    <w:rPr>
                      <w:rFonts w:hint="eastAsia" w:ascii="宋体" w:hAnsi="宋体" w:cs="宋体"/>
                      <w:color w:val="000000"/>
                      <w:sz w:val="18"/>
                      <w:szCs w:val="18"/>
                    </w:rPr>
                  </w:pPr>
                </w:p>
              </w:tc>
            </w:tr>
            <w:tr w14:paraId="481F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3FC664B3">
                  <w:pPr>
                    <w:widowControl/>
                    <w:jc w:val="center"/>
                    <w:textAlignment w:val="center"/>
                    <w:rPr>
                      <w:rFonts w:hint="default" w:ascii="宋体" w:hAnsi="宋体" w:cs="宋体" w:eastAsiaTheme="minorEastAsia"/>
                      <w:color w:val="000000"/>
                      <w:kern w:val="2"/>
                      <w:sz w:val="18"/>
                      <w:szCs w:val="18"/>
                      <w:highlight w:val="none"/>
                      <w:lang w:val="en-US" w:eastAsia="zh-CN" w:bidi="ar-SA"/>
                    </w:rPr>
                  </w:pPr>
                  <w:r>
                    <w:rPr>
                      <w:rFonts w:hint="eastAsia" w:ascii="宋体" w:hAnsi="宋体" w:cs="宋体"/>
                      <w:color w:val="000000"/>
                      <w:kern w:val="2"/>
                      <w:sz w:val="18"/>
                      <w:szCs w:val="18"/>
                      <w:highlight w:val="none"/>
                      <w:lang w:val="en-US" w:eastAsia="zh-CN" w:bidi="ar-SA"/>
                    </w:rPr>
                    <w:t>103</w:t>
                  </w:r>
                </w:p>
              </w:tc>
              <w:tc>
                <w:tcPr>
                  <w:tcW w:w="1186" w:type="dxa"/>
                  <w:shd w:val="clear" w:color="FFFFFF" w:fill="FFFFFF"/>
                  <w:noWrap w:val="0"/>
                  <w:vAlign w:val="top"/>
                </w:tcPr>
                <w:p w14:paraId="2D9052CF">
                  <w:pPr>
                    <w:pStyle w:val="19"/>
                    <w:spacing w:before="162" w:line="219" w:lineRule="auto"/>
                    <w:ind w:left="9" w:leftChars="0"/>
                    <w:rPr>
                      <w:rFonts w:hint="eastAsia" w:ascii="宋体" w:hAnsi="宋体" w:eastAsia="宋体" w:cs="宋体"/>
                      <w:color w:val="000000"/>
                      <w:kern w:val="2"/>
                      <w:sz w:val="18"/>
                      <w:szCs w:val="18"/>
                      <w:highlight w:val="none"/>
                      <w:lang w:val="en-US" w:eastAsia="en-US" w:bidi="ar-SA"/>
                    </w:rPr>
                  </w:pPr>
                  <w:r>
                    <w:rPr>
                      <w:rFonts w:hint="eastAsia"/>
                      <w:spacing w:val="3"/>
                      <w:sz w:val="18"/>
                      <w:szCs w:val="18"/>
                      <w:highlight w:val="none"/>
                      <w:lang w:val="en-US" w:eastAsia="zh-CN"/>
                    </w:rPr>
                    <w:t>70型</w:t>
                  </w:r>
                  <w:r>
                    <w:rPr>
                      <w:spacing w:val="3"/>
                      <w:sz w:val="18"/>
                      <w:szCs w:val="18"/>
                      <w:highlight w:val="none"/>
                    </w:rPr>
                    <w:t>铸铁散热器(不带足)</w:t>
                  </w:r>
                </w:p>
              </w:tc>
              <w:tc>
                <w:tcPr>
                  <w:tcW w:w="2223" w:type="dxa"/>
                  <w:shd w:val="clear" w:color="FFFFFF" w:fill="FFFFFF"/>
                  <w:noWrap w:val="0"/>
                  <w:vAlign w:val="center"/>
                </w:tcPr>
                <w:p w14:paraId="59D0599A">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1FBB5562">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片</w:t>
                  </w:r>
                </w:p>
              </w:tc>
              <w:tc>
                <w:tcPr>
                  <w:tcW w:w="912" w:type="dxa"/>
                  <w:shd w:val="clear" w:color="FFFFFF" w:fill="FFFFFF"/>
                  <w:noWrap w:val="0"/>
                  <w:vAlign w:val="center"/>
                </w:tcPr>
                <w:p w14:paraId="7A0FB6B8">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30</w:t>
                  </w:r>
                </w:p>
              </w:tc>
              <w:tc>
                <w:tcPr>
                  <w:tcW w:w="1152" w:type="dxa"/>
                  <w:shd w:val="clear" w:color="FFFFFF" w:fill="FFFFFF"/>
                  <w:noWrap w:val="0"/>
                  <w:vAlign w:val="center"/>
                </w:tcPr>
                <w:p w14:paraId="08591B81">
                  <w:pPr>
                    <w:jc w:val="right"/>
                    <w:rPr>
                      <w:rFonts w:hint="eastAsia" w:ascii="宋体" w:hAnsi="宋体" w:cs="宋体"/>
                      <w:color w:val="000000"/>
                      <w:sz w:val="18"/>
                      <w:szCs w:val="18"/>
                    </w:rPr>
                  </w:pPr>
                </w:p>
              </w:tc>
              <w:tc>
                <w:tcPr>
                  <w:tcW w:w="1152" w:type="dxa"/>
                  <w:shd w:val="clear" w:color="FFFFFF" w:fill="FFFFFF"/>
                  <w:noWrap w:val="0"/>
                  <w:vAlign w:val="center"/>
                </w:tcPr>
                <w:p w14:paraId="0C4766D2">
                  <w:pPr>
                    <w:jc w:val="right"/>
                    <w:rPr>
                      <w:rFonts w:hint="eastAsia" w:ascii="宋体" w:hAnsi="宋体" w:cs="宋体"/>
                      <w:color w:val="000000"/>
                      <w:sz w:val="18"/>
                      <w:szCs w:val="18"/>
                    </w:rPr>
                  </w:pPr>
                </w:p>
              </w:tc>
              <w:tc>
                <w:tcPr>
                  <w:tcW w:w="1375" w:type="dxa"/>
                  <w:shd w:val="clear" w:color="FFFFFF" w:fill="FFFFFF"/>
                  <w:noWrap w:val="0"/>
                  <w:vAlign w:val="center"/>
                </w:tcPr>
                <w:p w14:paraId="6AA9EF2D">
                  <w:pPr>
                    <w:jc w:val="right"/>
                    <w:rPr>
                      <w:rFonts w:hint="eastAsia" w:ascii="宋体" w:hAnsi="宋体" w:cs="宋体"/>
                      <w:color w:val="000000"/>
                      <w:sz w:val="18"/>
                      <w:szCs w:val="18"/>
                    </w:rPr>
                  </w:pPr>
                </w:p>
              </w:tc>
            </w:tr>
            <w:tr w14:paraId="3F9AC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63BC4514">
                  <w:pPr>
                    <w:widowControl/>
                    <w:jc w:val="center"/>
                    <w:textAlignment w:val="center"/>
                    <w:rPr>
                      <w:rFonts w:hint="default" w:ascii="宋体" w:hAnsi="宋体" w:cs="宋体" w:eastAsiaTheme="minorEastAsia"/>
                      <w:color w:val="000000"/>
                      <w:kern w:val="2"/>
                      <w:sz w:val="18"/>
                      <w:szCs w:val="18"/>
                      <w:highlight w:val="none"/>
                      <w:lang w:val="en-US" w:eastAsia="zh-CN" w:bidi="ar-SA"/>
                    </w:rPr>
                  </w:pPr>
                  <w:r>
                    <w:rPr>
                      <w:rFonts w:hint="eastAsia" w:ascii="宋体" w:hAnsi="宋体" w:cs="宋体"/>
                      <w:color w:val="000000"/>
                      <w:kern w:val="2"/>
                      <w:sz w:val="18"/>
                      <w:szCs w:val="18"/>
                      <w:highlight w:val="none"/>
                      <w:lang w:val="en-US" w:eastAsia="zh-CN" w:bidi="ar-SA"/>
                    </w:rPr>
                    <w:t>104</w:t>
                  </w:r>
                </w:p>
              </w:tc>
              <w:tc>
                <w:tcPr>
                  <w:tcW w:w="1186" w:type="dxa"/>
                  <w:shd w:val="clear" w:color="FFFFFF" w:fill="FFFFFF"/>
                  <w:noWrap w:val="0"/>
                  <w:vAlign w:val="top"/>
                </w:tcPr>
                <w:p w14:paraId="2186CC4A">
                  <w:pPr>
                    <w:pStyle w:val="19"/>
                    <w:spacing w:before="163" w:line="219" w:lineRule="auto"/>
                    <w:ind w:left="9" w:leftChars="0"/>
                    <w:rPr>
                      <w:rFonts w:hint="eastAsia" w:ascii="宋体" w:hAnsi="宋体" w:eastAsia="宋体" w:cs="宋体"/>
                      <w:color w:val="000000"/>
                      <w:kern w:val="2"/>
                      <w:sz w:val="18"/>
                      <w:szCs w:val="18"/>
                      <w:highlight w:val="none"/>
                      <w:lang w:val="en-US" w:eastAsia="en-US" w:bidi="ar-SA"/>
                    </w:rPr>
                  </w:pPr>
                  <w:r>
                    <w:rPr>
                      <w:rFonts w:hint="eastAsia"/>
                      <w:spacing w:val="3"/>
                      <w:sz w:val="18"/>
                      <w:szCs w:val="18"/>
                      <w:highlight w:val="none"/>
                      <w:lang w:val="en-US" w:eastAsia="zh-CN"/>
                    </w:rPr>
                    <w:t>70型</w:t>
                  </w:r>
                  <w:r>
                    <w:rPr>
                      <w:spacing w:val="4"/>
                      <w:sz w:val="18"/>
                      <w:szCs w:val="18"/>
                      <w:highlight w:val="none"/>
                    </w:rPr>
                    <w:t>铸铁散热器(带足)</w:t>
                  </w:r>
                </w:p>
              </w:tc>
              <w:tc>
                <w:tcPr>
                  <w:tcW w:w="2223" w:type="dxa"/>
                  <w:shd w:val="clear" w:color="FFFFFF" w:fill="FFFFFF"/>
                  <w:noWrap w:val="0"/>
                  <w:vAlign w:val="center"/>
                </w:tcPr>
                <w:p w14:paraId="168DCD65">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5908BD52">
                  <w:pPr>
                    <w:widowControl/>
                    <w:jc w:val="center"/>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sz w:val="18"/>
                      <w:szCs w:val="18"/>
                      <w:lang w:val="en-US" w:eastAsia="zh-CN"/>
                    </w:rPr>
                    <w:t>片</w:t>
                  </w:r>
                </w:p>
              </w:tc>
              <w:tc>
                <w:tcPr>
                  <w:tcW w:w="912" w:type="dxa"/>
                  <w:shd w:val="clear" w:color="FFFFFF" w:fill="FFFFFF"/>
                  <w:noWrap w:val="0"/>
                  <w:vAlign w:val="center"/>
                </w:tcPr>
                <w:p w14:paraId="6E5AA130">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30</w:t>
                  </w:r>
                </w:p>
              </w:tc>
              <w:tc>
                <w:tcPr>
                  <w:tcW w:w="1152" w:type="dxa"/>
                  <w:shd w:val="clear" w:color="FFFFFF" w:fill="FFFFFF"/>
                  <w:noWrap w:val="0"/>
                  <w:vAlign w:val="center"/>
                </w:tcPr>
                <w:p w14:paraId="2C0F68F6">
                  <w:pPr>
                    <w:jc w:val="right"/>
                    <w:rPr>
                      <w:rFonts w:hint="eastAsia" w:ascii="宋体" w:hAnsi="宋体" w:cs="宋体"/>
                      <w:color w:val="000000"/>
                      <w:sz w:val="18"/>
                      <w:szCs w:val="18"/>
                    </w:rPr>
                  </w:pPr>
                </w:p>
              </w:tc>
              <w:tc>
                <w:tcPr>
                  <w:tcW w:w="1152" w:type="dxa"/>
                  <w:shd w:val="clear" w:color="FFFFFF" w:fill="FFFFFF"/>
                  <w:noWrap w:val="0"/>
                  <w:vAlign w:val="center"/>
                </w:tcPr>
                <w:p w14:paraId="572AF760">
                  <w:pPr>
                    <w:jc w:val="right"/>
                    <w:rPr>
                      <w:rFonts w:hint="eastAsia" w:ascii="宋体" w:hAnsi="宋体" w:cs="宋体"/>
                      <w:color w:val="000000"/>
                      <w:sz w:val="18"/>
                      <w:szCs w:val="18"/>
                    </w:rPr>
                  </w:pPr>
                </w:p>
              </w:tc>
              <w:tc>
                <w:tcPr>
                  <w:tcW w:w="1375" w:type="dxa"/>
                  <w:shd w:val="clear" w:color="FFFFFF" w:fill="FFFFFF"/>
                  <w:noWrap w:val="0"/>
                  <w:vAlign w:val="center"/>
                </w:tcPr>
                <w:p w14:paraId="2F643D4D">
                  <w:pPr>
                    <w:jc w:val="right"/>
                    <w:rPr>
                      <w:rFonts w:hint="eastAsia" w:ascii="宋体" w:hAnsi="宋体" w:cs="宋体"/>
                      <w:color w:val="000000"/>
                      <w:sz w:val="18"/>
                      <w:szCs w:val="18"/>
                    </w:rPr>
                  </w:pPr>
                </w:p>
              </w:tc>
            </w:tr>
            <w:tr w14:paraId="5DCA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178EBD83">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105</w:t>
                  </w:r>
                </w:p>
              </w:tc>
              <w:tc>
                <w:tcPr>
                  <w:tcW w:w="1186" w:type="dxa"/>
                  <w:shd w:val="clear" w:color="FFFFFF" w:fill="FFFFFF"/>
                  <w:noWrap w:val="0"/>
                  <w:vAlign w:val="top"/>
                </w:tcPr>
                <w:p w14:paraId="18E8E307">
                  <w:pPr>
                    <w:pStyle w:val="19"/>
                    <w:spacing w:before="163" w:line="219" w:lineRule="auto"/>
                    <w:ind w:left="9" w:leftChars="0"/>
                    <w:rPr>
                      <w:rFonts w:hint="eastAsia" w:ascii="宋体" w:hAnsi="宋体" w:cs="宋体"/>
                      <w:color w:val="000000"/>
                      <w:sz w:val="18"/>
                      <w:szCs w:val="18"/>
                      <w:highlight w:val="yellow"/>
                    </w:rPr>
                  </w:pPr>
                  <w:r>
                    <w:rPr>
                      <w:spacing w:val="-4"/>
                      <w:sz w:val="18"/>
                      <w:szCs w:val="18"/>
                    </w:rPr>
                    <w:t>室内采暖镀锌钢管(螺纹</w:t>
                  </w:r>
                  <w:r>
                    <w:rPr>
                      <w:sz w:val="18"/>
                      <w:szCs w:val="18"/>
                    </w:rPr>
                    <w:t xml:space="preserve"> </w:t>
                  </w:r>
                  <w:r>
                    <w:rPr>
                      <w:spacing w:val="-1"/>
                      <w:sz w:val="18"/>
                      <w:szCs w:val="18"/>
                    </w:rPr>
                    <w:t>连接)</w:t>
                  </w:r>
                </w:p>
              </w:tc>
              <w:tc>
                <w:tcPr>
                  <w:tcW w:w="2223" w:type="dxa"/>
                  <w:shd w:val="clear" w:color="FFFFFF" w:fill="FFFFFF"/>
                  <w:noWrap w:val="0"/>
                  <w:vAlign w:val="center"/>
                </w:tcPr>
                <w:p w14:paraId="2B39CC30">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6DF75416">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t</w:t>
                  </w:r>
                </w:p>
              </w:tc>
              <w:tc>
                <w:tcPr>
                  <w:tcW w:w="912" w:type="dxa"/>
                  <w:shd w:val="clear" w:color="FFFFFF" w:fill="FFFFFF"/>
                  <w:noWrap w:val="0"/>
                  <w:vAlign w:val="center"/>
                </w:tcPr>
                <w:p w14:paraId="4FF2B0C7">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w:t>
                  </w:r>
                </w:p>
              </w:tc>
              <w:tc>
                <w:tcPr>
                  <w:tcW w:w="1152" w:type="dxa"/>
                  <w:shd w:val="clear" w:color="FFFFFF" w:fill="FFFFFF"/>
                  <w:noWrap w:val="0"/>
                  <w:vAlign w:val="center"/>
                </w:tcPr>
                <w:p w14:paraId="31FAC957">
                  <w:pPr>
                    <w:jc w:val="right"/>
                    <w:rPr>
                      <w:rFonts w:hint="eastAsia" w:ascii="宋体" w:hAnsi="宋体" w:cs="宋体"/>
                      <w:color w:val="000000"/>
                      <w:sz w:val="18"/>
                      <w:szCs w:val="18"/>
                    </w:rPr>
                  </w:pPr>
                </w:p>
              </w:tc>
              <w:tc>
                <w:tcPr>
                  <w:tcW w:w="1152" w:type="dxa"/>
                  <w:shd w:val="clear" w:color="FFFFFF" w:fill="FFFFFF"/>
                  <w:noWrap w:val="0"/>
                  <w:vAlign w:val="center"/>
                </w:tcPr>
                <w:p w14:paraId="19BCFDED">
                  <w:pPr>
                    <w:jc w:val="right"/>
                    <w:rPr>
                      <w:rFonts w:hint="eastAsia" w:ascii="宋体" w:hAnsi="宋体" w:cs="宋体"/>
                      <w:color w:val="000000"/>
                      <w:sz w:val="18"/>
                      <w:szCs w:val="18"/>
                    </w:rPr>
                  </w:pPr>
                </w:p>
              </w:tc>
              <w:tc>
                <w:tcPr>
                  <w:tcW w:w="1375" w:type="dxa"/>
                  <w:shd w:val="clear" w:color="FFFFFF" w:fill="FFFFFF"/>
                  <w:noWrap w:val="0"/>
                  <w:vAlign w:val="center"/>
                </w:tcPr>
                <w:p w14:paraId="411DF0C0">
                  <w:pPr>
                    <w:jc w:val="right"/>
                    <w:rPr>
                      <w:rFonts w:hint="eastAsia" w:ascii="宋体" w:hAnsi="宋体" w:cs="宋体"/>
                      <w:color w:val="000000"/>
                      <w:sz w:val="18"/>
                      <w:szCs w:val="18"/>
                    </w:rPr>
                  </w:pPr>
                </w:p>
              </w:tc>
            </w:tr>
            <w:tr w14:paraId="7CF2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5C06EC4B">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106</w:t>
                  </w:r>
                </w:p>
              </w:tc>
              <w:tc>
                <w:tcPr>
                  <w:tcW w:w="1186" w:type="dxa"/>
                  <w:shd w:val="clear" w:color="FFFFFF" w:fill="FFFFFF"/>
                  <w:noWrap w:val="0"/>
                  <w:vAlign w:val="top"/>
                </w:tcPr>
                <w:p w14:paraId="4AED1A8D">
                  <w:pPr>
                    <w:pStyle w:val="19"/>
                    <w:spacing w:before="163" w:line="219" w:lineRule="auto"/>
                    <w:ind w:left="9" w:leftChars="0"/>
                    <w:rPr>
                      <w:rFonts w:hint="default" w:eastAsia="宋体"/>
                      <w:spacing w:val="-4"/>
                      <w:sz w:val="18"/>
                      <w:szCs w:val="18"/>
                      <w:lang w:val="en-US" w:eastAsia="zh-CN"/>
                    </w:rPr>
                  </w:pPr>
                  <w:r>
                    <w:rPr>
                      <w:rFonts w:hint="eastAsia"/>
                      <w:spacing w:val="-4"/>
                      <w:sz w:val="18"/>
                      <w:szCs w:val="18"/>
                      <w:lang w:val="en-US" w:eastAsia="zh-CN"/>
                    </w:rPr>
                    <w:t>DN20管件</w:t>
                  </w:r>
                </w:p>
              </w:tc>
              <w:tc>
                <w:tcPr>
                  <w:tcW w:w="2223" w:type="dxa"/>
                  <w:shd w:val="clear" w:color="FFFFFF" w:fill="FFFFFF"/>
                  <w:noWrap w:val="0"/>
                  <w:vAlign w:val="center"/>
                </w:tcPr>
                <w:p w14:paraId="44A30FB2">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07D1CABC">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5669C6B7">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17A9A6CF">
                  <w:pPr>
                    <w:jc w:val="right"/>
                    <w:rPr>
                      <w:rFonts w:hint="eastAsia" w:ascii="宋体" w:hAnsi="宋体" w:cs="宋体"/>
                      <w:color w:val="000000"/>
                      <w:sz w:val="18"/>
                      <w:szCs w:val="18"/>
                    </w:rPr>
                  </w:pPr>
                </w:p>
              </w:tc>
              <w:tc>
                <w:tcPr>
                  <w:tcW w:w="1152" w:type="dxa"/>
                  <w:shd w:val="clear" w:color="FFFFFF" w:fill="FFFFFF"/>
                  <w:noWrap w:val="0"/>
                  <w:vAlign w:val="center"/>
                </w:tcPr>
                <w:p w14:paraId="305C2DE2">
                  <w:pPr>
                    <w:jc w:val="right"/>
                    <w:rPr>
                      <w:rFonts w:hint="eastAsia" w:ascii="宋体" w:hAnsi="宋体" w:cs="宋体"/>
                      <w:color w:val="000000"/>
                      <w:sz w:val="18"/>
                      <w:szCs w:val="18"/>
                    </w:rPr>
                  </w:pPr>
                </w:p>
              </w:tc>
              <w:tc>
                <w:tcPr>
                  <w:tcW w:w="1375" w:type="dxa"/>
                  <w:shd w:val="clear" w:color="FFFFFF" w:fill="FFFFFF"/>
                  <w:noWrap w:val="0"/>
                  <w:vAlign w:val="center"/>
                </w:tcPr>
                <w:p w14:paraId="0079BDE1">
                  <w:pPr>
                    <w:jc w:val="right"/>
                    <w:rPr>
                      <w:rFonts w:hint="eastAsia" w:ascii="宋体" w:hAnsi="宋体" w:cs="宋体"/>
                      <w:color w:val="000000"/>
                      <w:sz w:val="18"/>
                      <w:szCs w:val="18"/>
                    </w:rPr>
                  </w:pPr>
                </w:p>
              </w:tc>
            </w:tr>
            <w:tr w14:paraId="567A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29FE7658">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107</w:t>
                  </w:r>
                </w:p>
              </w:tc>
              <w:tc>
                <w:tcPr>
                  <w:tcW w:w="1186" w:type="dxa"/>
                  <w:shd w:val="clear" w:color="FFFFFF" w:fill="FFFFFF"/>
                  <w:noWrap w:val="0"/>
                  <w:vAlign w:val="top"/>
                </w:tcPr>
                <w:p w14:paraId="5F067A6F">
                  <w:pPr>
                    <w:pStyle w:val="19"/>
                    <w:spacing w:before="163" w:line="219" w:lineRule="auto"/>
                    <w:ind w:left="9" w:leftChars="0"/>
                    <w:rPr>
                      <w:spacing w:val="-4"/>
                      <w:sz w:val="18"/>
                      <w:szCs w:val="18"/>
                    </w:rPr>
                  </w:pPr>
                  <w:r>
                    <w:rPr>
                      <w:rFonts w:hint="eastAsia"/>
                      <w:spacing w:val="-4"/>
                      <w:sz w:val="18"/>
                      <w:szCs w:val="18"/>
                      <w:lang w:val="en-US" w:eastAsia="zh-CN"/>
                    </w:rPr>
                    <w:t>DN25管件</w:t>
                  </w:r>
                </w:p>
              </w:tc>
              <w:tc>
                <w:tcPr>
                  <w:tcW w:w="2223" w:type="dxa"/>
                  <w:shd w:val="clear" w:color="FFFFFF" w:fill="FFFFFF"/>
                  <w:noWrap w:val="0"/>
                  <w:vAlign w:val="center"/>
                </w:tcPr>
                <w:p w14:paraId="25EEDC86">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0A018CEA">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07EABD00">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4F006D51">
                  <w:pPr>
                    <w:jc w:val="right"/>
                    <w:rPr>
                      <w:rFonts w:hint="eastAsia" w:ascii="宋体" w:hAnsi="宋体" w:cs="宋体"/>
                      <w:color w:val="000000"/>
                      <w:sz w:val="18"/>
                      <w:szCs w:val="18"/>
                    </w:rPr>
                  </w:pPr>
                </w:p>
              </w:tc>
              <w:tc>
                <w:tcPr>
                  <w:tcW w:w="1152" w:type="dxa"/>
                  <w:shd w:val="clear" w:color="FFFFFF" w:fill="FFFFFF"/>
                  <w:noWrap w:val="0"/>
                  <w:vAlign w:val="center"/>
                </w:tcPr>
                <w:p w14:paraId="6BE9867C">
                  <w:pPr>
                    <w:jc w:val="right"/>
                    <w:rPr>
                      <w:rFonts w:hint="eastAsia" w:ascii="宋体" w:hAnsi="宋体" w:cs="宋体"/>
                      <w:color w:val="000000"/>
                      <w:sz w:val="18"/>
                      <w:szCs w:val="18"/>
                    </w:rPr>
                  </w:pPr>
                </w:p>
              </w:tc>
              <w:tc>
                <w:tcPr>
                  <w:tcW w:w="1375" w:type="dxa"/>
                  <w:shd w:val="clear" w:color="FFFFFF" w:fill="FFFFFF"/>
                  <w:noWrap w:val="0"/>
                  <w:vAlign w:val="center"/>
                </w:tcPr>
                <w:p w14:paraId="433AF8AA">
                  <w:pPr>
                    <w:jc w:val="right"/>
                    <w:rPr>
                      <w:rFonts w:hint="eastAsia" w:ascii="宋体" w:hAnsi="宋体" w:cs="宋体"/>
                      <w:color w:val="000000"/>
                      <w:sz w:val="18"/>
                      <w:szCs w:val="18"/>
                    </w:rPr>
                  </w:pPr>
                </w:p>
              </w:tc>
            </w:tr>
            <w:tr w14:paraId="5922D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040945F6">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108</w:t>
                  </w:r>
                </w:p>
              </w:tc>
              <w:tc>
                <w:tcPr>
                  <w:tcW w:w="1186" w:type="dxa"/>
                  <w:shd w:val="clear" w:color="FFFFFF" w:fill="FFFFFF"/>
                  <w:noWrap w:val="0"/>
                  <w:vAlign w:val="top"/>
                </w:tcPr>
                <w:p w14:paraId="66BFFB95">
                  <w:pPr>
                    <w:pStyle w:val="19"/>
                    <w:spacing w:before="163" w:line="219" w:lineRule="auto"/>
                    <w:ind w:left="9" w:leftChars="0"/>
                    <w:rPr>
                      <w:spacing w:val="-4"/>
                      <w:sz w:val="18"/>
                      <w:szCs w:val="18"/>
                    </w:rPr>
                  </w:pPr>
                  <w:r>
                    <w:rPr>
                      <w:rFonts w:hint="eastAsia"/>
                      <w:spacing w:val="-4"/>
                      <w:sz w:val="18"/>
                      <w:szCs w:val="18"/>
                      <w:lang w:val="en-US" w:eastAsia="zh-CN"/>
                    </w:rPr>
                    <w:t>DN32管件</w:t>
                  </w:r>
                </w:p>
              </w:tc>
              <w:tc>
                <w:tcPr>
                  <w:tcW w:w="2223" w:type="dxa"/>
                  <w:shd w:val="clear" w:color="FFFFFF" w:fill="FFFFFF"/>
                  <w:noWrap w:val="0"/>
                  <w:vAlign w:val="center"/>
                </w:tcPr>
                <w:p w14:paraId="1EAF6947">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6879DCBF">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50BBB72D">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68B882D2">
                  <w:pPr>
                    <w:jc w:val="right"/>
                    <w:rPr>
                      <w:rFonts w:hint="eastAsia" w:ascii="宋体" w:hAnsi="宋体" w:cs="宋体"/>
                      <w:color w:val="000000"/>
                      <w:sz w:val="18"/>
                      <w:szCs w:val="18"/>
                    </w:rPr>
                  </w:pPr>
                </w:p>
              </w:tc>
              <w:tc>
                <w:tcPr>
                  <w:tcW w:w="1152" w:type="dxa"/>
                  <w:shd w:val="clear" w:color="FFFFFF" w:fill="FFFFFF"/>
                  <w:noWrap w:val="0"/>
                  <w:vAlign w:val="center"/>
                </w:tcPr>
                <w:p w14:paraId="6A6F9D25">
                  <w:pPr>
                    <w:jc w:val="right"/>
                    <w:rPr>
                      <w:rFonts w:hint="eastAsia" w:ascii="宋体" w:hAnsi="宋体" w:cs="宋体"/>
                      <w:color w:val="000000"/>
                      <w:sz w:val="18"/>
                      <w:szCs w:val="18"/>
                    </w:rPr>
                  </w:pPr>
                </w:p>
              </w:tc>
              <w:tc>
                <w:tcPr>
                  <w:tcW w:w="1375" w:type="dxa"/>
                  <w:shd w:val="clear" w:color="FFFFFF" w:fill="FFFFFF"/>
                  <w:noWrap w:val="0"/>
                  <w:vAlign w:val="center"/>
                </w:tcPr>
                <w:p w14:paraId="4DED6EDB">
                  <w:pPr>
                    <w:jc w:val="right"/>
                    <w:rPr>
                      <w:rFonts w:hint="eastAsia" w:ascii="宋体" w:hAnsi="宋体" w:cs="宋体"/>
                      <w:color w:val="000000"/>
                      <w:sz w:val="18"/>
                      <w:szCs w:val="18"/>
                    </w:rPr>
                  </w:pPr>
                </w:p>
              </w:tc>
            </w:tr>
            <w:tr w14:paraId="1FFED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61C2CAB6">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109</w:t>
                  </w:r>
                </w:p>
              </w:tc>
              <w:tc>
                <w:tcPr>
                  <w:tcW w:w="1186" w:type="dxa"/>
                  <w:shd w:val="clear" w:color="FFFFFF" w:fill="FFFFFF"/>
                  <w:noWrap w:val="0"/>
                  <w:vAlign w:val="top"/>
                </w:tcPr>
                <w:p w14:paraId="2FA22847">
                  <w:pPr>
                    <w:pStyle w:val="19"/>
                    <w:spacing w:before="163" w:line="219" w:lineRule="auto"/>
                    <w:ind w:left="9" w:leftChars="0"/>
                    <w:rPr>
                      <w:spacing w:val="-4"/>
                      <w:sz w:val="18"/>
                      <w:szCs w:val="18"/>
                    </w:rPr>
                  </w:pPr>
                  <w:r>
                    <w:rPr>
                      <w:rFonts w:hint="eastAsia"/>
                      <w:spacing w:val="-4"/>
                      <w:sz w:val="18"/>
                      <w:szCs w:val="18"/>
                      <w:lang w:val="en-US" w:eastAsia="zh-CN"/>
                    </w:rPr>
                    <w:t>DN40管件</w:t>
                  </w:r>
                </w:p>
              </w:tc>
              <w:tc>
                <w:tcPr>
                  <w:tcW w:w="2223" w:type="dxa"/>
                  <w:shd w:val="clear" w:color="FFFFFF" w:fill="FFFFFF"/>
                  <w:noWrap w:val="0"/>
                  <w:vAlign w:val="center"/>
                </w:tcPr>
                <w:p w14:paraId="419295D8">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60432414">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4676E339">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54D5800A">
                  <w:pPr>
                    <w:jc w:val="right"/>
                    <w:rPr>
                      <w:rFonts w:hint="eastAsia" w:ascii="宋体" w:hAnsi="宋体" w:cs="宋体"/>
                      <w:color w:val="000000"/>
                      <w:sz w:val="18"/>
                      <w:szCs w:val="18"/>
                    </w:rPr>
                  </w:pPr>
                </w:p>
              </w:tc>
              <w:tc>
                <w:tcPr>
                  <w:tcW w:w="1152" w:type="dxa"/>
                  <w:shd w:val="clear" w:color="FFFFFF" w:fill="FFFFFF"/>
                  <w:noWrap w:val="0"/>
                  <w:vAlign w:val="center"/>
                </w:tcPr>
                <w:p w14:paraId="709FCD66">
                  <w:pPr>
                    <w:jc w:val="right"/>
                    <w:rPr>
                      <w:rFonts w:hint="eastAsia" w:ascii="宋体" w:hAnsi="宋体" w:cs="宋体"/>
                      <w:color w:val="000000"/>
                      <w:sz w:val="18"/>
                      <w:szCs w:val="18"/>
                    </w:rPr>
                  </w:pPr>
                </w:p>
              </w:tc>
              <w:tc>
                <w:tcPr>
                  <w:tcW w:w="1375" w:type="dxa"/>
                  <w:shd w:val="clear" w:color="FFFFFF" w:fill="FFFFFF"/>
                  <w:noWrap w:val="0"/>
                  <w:vAlign w:val="center"/>
                </w:tcPr>
                <w:p w14:paraId="452D1DC0">
                  <w:pPr>
                    <w:jc w:val="right"/>
                    <w:rPr>
                      <w:rFonts w:hint="eastAsia" w:ascii="宋体" w:hAnsi="宋体" w:cs="宋体"/>
                      <w:color w:val="000000"/>
                      <w:sz w:val="18"/>
                      <w:szCs w:val="18"/>
                    </w:rPr>
                  </w:pPr>
                </w:p>
              </w:tc>
            </w:tr>
            <w:tr w14:paraId="3BCE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53775642">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110</w:t>
                  </w:r>
                </w:p>
              </w:tc>
              <w:tc>
                <w:tcPr>
                  <w:tcW w:w="1186" w:type="dxa"/>
                  <w:shd w:val="clear" w:color="FFFFFF" w:fill="FFFFFF"/>
                  <w:noWrap w:val="0"/>
                  <w:vAlign w:val="top"/>
                </w:tcPr>
                <w:p w14:paraId="430132E5">
                  <w:pPr>
                    <w:pStyle w:val="19"/>
                    <w:spacing w:before="163" w:line="219" w:lineRule="auto"/>
                    <w:ind w:left="9" w:leftChars="0"/>
                    <w:rPr>
                      <w:rFonts w:hint="eastAsia"/>
                      <w:spacing w:val="-4"/>
                      <w:sz w:val="18"/>
                      <w:szCs w:val="18"/>
                      <w:lang w:val="en-US" w:eastAsia="zh-CN"/>
                    </w:rPr>
                  </w:pPr>
                  <w:r>
                    <w:rPr>
                      <w:rFonts w:hint="eastAsia"/>
                      <w:spacing w:val="-4"/>
                      <w:sz w:val="18"/>
                      <w:szCs w:val="18"/>
                      <w:lang w:val="en-US" w:eastAsia="zh-CN"/>
                    </w:rPr>
                    <w:t>DN50管件</w:t>
                  </w:r>
                </w:p>
              </w:tc>
              <w:tc>
                <w:tcPr>
                  <w:tcW w:w="2223" w:type="dxa"/>
                  <w:shd w:val="clear" w:color="FFFFFF" w:fill="FFFFFF"/>
                  <w:noWrap w:val="0"/>
                  <w:vAlign w:val="center"/>
                </w:tcPr>
                <w:p w14:paraId="291015A0">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124A5588">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5CF6970C">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46D56A77">
                  <w:pPr>
                    <w:jc w:val="right"/>
                    <w:rPr>
                      <w:rFonts w:hint="eastAsia" w:ascii="宋体" w:hAnsi="宋体" w:cs="宋体"/>
                      <w:color w:val="000000"/>
                      <w:sz w:val="18"/>
                      <w:szCs w:val="18"/>
                    </w:rPr>
                  </w:pPr>
                </w:p>
              </w:tc>
              <w:tc>
                <w:tcPr>
                  <w:tcW w:w="1152" w:type="dxa"/>
                  <w:shd w:val="clear" w:color="FFFFFF" w:fill="FFFFFF"/>
                  <w:noWrap w:val="0"/>
                  <w:vAlign w:val="center"/>
                </w:tcPr>
                <w:p w14:paraId="2856D7FF">
                  <w:pPr>
                    <w:jc w:val="right"/>
                    <w:rPr>
                      <w:rFonts w:hint="eastAsia" w:ascii="宋体" w:hAnsi="宋体" w:cs="宋体"/>
                      <w:color w:val="000000"/>
                      <w:sz w:val="18"/>
                      <w:szCs w:val="18"/>
                    </w:rPr>
                  </w:pPr>
                </w:p>
              </w:tc>
              <w:tc>
                <w:tcPr>
                  <w:tcW w:w="1375" w:type="dxa"/>
                  <w:shd w:val="clear" w:color="FFFFFF" w:fill="FFFFFF"/>
                  <w:noWrap w:val="0"/>
                  <w:vAlign w:val="center"/>
                </w:tcPr>
                <w:p w14:paraId="2236E47F">
                  <w:pPr>
                    <w:jc w:val="right"/>
                    <w:rPr>
                      <w:rFonts w:hint="eastAsia" w:ascii="宋体" w:hAnsi="宋体" w:cs="宋体"/>
                      <w:color w:val="000000"/>
                      <w:sz w:val="18"/>
                      <w:szCs w:val="18"/>
                    </w:rPr>
                  </w:pPr>
                </w:p>
              </w:tc>
            </w:tr>
            <w:tr w14:paraId="5344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1F87ACA8">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111</w:t>
                  </w:r>
                </w:p>
              </w:tc>
              <w:tc>
                <w:tcPr>
                  <w:tcW w:w="1186" w:type="dxa"/>
                  <w:shd w:val="clear" w:color="FFFFFF" w:fill="FFFFFF"/>
                  <w:noWrap w:val="0"/>
                  <w:vAlign w:val="top"/>
                </w:tcPr>
                <w:p w14:paraId="572C68C2">
                  <w:pPr>
                    <w:pStyle w:val="19"/>
                    <w:spacing w:before="163" w:line="219" w:lineRule="auto"/>
                    <w:ind w:left="9" w:leftChars="0"/>
                    <w:rPr>
                      <w:rFonts w:hint="default"/>
                      <w:spacing w:val="-4"/>
                      <w:sz w:val="18"/>
                      <w:szCs w:val="18"/>
                      <w:lang w:val="en-US" w:eastAsia="zh-CN"/>
                    </w:rPr>
                  </w:pPr>
                  <w:r>
                    <w:rPr>
                      <w:rFonts w:hint="eastAsia"/>
                      <w:spacing w:val="-4"/>
                      <w:sz w:val="18"/>
                      <w:szCs w:val="18"/>
                      <w:lang w:val="en-US" w:eastAsia="zh-CN"/>
                    </w:rPr>
                    <w:t>DN20铜球阀</w:t>
                  </w:r>
                </w:p>
              </w:tc>
              <w:tc>
                <w:tcPr>
                  <w:tcW w:w="2223" w:type="dxa"/>
                  <w:shd w:val="clear" w:color="FFFFFF" w:fill="FFFFFF"/>
                  <w:noWrap w:val="0"/>
                  <w:vAlign w:val="center"/>
                </w:tcPr>
                <w:p w14:paraId="1E0ADBC5">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3C81717F">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eastAsia="zh-CN"/>
                    </w:rPr>
                    <w:t>个</w:t>
                  </w:r>
                </w:p>
              </w:tc>
              <w:tc>
                <w:tcPr>
                  <w:tcW w:w="912" w:type="dxa"/>
                  <w:shd w:val="clear" w:color="FFFFFF" w:fill="FFFFFF"/>
                  <w:noWrap w:val="0"/>
                  <w:vAlign w:val="center"/>
                </w:tcPr>
                <w:p w14:paraId="2813E86E">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6614FFF0">
                  <w:pPr>
                    <w:jc w:val="right"/>
                    <w:rPr>
                      <w:rFonts w:hint="eastAsia" w:ascii="宋体" w:hAnsi="宋体" w:cs="宋体"/>
                      <w:color w:val="000000"/>
                      <w:sz w:val="18"/>
                      <w:szCs w:val="18"/>
                    </w:rPr>
                  </w:pPr>
                </w:p>
              </w:tc>
              <w:tc>
                <w:tcPr>
                  <w:tcW w:w="1152" w:type="dxa"/>
                  <w:shd w:val="clear" w:color="FFFFFF" w:fill="FFFFFF"/>
                  <w:noWrap w:val="0"/>
                  <w:vAlign w:val="center"/>
                </w:tcPr>
                <w:p w14:paraId="4BBF2536">
                  <w:pPr>
                    <w:jc w:val="right"/>
                    <w:rPr>
                      <w:rFonts w:hint="eastAsia" w:ascii="宋体" w:hAnsi="宋体" w:cs="宋体"/>
                      <w:color w:val="000000"/>
                      <w:sz w:val="18"/>
                      <w:szCs w:val="18"/>
                    </w:rPr>
                  </w:pPr>
                </w:p>
              </w:tc>
              <w:tc>
                <w:tcPr>
                  <w:tcW w:w="1375" w:type="dxa"/>
                  <w:shd w:val="clear" w:color="FFFFFF" w:fill="FFFFFF"/>
                  <w:noWrap w:val="0"/>
                  <w:vAlign w:val="center"/>
                </w:tcPr>
                <w:p w14:paraId="01AB2069">
                  <w:pPr>
                    <w:jc w:val="right"/>
                    <w:rPr>
                      <w:rFonts w:hint="eastAsia" w:ascii="宋体" w:hAnsi="宋体" w:cs="宋体"/>
                      <w:color w:val="000000"/>
                      <w:sz w:val="18"/>
                      <w:szCs w:val="18"/>
                    </w:rPr>
                  </w:pPr>
                </w:p>
              </w:tc>
            </w:tr>
            <w:tr w14:paraId="2929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0863B480">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112</w:t>
                  </w:r>
                </w:p>
              </w:tc>
              <w:tc>
                <w:tcPr>
                  <w:tcW w:w="1186" w:type="dxa"/>
                  <w:shd w:val="clear" w:color="FFFFFF" w:fill="FFFFFF"/>
                  <w:noWrap w:val="0"/>
                  <w:vAlign w:val="top"/>
                </w:tcPr>
                <w:p w14:paraId="26B142E7">
                  <w:pPr>
                    <w:pStyle w:val="19"/>
                    <w:spacing w:before="163" w:line="219" w:lineRule="auto"/>
                    <w:ind w:left="9" w:leftChars="0"/>
                    <w:rPr>
                      <w:rFonts w:hint="eastAsia"/>
                      <w:spacing w:val="-4"/>
                      <w:sz w:val="18"/>
                      <w:szCs w:val="18"/>
                      <w:lang w:val="en-US" w:eastAsia="zh-CN"/>
                    </w:rPr>
                  </w:pPr>
                  <w:r>
                    <w:rPr>
                      <w:rFonts w:hint="eastAsia"/>
                      <w:spacing w:val="-4"/>
                      <w:sz w:val="18"/>
                      <w:szCs w:val="18"/>
                      <w:lang w:val="en-US" w:eastAsia="zh-CN"/>
                    </w:rPr>
                    <w:t>DN25铜球阀</w:t>
                  </w:r>
                </w:p>
              </w:tc>
              <w:tc>
                <w:tcPr>
                  <w:tcW w:w="2223" w:type="dxa"/>
                  <w:shd w:val="clear" w:color="FFFFFF" w:fill="FFFFFF"/>
                  <w:noWrap w:val="0"/>
                  <w:vAlign w:val="center"/>
                </w:tcPr>
                <w:p w14:paraId="2B1439D6">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6D9C6E2F">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eastAsia="zh-CN"/>
                    </w:rPr>
                    <w:t>个</w:t>
                  </w:r>
                </w:p>
              </w:tc>
              <w:tc>
                <w:tcPr>
                  <w:tcW w:w="912" w:type="dxa"/>
                  <w:shd w:val="clear" w:color="FFFFFF" w:fill="FFFFFF"/>
                  <w:noWrap w:val="0"/>
                  <w:vAlign w:val="center"/>
                </w:tcPr>
                <w:p w14:paraId="254278B9">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6B2465AD">
                  <w:pPr>
                    <w:jc w:val="right"/>
                    <w:rPr>
                      <w:rFonts w:hint="eastAsia" w:ascii="宋体" w:hAnsi="宋体" w:cs="宋体"/>
                      <w:color w:val="000000"/>
                      <w:sz w:val="18"/>
                      <w:szCs w:val="18"/>
                    </w:rPr>
                  </w:pPr>
                </w:p>
              </w:tc>
              <w:tc>
                <w:tcPr>
                  <w:tcW w:w="1152" w:type="dxa"/>
                  <w:shd w:val="clear" w:color="FFFFFF" w:fill="FFFFFF"/>
                  <w:noWrap w:val="0"/>
                  <w:vAlign w:val="center"/>
                </w:tcPr>
                <w:p w14:paraId="1C46CC97">
                  <w:pPr>
                    <w:jc w:val="right"/>
                    <w:rPr>
                      <w:rFonts w:hint="eastAsia" w:ascii="宋体" w:hAnsi="宋体" w:cs="宋体"/>
                      <w:color w:val="000000"/>
                      <w:sz w:val="18"/>
                      <w:szCs w:val="18"/>
                    </w:rPr>
                  </w:pPr>
                </w:p>
              </w:tc>
              <w:tc>
                <w:tcPr>
                  <w:tcW w:w="1375" w:type="dxa"/>
                  <w:shd w:val="clear" w:color="FFFFFF" w:fill="FFFFFF"/>
                  <w:noWrap w:val="0"/>
                  <w:vAlign w:val="center"/>
                </w:tcPr>
                <w:p w14:paraId="32024C66">
                  <w:pPr>
                    <w:jc w:val="right"/>
                    <w:rPr>
                      <w:rFonts w:hint="eastAsia" w:ascii="宋体" w:hAnsi="宋体" w:cs="宋体"/>
                      <w:color w:val="000000"/>
                      <w:sz w:val="18"/>
                      <w:szCs w:val="18"/>
                    </w:rPr>
                  </w:pPr>
                </w:p>
              </w:tc>
            </w:tr>
            <w:tr w14:paraId="7DF8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908" w:type="dxa"/>
                  <w:shd w:val="clear" w:color="FFFFFF" w:fill="FFFFFF"/>
                  <w:noWrap w:val="0"/>
                  <w:vAlign w:val="center"/>
                </w:tcPr>
                <w:p w14:paraId="24C98AC5">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113</w:t>
                  </w:r>
                </w:p>
              </w:tc>
              <w:tc>
                <w:tcPr>
                  <w:tcW w:w="1186" w:type="dxa"/>
                  <w:shd w:val="clear" w:color="FFFFFF" w:fill="FFFFFF"/>
                  <w:noWrap w:val="0"/>
                  <w:vAlign w:val="top"/>
                </w:tcPr>
                <w:p w14:paraId="243DE8FA">
                  <w:pPr>
                    <w:pStyle w:val="19"/>
                    <w:spacing w:before="163" w:line="219" w:lineRule="auto"/>
                    <w:ind w:left="9" w:leftChars="0"/>
                    <w:rPr>
                      <w:rFonts w:hint="eastAsia"/>
                      <w:spacing w:val="-4"/>
                      <w:sz w:val="18"/>
                      <w:szCs w:val="18"/>
                      <w:lang w:val="en-US" w:eastAsia="zh-CN"/>
                    </w:rPr>
                  </w:pPr>
                  <w:r>
                    <w:rPr>
                      <w:rFonts w:hint="eastAsia"/>
                      <w:spacing w:val="-4"/>
                      <w:sz w:val="18"/>
                      <w:szCs w:val="18"/>
                      <w:lang w:val="en-US" w:eastAsia="zh-CN"/>
                    </w:rPr>
                    <w:t>DN32铜球阀</w:t>
                  </w:r>
                </w:p>
              </w:tc>
              <w:tc>
                <w:tcPr>
                  <w:tcW w:w="2223" w:type="dxa"/>
                  <w:shd w:val="clear" w:color="FFFFFF" w:fill="FFFFFF"/>
                  <w:noWrap w:val="0"/>
                  <w:vAlign w:val="center"/>
                </w:tcPr>
                <w:p w14:paraId="355140E3">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601E55E4">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eastAsia="zh-CN"/>
                    </w:rPr>
                    <w:t>个</w:t>
                  </w:r>
                </w:p>
              </w:tc>
              <w:tc>
                <w:tcPr>
                  <w:tcW w:w="912" w:type="dxa"/>
                  <w:shd w:val="clear" w:color="FFFFFF" w:fill="FFFFFF"/>
                  <w:noWrap w:val="0"/>
                  <w:vAlign w:val="center"/>
                </w:tcPr>
                <w:p w14:paraId="36FFE35D">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5999DF9C">
                  <w:pPr>
                    <w:jc w:val="right"/>
                    <w:rPr>
                      <w:rFonts w:hint="eastAsia" w:ascii="宋体" w:hAnsi="宋体" w:cs="宋体"/>
                      <w:color w:val="000000"/>
                      <w:sz w:val="18"/>
                      <w:szCs w:val="18"/>
                    </w:rPr>
                  </w:pPr>
                </w:p>
              </w:tc>
              <w:tc>
                <w:tcPr>
                  <w:tcW w:w="1152" w:type="dxa"/>
                  <w:shd w:val="clear" w:color="FFFFFF" w:fill="FFFFFF"/>
                  <w:noWrap w:val="0"/>
                  <w:vAlign w:val="center"/>
                </w:tcPr>
                <w:p w14:paraId="5275A11A">
                  <w:pPr>
                    <w:jc w:val="right"/>
                    <w:rPr>
                      <w:rFonts w:hint="eastAsia" w:ascii="宋体" w:hAnsi="宋体" w:cs="宋体"/>
                      <w:color w:val="000000"/>
                      <w:sz w:val="18"/>
                      <w:szCs w:val="18"/>
                    </w:rPr>
                  </w:pPr>
                </w:p>
              </w:tc>
              <w:tc>
                <w:tcPr>
                  <w:tcW w:w="1375" w:type="dxa"/>
                  <w:shd w:val="clear" w:color="FFFFFF" w:fill="FFFFFF"/>
                  <w:noWrap w:val="0"/>
                  <w:vAlign w:val="center"/>
                </w:tcPr>
                <w:p w14:paraId="50FDFED9">
                  <w:pPr>
                    <w:jc w:val="right"/>
                    <w:rPr>
                      <w:rFonts w:hint="eastAsia" w:ascii="宋体" w:hAnsi="宋体" w:cs="宋体"/>
                      <w:color w:val="000000"/>
                      <w:sz w:val="18"/>
                      <w:szCs w:val="18"/>
                    </w:rPr>
                  </w:pPr>
                </w:p>
              </w:tc>
            </w:tr>
            <w:tr w14:paraId="027D2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27536EC7">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114</w:t>
                  </w:r>
                </w:p>
              </w:tc>
              <w:tc>
                <w:tcPr>
                  <w:tcW w:w="1186" w:type="dxa"/>
                  <w:shd w:val="clear" w:color="FFFFFF" w:fill="FFFFFF"/>
                  <w:noWrap w:val="0"/>
                  <w:vAlign w:val="top"/>
                </w:tcPr>
                <w:p w14:paraId="5C7123C4">
                  <w:pPr>
                    <w:pStyle w:val="19"/>
                    <w:spacing w:before="163" w:line="219" w:lineRule="auto"/>
                    <w:ind w:left="9" w:leftChars="0"/>
                    <w:rPr>
                      <w:rFonts w:hint="eastAsia"/>
                      <w:spacing w:val="-4"/>
                      <w:sz w:val="18"/>
                      <w:szCs w:val="18"/>
                      <w:lang w:val="en-US" w:eastAsia="zh-CN"/>
                    </w:rPr>
                  </w:pPr>
                  <w:r>
                    <w:rPr>
                      <w:rFonts w:hint="eastAsia"/>
                      <w:spacing w:val="-4"/>
                      <w:sz w:val="18"/>
                      <w:szCs w:val="18"/>
                      <w:lang w:val="en-US" w:eastAsia="zh-CN"/>
                    </w:rPr>
                    <w:t>DN40铜球阀</w:t>
                  </w:r>
                </w:p>
              </w:tc>
              <w:tc>
                <w:tcPr>
                  <w:tcW w:w="2223" w:type="dxa"/>
                  <w:shd w:val="clear" w:color="FFFFFF" w:fill="FFFFFF"/>
                  <w:noWrap w:val="0"/>
                  <w:vAlign w:val="center"/>
                </w:tcPr>
                <w:p w14:paraId="574B1B76">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0D833735">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eastAsia="zh-CN"/>
                    </w:rPr>
                    <w:t>个</w:t>
                  </w:r>
                </w:p>
              </w:tc>
              <w:tc>
                <w:tcPr>
                  <w:tcW w:w="912" w:type="dxa"/>
                  <w:shd w:val="clear" w:color="FFFFFF" w:fill="FFFFFF"/>
                  <w:noWrap w:val="0"/>
                  <w:vAlign w:val="center"/>
                </w:tcPr>
                <w:p w14:paraId="3815AEF6">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24BBE317">
                  <w:pPr>
                    <w:jc w:val="right"/>
                    <w:rPr>
                      <w:rFonts w:hint="eastAsia" w:ascii="宋体" w:hAnsi="宋体" w:cs="宋体"/>
                      <w:color w:val="000000"/>
                      <w:sz w:val="18"/>
                      <w:szCs w:val="18"/>
                    </w:rPr>
                  </w:pPr>
                </w:p>
              </w:tc>
              <w:tc>
                <w:tcPr>
                  <w:tcW w:w="1152" w:type="dxa"/>
                  <w:shd w:val="clear" w:color="FFFFFF" w:fill="FFFFFF"/>
                  <w:noWrap w:val="0"/>
                  <w:vAlign w:val="center"/>
                </w:tcPr>
                <w:p w14:paraId="1755EE99">
                  <w:pPr>
                    <w:jc w:val="right"/>
                    <w:rPr>
                      <w:rFonts w:hint="eastAsia" w:ascii="宋体" w:hAnsi="宋体" w:cs="宋体"/>
                      <w:color w:val="000000"/>
                      <w:sz w:val="18"/>
                      <w:szCs w:val="18"/>
                    </w:rPr>
                  </w:pPr>
                </w:p>
              </w:tc>
              <w:tc>
                <w:tcPr>
                  <w:tcW w:w="1375" w:type="dxa"/>
                  <w:shd w:val="clear" w:color="FFFFFF" w:fill="FFFFFF"/>
                  <w:noWrap w:val="0"/>
                  <w:vAlign w:val="center"/>
                </w:tcPr>
                <w:p w14:paraId="1F62568D">
                  <w:pPr>
                    <w:jc w:val="right"/>
                    <w:rPr>
                      <w:rFonts w:hint="eastAsia" w:ascii="宋体" w:hAnsi="宋体" w:cs="宋体"/>
                      <w:color w:val="000000"/>
                      <w:sz w:val="18"/>
                      <w:szCs w:val="18"/>
                    </w:rPr>
                  </w:pPr>
                </w:p>
              </w:tc>
            </w:tr>
            <w:tr w14:paraId="76F1E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1D07FBEF">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115</w:t>
                  </w:r>
                </w:p>
              </w:tc>
              <w:tc>
                <w:tcPr>
                  <w:tcW w:w="1186" w:type="dxa"/>
                  <w:shd w:val="clear" w:color="FFFFFF" w:fill="FFFFFF"/>
                  <w:noWrap w:val="0"/>
                  <w:vAlign w:val="top"/>
                </w:tcPr>
                <w:p w14:paraId="192097B4">
                  <w:pPr>
                    <w:pStyle w:val="19"/>
                    <w:spacing w:before="163" w:line="219" w:lineRule="auto"/>
                    <w:ind w:left="9" w:leftChars="0"/>
                    <w:rPr>
                      <w:rFonts w:hint="eastAsia"/>
                      <w:spacing w:val="-4"/>
                      <w:sz w:val="18"/>
                      <w:szCs w:val="18"/>
                      <w:lang w:val="en-US" w:eastAsia="zh-CN"/>
                    </w:rPr>
                  </w:pPr>
                  <w:r>
                    <w:rPr>
                      <w:rFonts w:hint="eastAsia"/>
                      <w:spacing w:val="-4"/>
                      <w:sz w:val="18"/>
                      <w:szCs w:val="18"/>
                      <w:lang w:val="en-US" w:eastAsia="zh-CN"/>
                    </w:rPr>
                    <w:t>DN50铜球阀</w:t>
                  </w:r>
                </w:p>
              </w:tc>
              <w:tc>
                <w:tcPr>
                  <w:tcW w:w="2223" w:type="dxa"/>
                  <w:shd w:val="clear" w:color="FFFFFF" w:fill="FFFFFF"/>
                  <w:noWrap w:val="0"/>
                  <w:vAlign w:val="center"/>
                </w:tcPr>
                <w:p w14:paraId="42FBA769">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53789451">
                  <w:pPr>
                    <w:widowControl/>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sz w:val="18"/>
                      <w:szCs w:val="18"/>
                      <w:lang w:eastAsia="zh-CN"/>
                    </w:rPr>
                    <w:t>个</w:t>
                  </w:r>
                </w:p>
              </w:tc>
              <w:tc>
                <w:tcPr>
                  <w:tcW w:w="912" w:type="dxa"/>
                  <w:shd w:val="clear" w:color="FFFFFF" w:fill="FFFFFF"/>
                  <w:noWrap w:val="0"/>
                  <w:vAlign w:val="center"/>
                </w:tcPr>
                <w:p w14:paraId="5D5036F9">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7DFBBED0">
                  <w:pPr>
                    <w:jc w:val="right"/>
                    <w:rPr>
                      <w:rFonts w:hint="eastAsia" w:ascii="宋体" w:hAnsi="宋体" w:cs="宋体"/>
                      <w:color w:val="000000"/>
                      <w:sz w:val="18"/>
                      <w:szCs w:val="18"/>
                    </w:rPr>
                  </w:pPr>
                </w:p>
              </w:tc>
              <w:tc>
                <w:tcPr>
                  <w:tcW w:w="1152" w:type="dxa"/>
                  <w:shd w:val="clear" w:color="FFFFFF" w:fill="FFFFFF"/>
                  <w:noWrap w:val="0"/>
                  <w:vAlign w:val="center"/>
                </w:tcPr>
                <w:p w14:paraId="2A6F866A">
                  <w:pPr>
                    <w:jc w:val="right"/>
                    <w:rPr>
                      <w:rFonts w:hint="eastAsia" w:ascii="宋体" w:hAnsi="宋体" w:cs="宋体"/>
                      <w:color w:val="000000"/>
                      <w:sz w:val="18"/>
                      <w:szCs w:val="18"/>
                    </w:rPr>
                  </w:pPr>
                </w:p>
              </w:tc>
              <w:tc>
                <w:tcPr>
                  <w:tcW w:w="1375" w:type="dxa"/>
                  <w:shd w:val="clear" w:color="FFFFFF" w:fill="FFFFFF"/>
                  <w:noWrap w:val="0"/>
                  <w:vAlign w:val="center"/>
                </w:tcPr>
                <w:p w14:paraId="6370183E">
                  <w:pPr>
                    <w:jc w:val="right"/>
                    <w:rPr>
                      <w:rFonts w:hint="eastAsia" w:ascii="宋体" w:hAnsi="宋体" w:cs="宋体"/>
                      <w:color w:val="000000"/>
                      <w:sz w:val="18"/>
                      <w:szCs w:val="18"/>
                    </w:rPr>
                  </w:pPr>
                </w:p>
              </w:tc>
            </w:tr>
            <w:tr w14:paraId="4AC0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7B945FD1">
                  <w:pPr>
                    <w:widowControl/>
                    <w:jc w:val="center"/>
                    <w:textAlignment w:val="center"/>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116</w:t>
                  </w:r>
                </w:p>
              </w:tc>
              <w:tc>
                <w:tcPr>
                  <w:tcW w:w="1186" w:type="dxa"/>
                  <w:shd w:val="clear" w:color="FFFFFF" w:fill="FFFFFF"/>
                  <w:noWrap w:val="0"/>
                  <w:vAlign w:val="top"/>
                </w:tcPr>
                <w:p w14:paraId="723B5236">
                  <w:pPr>
                    <w:pStyle w:val="19"/>
                    <w:spacing w:before="163" w:line="219" w:lineRule="auto"/>
                    <w:ind w:left="9" w:leftChars="0"/>
                    <w:rPr>
                      <w:rFonts w:hint="default"/>
                      <w:spacing w:val="-4"/>
                      <w:sz w:val="18"/>
                      <w:szCs w:val="18"/>
                      <w:lang w:val="en-US" w:eastAsia="zh-CN"/>
                    </w:rPr>
                  </w:pPr>
                  <w:r>
                    <w:rPr>
                      <w:rFonts w:hint="eastAsia"/>
                      <w:spacing w:val="-4"/>
                      <w:sz w:val="18"/>
                      <w:szCs w:val="18"/>
                      <w:lang w:val="en-US" w:eastAsia="zh-CN"/>
                    </w:rPr>
                    <w:t>水龙头</w:t>
                  </w:r>
                </w:p>
              </w:tc>
              <w:tc>
                <w:tcPr>
                  <w:tcW w:w="2223" w:type="dxa"/>
                  <w:shd w:val="clear" w:color="FFFFFF" w:fill="FFFFFF"/>
                  <w:noWrap w:val="0"/>
                  <w:vAlign w:val="center"/>
                </w:tcPr>
                <w:p w14:paraId="6A5E0B70">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31CFC214">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1AB7CB08">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30</w:t>
                  </w:r>
                </w:p>
              </w:tc>
              <w:tc>
                <w:tcPr>
                  <w:tcW w:w="1152" w:type="dxa"/>
                  <w:shd w:val="clear" w:color="FFFFFF" w:fill="FFFFFF"/>
                  <w:noWrap w:val="0"/>
                  <w:vAlign w:val="center"/>
                </w:tcPr>
                <w:p w14:paraId="2DB77D86">
                  <w:pPr>
                    <w:jc w:val="right"/>
                    <w:rPr>
                      <w:rFonts w:hint="eastAsia" w:ascii="宋体" w:hAnsi="宋体" w:cs="宋体"/>
                      <w:color w:val="000000"/>
                      <w:sz w:val="18"/>
                      <w:szCs w:val="18"/>
                    </w:rPr>
                  </w:pPr>
                </w:p>
              </w:tc>
              <w:tc>
                <w:tcPr>
                  <w:tcW w:w="1152" w:type="dxa"/>
                  <w:shd w:val="clear" w:color="FFFFFF" w:fill="FFFFFF"/>
                  <w:noWrap w:val="0"/>
                  <w:vAlign w:val="center"/>
                </w:tcPr>
                <w:p w14:paraId="227570F5">
                  <w:pPr>
                    <w:jc w:val="right"/>
                    <w:rPr>
                      <w:rFonts w:hint="eastAsia" w:ascii="宋体" w:hAnsi="宋体" w:cs="宋体"/>
                      <w:color w:val="000000"/>
                      <w:sz w:val="18"/>
                      <w:szCs w:val="18"/>
                    </w:rPr>
                  </w:pPr>
                </w:p>
              </w:tc>
              <w:tc>
                <w:tcPr>
                  <w:tcW w:w="1375" w:type="dxa"/>
                  <w:shd w:val="clear" w:color="FFFFFF" w:fill="FFFFFF"/>
                  <w:noWrap w:val="0"/>
                  <w:vAlign w:val="center"/>
                </w:tcPr>
                <w:p w14:paraId="19807251">
                  <w:pPr>
                    <w:jc w:val="right"/>
                    <w:rPr>
                      <w:rFonts w:hint="eastAsia" w:ascii="宋体" w:hAnsi="宋体" w:cs="宋体"/>
                      <w:color w:val="000000"/>
                      <w:sz w:val="18"/>
                      <w:szCs w:val="18"/>
                    </w:rPr>
                  </w:pPr>
                </w:p>
              </w:tc>
            </w:tr>
            <w:tr w14:paraId="523A7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00"/>
                  <w:noWrap w:val="0"/>
                  <w:vAlign w:val="center"/>
                </w:tcPr>
                <w:p w14:paraId="5836F714">
                  <w:pPr>
                    <w:jc w:val="center"/>
                    <w:rPr>
                      <w:rFonts w:hint="default" w:ascii="宋体" w:hAnsi="宋体" w:cs="宋体"/>
                      <w:color w:val="000000"/>
                      <w:sz w:val="18"/>
                      <w:szCs w:val="18"/>
                      <w:highlight w:val="yellow"/>
                      <w:lang w:val="en-US" w:eastAsia="zh-CN"/>
                    </w:rPr>
                  </w:pPr>
                  <w:r>
                    <w:rPr>
                      <w:rFonts w:hint="eastAsia" w:ascii="宋体" w:hAnsi="宋体" w:cs="宋体"/>
                      <w:color w:val="000000"/>
                      <w:sz w:val="18"/>
                      <w:szCs w:val="18"/>
                      <w:highlight w:val="yellow"/>
                      <w:lang w:val="en-US" w:eastAsia="zh-CN"/>
                    </w:rPr>
                    <w:t>十九</w:t>
                  </w:r>
                </w:p>
              </w:tc>
              <w:tc>
                <w:tcPr>
                  <w:tcW w:w="1186" w:type="dxa"/>
                  <w:shd w:val="clear" w:color="FFFFFF" w:fill="FFFF00"/>
                  <w:noWrap w:val="0"/>
                  <w:vAlign w:val="top"/>
                </w:tcPr>
                <w:p w14:paraId="171B09FB">
                  <w:pPr>
                    <w:jc w:val="both"/>
                    <w:rPr>
                      <w:rFonts w:hint="default" w:ascii="宋体" w:hAnsi="宋体" w:cs="宋体"/>
                      <w:color w:val="000000"/>
                      <w:sz w:val="18"/>
                      <w:szCs w:val="18"/>
                      <w:highlight w:val="yellow"/>
                      <w:lang w:val="en-US" w:eastAsia="zh-CN"/>
                    </w:rPr>
                  </w:pPr>
                  <w:r>
                    <w:rPr>
                      <w:rFonts w:hint="eastAsia" w:ascii="宋体" w:hAnsi="宋体" w:cs="宋体"/>
                      <w:color w:val="000000"/>
                      <w:sz w:val="18"/>
                      <w:szCs w:val="18"/>
                      <w:highlight w:val="yellow"/>
                      <w:lang w:val="en-US" w:eastAsia="zh-CN"/>
                    </w:rPr>
                    <w:t>排水工程</w:t>
                  </w:r>
                </w:p>
              </w:tc>
              <w:tc>
                <w:tcPr>
                  <w:tcW w:w="2223" w:type="dxa"/>
                  <w:shd w:val="clear" w:color="FFFFFF" w:fill="FFFF00"/>
                  <w:noWrap w:val="0"/>
                  <w:vAlign w:val="center"/>
                </w:tcPr>
                <w:p w14:paraId="51A90687">
                  <w:pPr>
                    <w:jc w:val="center"/>
                    <w:rPr>
                      <w:rFonts w:hint="default" w:ascii="宋体" w:hAnsi="宋体" w:cs="宋体"/>
                      <w:color w:val="000000"/>
                      <w:sz w:val="18"/>
                      <w:szCs w:val="18"/>
                      <w:highlight w:val="yellow"/>
                      <w:lang w:val="en-US" w:eastAsia="zh-CN"/>
                    </w:rPr>
                  </w:pPr>
                  <w:r>
                    <w:rPr>
                      <w:rFonts w:hint="eastAsia" w:ascii="宋体" w:hAnsi="宋体" w:cs="宋体"/>
                      <w:color w:val="000000"/>
                      <w:sz w:val="18"/>
                      <w:szCs w:val="18"/>
                      <w:highlight w:val="yellow"/>
                      <w:lang w:val="en-US" w:eastAsia="zh-CN"/>
                    </w:rPr>
                    <w:t>拆除、购置并安装</w:t>
                  </w:r>
                </w:p>
              </w:tc>
              <w:tc>
                <w:tcPr>
                  <w:tcW w:w="608" w:type="dxa"/>
                  <w:shd w:val="clear" w:color="FFFFFF" w:fill="FFFF00"/>
                  <w:noWrap w:val="0"/>
                  <w:vAlign w:val="center"/>
                </w:tcPr>
                <w:p w14:paraId="5937E63C">
                  <w:pPr>
                    <w:jc w:val="center"/>
                    <w:rPr>
                      <w:rFonts w:hint="eastAsia" w:ascii="宋体" w:hAnsi="宋体" w:cs="宋体"/>
                      <w:color w:val="000000"/>
                      <w:sz w:val="18"/>
                      <w:szCs w:val="18"/>
                      <w:highlight w:val="yellow"/>
                    </w:rPr>
                  </w:pPr>
                </w:p>
              </w:tc>
              <w:tc>
                <w:tcPr>
                  <w:tcW w:w="912" w:type="dxa"/>
                  <w:shd w:val="clear" w:color="FFFFFF" w:fill="FFFF00"/>
                  <w:noWrap w:val="0"/>
                  <w:vAlign w:val="center"/>
                </w:tcPr>
                <w:p w14:paraId="2CB75EBD">
                  <w:pPr>
                    <w:jc w:val="center"/>
                    <w:rPr>
                      <w:rFonts w:hint="eastAsia" w:ascii="宋体" w:hAnsi="宋体" w:cs="宋体"/>
                      <w:color w:val="000000"/>
                      <w:sz w:val="18"/>
                      <w:szCs w:val="18"/>
                      <w:highlight w:val="yellow"/>
                    </w:rPr>
                  </w:pPr>
                </w:p>
              </w:tc>
              <w:tc>
                <w:tcPr>
                  <w:tcW w:w="1152" w:type="dxa"/>
                  <w:shd w:val="clear" w:color="FFFFFF" w:fill="FFFF00"/>
                  <w:noWrap w:val="0"/>
                  <w:vAlign w:val="center"/>
                </w:tcPr>
                <w:p w14:paraId="11E1587C">
                  <w:pPr>
                    <w:jc w:val="center"/>
                    <w:rPr>
                      <w:rFonts w:hint="eastAsia" w:ascii="宋体" w:hAnsi="宋体" w:cs="宋体"/>
                      <w:color w:val="000000"/>
                      <w:sz w:val="18"/>
                      <w:szCs w:val="18"/>
                      <w:highlight w:val="yellow"/>
                    </w:rPr>
                  </w:pPr>
                </w:p>
              </w:tc>
              <w:tc>
                <w:tcPr>
                  <w:tcW w:w="1152" w:type="dxa"/>
                  <w:shd w:val="clear" w:color="FFFFFF" w:fill="FFFF00"/>
                  <w:noWrap w:val="0"/>
                  <w:vAlign w:val="center"/>
                </w:tcPr>
                <w:p w14:paraId="564B4743">
                  <w:pPr>
                    <w:jc w:val="center"/>
                    <w:rPr>
                      <w:rFonts w:hint="eastAsia" w:ascii="宋体" w:hAnsi="宋体" w:cs="宋体"/>
                      <w:color w:val="000000"/>
                      <w:sz w:val="18"/>
                      <w:szCs w:val="18"/>
                      <w:highlight w:val="yellow"/>
                    </w:rPr>
                  </w:pPr>
                </w:p>
              </w:tc>
              <w:tc>
                <w:tcPr>
                  <w:tcW w:w="1375" w:type="dxa"/>
                  <w:shd w:val="clear" w:color="FFFFFF" w:fill="FFFF00"/>
                  <w:noWrap w:val="0"/>
                  <w:vAlign w:val="center"/>
                </w:tcPr>
                <w:p w14:paraId="468EAB33">
                  <w:pPr>
                    <w:jc w:val="center"/>
                    <w:rPr>
                      <w:rFonts w:hint="eastAsia" w:ascii="宋体" w:hAnsi="宋体" w:cs="宋体"/>
                      <w:color w:val="000000"/>
                      <w:sz w:val="18"/>
                      <w:szCs w:val="18"/>
                      <w:highlight w:val="yellow"/>
                    </w:rPr>
                  </w:pPr>
                </w:p>
              </w:tc>
            </w:tr>
            <w:tr w14:paraId="59D93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3FF70C2C">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117</w:t>
                  </w:r>
                </w:p>
              </w:tc>
              <w:tc>
                <w:tcPr>
                  <w:tcW w:w="1186" w:type="dxa"/>
                  <w:shd w:val="clear" w:color="FFFFFF" w:fill="FFFFFF"/>
                  <w:noWrap w:val="0"/>
                  <w:vAlign w:val="top"/>
                </w:tcPr>
                <w:p w14:paraId="6E07731B">
                  <w:pPr>
                    <w:pStyle w:val="19"/>
                    <w:spacing w:before="100" w:line="207" w:lineRule="auto"/>
                    <w:ind w:left="10" w:right="2"/>
                    <w:rPr>
                      <w:rFonts w:hint="eastAsia"/>
                      <w:spacing w:val="-4"/>
                      <w:sz w:val="18"/>
                      <w:szCs w:val="18"/>
                      <w:lang w:val="en-US" w:eastAsia="zh-CN"/>
                    </w:rPr>
                  </w:pPr>
                  <w:r>
                    <w:rPr>
                      <w:spacing w:val="-4"/>
                      <w:sz w:val="18"/>
                      <w:szCs w:val="18"/>
                    </w:rPr>
                    <w:t>室外塑料排水管(</w:t>
                  </w:r>
                  <w:r>
                    <w:rPr>
                      <w:spacing w:val="-1"/>
                      <w:sz w:val="18"/>
                      <w:szCs w:val="18"/>
                    </w:rPr>
                    <w:t>PVC排水管</w:t>
                  </w:r>
                  <w:r>
                    <w:rPr>
                      <w:spacing w:val="1"/>
                      <w:sz w:val="18"/>
                      <w:szCs w:val="18"/>
                    </w:rPr>
                    <w:t>)公称外径315</w:t>
                  </w:r>
                  <w:r>
                    <w:rPr>
                      <w:sz w:val="18"/>
                      <w:szCs w:val="18"/>
                    </w:rPr>
                    <w:t>mm</w:t>
                  </w:r>
                  <w:r>
                    <w:rPr>
                      <w:spacing w:val="1"/>
                      <w:sz w:val="18"/>
                      <w:szCs w:val="18"/>
                    </w:rPr>
                    <w:t>以</w:t>
                  </w:r>
                  <w:r>
                    <w:rPr>
                      <w:sz w:val="18"/>
                      <w:szCs w:val="18"/>
                    </w:rPr>
                    <w:t>内</w:t>
                  </w:r>
                  <w:r>
                    <w:rPr>
                      <w:rFonts w:hint="eastAsia"/>
                      <w:sz w:val="18"/>
                      <w:szCs w:val="18"/>
                      <w:lang w:eastAsia="zh-CN"/>
                    </w:rPr>
                    <w:t>，</w:t>
                  </w:r>
                  <w:r>
                    <w:rPr>
                      <w:rFonts w:hint="eastAsia"/>
                      <w:sz w:val="18"/>
                      <w:szCs w:val="18"/>
                      <w:lang w:val="en-US" w:eastAsia="zh-CN"/>
                    </w:rPr>
                    <w:t>含管件</w:t>
                  </w:r>
                </w:p>
              </w:tc>
              <w:tc>
                <w:tcPr>
                  <w:tcW w:w="2223" w:type="dxa"/>
                  <w:shd w:val="clear" w:color="FFFFFF" w:fill="FFFFFF"/>
                  <w:noWrap w:val="0"/>
                  <w:vAlign w:val="center"/>
                </w:tcPr>
                <w:p w14:paraId="3660E493">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71DAAAB0">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m</w:t>
                  </w:r>
                </w:p>
              </w:tc>
              <w:tc>
                <w:tcPr>
                  <w:tcW w:w="912" w:type="dxa"/>
                  <w:shd w:val="clear" w:color="FFFFFF" w:fill="FFFFFF"/>
                  <w:noWrap w:val="0"/>
                  <w:vAlign w:val="center"/>
                </w:tcPr>
                <w:p w14:paraId="7800E8EF">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079D566F">
                  <w:pPr>
                    <w:jc w:val="right"/>
                    <w:rPr>
                      <w:rFonts w:hint="eastAsia" w:ascii="宋体" w:hAnsi="宋体" w:cs="宋体"/>
                      <w:color w:val="000000"/>
                      <w:sz w:val="18"/>
                      <w:szCs w:val="18"/>
                    </w:rPr>
                  </w:pPr>
                </w:p>
              </w:tc>
              <w:tc>
                <w:tcPr>
                  <w:tcW w:w="1152" w:type="dxa"/>
                  <w:shd w:val="clear" w:color="FFFFFF" w:fill="FFFFFF"/>
                  <w:noWrap w:val="0"/>
                  <w:vAlign w:val="center"/>
                </w:tcPr>
                <w:p w14:paraId="4AE74525">
                  <w:pPr>
                    <w:jc w:val="right"/>
                    <w:rPr>
                      <w:rFonts w:hint="eastAsia" w:ascii="宋体" w:hAnsi="宋体" w:cs="宋体"/>
                      <w:color w:val="000000"/>
                      <w:sz w:val="18"/>
                      <w:szCs w:val="18"/>
                    </w:rPr>
                  </w:pPr>
                </w:p>
              </w:tc>
              <w:tc>
                <w:tcPr>
                  <w:tcW w:w="1375" w:type="dxa"/>
                  <w:shd w:val="clear" w:color="FFFFFF" w:fill="FFFFFF"/>
                  <w:noWrap w:val="0"/>
                  <w:vAlign w:val="center"/>
                </w:tcPr>
                <w:p w14:paraId="28263269">
                  <w:pPr>
                    <w:jc w:val="right"/>
                    <w:rPr>
                      <w:rFonts w:hint="eastAsia" w:ascii="宋体" w:hAnsi="宋体" w:cs="宋体"/>
                      <w:color w:val="000000"/>
                      <w:sz w:val="18"/>
                      <w:szCs w:val="18"/>
                    </w:rPr>
                  </w:pPr>
                </w:p>
              </w:tc>
            </w:tr>
            <w:tr w14:paraId="169D8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4BAEF771">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118</w:t>
                  </w:r>
                </w:p>
              </w:tc>
              <w:tc>
                <w:tcPr>
                  <w:tcW w:w="1186" w:type="dxa"/>
                  <w:shd w:val="clear" w:color="FFFFFF" w:fill="FFFFFF"/>
                  <w:noWrap w:val="0"/>
                  <w:vAlign w:val="top"/>
                </w:tcPr>
                <w:p w14:paraId="586BD527">
                  <w:pPr>
                    <w:pStyle w:val="19"/>
                    <w:spacing w:before="157" w:line="221" w:lineRule="auto"/>
                    <w:ind w:left="9" w:leftChars="0"/>
                    <w:rPr>
                      <w:rFonts w:hint="eastAsia"/>
                      <w:b/>
                      <w:bCs/>
                      <w:spacing w:val="-4"/>
                      <w:sz w:val="18"/>
                      <w:szCs w:val="18"/>
                      <w:lang w:val="en-US" w:eastAsia="zh-CN"/>
                    </w:rPr>
                  </w:pPr>
                  <w:r>
                    <w:rPr>
                      <w:rFonts w:hint="eastAsia"/>
                      <w:spacing w:val="-1"/>
                      <w:sz w:val="18"/>
                      <w:szCs w:val="18"/>
                      <w:lang w:val="en-US" w:eastAsia="zh-CN"/>
                    </w:rPr>
                    <w:t>Φ1000</w:t>
                  </w:r>
                  <w:r>
                    <w:rPr>
                      <w:spacing w:val="-1"/>
                      <w:sz w:val="18"/>
                      <w:szCs w:val="18"/>
                    </w:rPr>
                    <w:t>铸铁井盖、井座</w:t>
                  </w:r>
                </w:p>
              </w:tc>
              <w:tc>
                <w:tcPr>
                  <w:tcW w:w="2223" w:type="dxa"/>
                  <w:shd w:val="clear" w:color="FFFFFF" w:fill="FFFFFF"/>
                  <w:noWrap w:val="0"/>
                  <w:vAlign w:val="center"/>
                </w:tcPr>
                <w:p w14:paraId="23BE9F63">
                  <w:pPr>
                    <w:widowControl/>
                    <w:jc w:val="left"/>
                    <w:textAlignment w:val="center"/>
                    <w:rPr>
                      <w:rFonts w:hint="eastAsia" w:ascii="宋体" w:hAnsi="宋体" w:cs="宋体"/>
                      <w:b/>
                      <w:bCs/>
                      <w:color w:val="000000"/>
                      <w:sz w:val="18"/>
                      <w:szCs w:val="18"/>
                      <w:lang w:val="en-US" w:eastAsia="zh-CN"/>
                    </w:rPr>
                  </w:pPr>
                </w:p>
              </w:tc>
              <w:tc>
                <w:tcPr>
                  <w:tcW w:w="608" w:type="dxa"/>
                  <w:shd w:val="clear" w:color="FFFFFF" w:fill="FFFFFF"/>
                  <w:noWrap w:val="0"/>
                  <w:vAlign w:val="center"/>
                </w:tcPr>
                <w:p w14:paraId="5C763517">
                  <w:pPr>
                    <w:widowControl/>
                    <w:jc w:val="center"/>
                    <w:textAlignment w:val="center"/>
                    <w:rPr>
                      <w:rFonts w:hint="eastAsia" w:ascii="宋体" w:hAnsi="宋体" w:cs="宋体"/>
                      <w:b/>
                      <w:bCs/>
                      <w:color w:val="000000"/>
                      <w:sz w:val="18"/>
                      <w:szCs w:val="18"/>
                    </w:rPr>
                  </w:pPr>
                  <w:r>
                    <w:rPr>
                      <w:rFonts w:hint="eastAsia" w:ascii="宋体" w:hAnsi="宋体" w:cs="宋体"/>
                      <w:color w:val="000000"/>
                      <w:sz w:val="18"/>
                      <w:szCs w:val="18"/>
                      <w:lang w:val="en-US" w:eastAsia="zh-CN"/>
                    </w:rPr>
                    <w:t>套</w:t>
                  </w:r>
                </w:p>
              </w:tc>
              <w:tc>
                <w:tcPr>
                  <w:tcW w:w="912" w:type="dxa"/>
                  <w:shd w:val="clear" w:color="FFFFFF" w:fill="FFFFFF"/>
                  <w:noWrap w:val="0"/>
                  <w:vAlign w:val="center"/>
                </w:tcPr>
                <w:p w14:paraId="531F3FB4">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20</w:t>
                  </w:r>
                </w:p>
              </w:tc>
              <w:tc>
                <w:tcPr>
                  <w:tcW w:w="1152" w:type="dxa"/>
                  <w:shd w:val="clear" w:color="FFFFFF" w:fill="FFFFFF"/>
                  <w:noWrap w:val="0"/>
                  <w:vAlign w:val="center"/>
                </w:tcPr>
                <w:p w14:paraId="3AD8FDBE">
                  <w:pPr>
                    <w:jc w:val="right"/>
                    <w:rPr>
                      <w:rFonts w:hint="eastAsia" w:ascii="宋体" w:hAnsi="宋体" w:cs="宋体"/>
                      <w:color w:val="000000"/>
                      <w:sz w:val="18"/>
                      <w:szCs w:val="18"/>
                    </w:rPr>
                  </w:pPr>
                </w:p>
              </w:tc>
              <w:tc>
                <w:tcPr>
                  <w:tcW w:w="1152" w:type="dxa"/>
                  <w:shd w:val="clear" w:color="FFFFFF" w:fill="FFFFFF"/>
                  <w:noWrap w:val="0"/>
                  <w:vAlign w:val="center"/>
                </w:tcPr>
                <w:p w14:paraId="19A63F35">
                  <w:pPr>
                    <w:jc w:val="right"/>
                    <w:rPr>
                      <w:rFonts w:hint="eastAsia" w:ascii="宋体" w:hAnsi="宋体" w:cs="宋体"/>
                      <w:color w:val="000000"/>
                      <w:sz w:val="18"/>
                      <w:szCs w:val="18"/>
                    </w:rPr>
                  </w:pPr>
                </w:p>
              </w:tc>
              <w:tc>
                <w:tcPr>
                  <w:tcW w:w="1375" w:type="dxa"/>
                  <w:shd w:val="clear" w:color="FFFFFF" w:fill="FFFFFF"/>
                  <w:noWrap w:val="0"/>
                  <w:vAlign w:val="center"/>
                </w:tcPr>
                <w:p w14:paraId="4C72F8E5">
                  <w:pPr>
                    <w:jc w:val="right"/>
                    <w:rPr>
                      <w:rFonts w:hint="eastAsia" w:ascii="宋体" w:hAnsi="宋体" w:cs="宋体"/>
                      <w:color w:val="000000"/>
                      <w:sz w:val="18"/>
                      <w:szCs w:val="18"/>
                    </w:rPr>
                  </w:pPr>
                </w:p>
              </w:tc>
            </w:tr>
            <w:tr w14:paraId="38E76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512AD8CB">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119</w:t>
                  </w:r>
                </w:p>
              </w:tc>
              <w:tc>
                <w:tcPr>
                  <w:tcW w:w="1186" w:type="dxa"/>
                  <w:shd w:val="clear" w:color="FFFFFF" w:fill="FFFFFF"/>
                  <w:noWrap w:val="0"/>
                  <w:vAlign w:val="top"/>
                </w:tcPr>
                <w:p w14:paraId="728FC379">
                  <w:pPr>
                    <w:pStyle w:val="19"/>
                    <w:spacing w:before="157" w:line="221" w:lineRule="auto"/>
                    <w:ind w:left="9" w:leftChars="0"/>
                    <w:rPr>
                      <w:spacing w:val="-1"/>
                      <w:sz w:val="18"/>
                      <w:szCs w:val="18"/>
                    </w:rPr>
                  </w:pPr>
                  <w:r>
                    <w:rPr>
                      <w:rFonts w:hint="eastAsia"/>
                      <w:spacing w:val="-1"/>
                      <w:sz w:val="18"/>
                      <w:szCs w:val="18"/>
                      <w:lang w:val="en-US" w:eastAsia="zh-CN"/>
                    </w:rPr>
                    <w:t>Φ1000水泥</w:t>
                  </w:r>
                  <w:r>
                    <w:rPr>
                      <w:spacing w:val="-1"/>
                      <w:sz w:val="18"/>
                      <w:szCs w:val="18"/>
                    </w:rPr>
                    <w:t>井盖、井座</w:t>
                  </w:r>
                </w:p>
              </w:tc>
              <w:tc>
                <w:tcPr>
                  <w:tcW w:w="2223" w:type="dxa"/>
                  <w:shd w:val="clear" w:color="FFFFFF" w:fill="FFFFFF"/>
                  <w:noWrap w:val="0"/>
                  <w:vAlign w:val="center"/>
                </w:tcPr>
                <w:p w14:paraId="33688BF4">
                  <w:pPr>
                    <w:widowControl/>
                    <w:jc w:val="left"/>
                    <w:textAlignment w:val="center"/>
                    <w:rPr>
                      <w:rFonts w:hint="eastAsia" w:ascii="宋体" w:hAnsi="宋体" w:cs="宋体"/>
                      <w:b/>
                      <w:bCs/>
                      <w:color w:val="000000"/>
                      <w:sz w:val="18"/>
                      <w:szCs w:val="18"/>
                      <w:lang w:val="en-US" w:eastAsia="zh-CN"/>
                    </w:rPr>
                  </w:pPr>
                </w:p>
              </w:tc>
              <w:tc>
                <w:tcPr>
                  <w:tcW w:w="608" w:type="dxa"/>
                  <w:shd w:val="clear" w:color="FFFFFF" w:fill="FFFFFF"/>
                  <w:noWrap w:val="0"/>
                  <w:vAlign w:val="center"/>
                </w:tcPr>
                <w:p w14:paraId="078CCF3F">
                  <w:pPr>
                    <w:widowControl/>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套</w:t>
                  </w:r>
                </w:p>
              </w:tc>
              <w:tc>
                <w:tcPr>
                  <w:tcW w:w="912" w:type="dxa"/>
                  <w:shd w:val="clear" w:color="FFFFFF" w:fill="FFFFFF"/>
                  <w:noWrap w:val="0"/>
                  <w:vAlign w:val="center"/>
                </w:tcPr>
                <w:p w14:paraId="146676F9">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20</w:t>
                  </w:r>
                </w:p>
              </w:tc>
              <w:tc>
                <w:tcPr>
                  <w:tcW w:w="1152" w:type="dxa"/>
                  <w:shd w:val="clear" w:color="FFFFFF" w:fill="FFFFFF"/>
                  <w:noWrap w:val="0"/>
                  <w:vAlign w:val="center"/>
                </w:tcPr>
                <w:p w14:paraId="680D45E6">
                  <w:pPr>
                    <w:jc w:val="right"/>
                    <w:rPr>
                      <w:rFonts w:hint="eastAsia" w:ascii="宋体" w:hAnsi="宋体" w:cs="宋体"/>
                      <w:color w:val="000000"/>
                      <w:sz w:val="18"/>
                      <w:szCs w:val="18"/>
                    </w:rPr>
                  </w:pPr>
                </w:p>
              </w:tc>
              <w:tc>
                <w:tcPr>
                  <w:tcW w:w="1152" w:type="dxa"/>
                  <w:shd w:val="clear" w:color="FFFFFF" w:fill="FFFFFF"/>
                  <w:noWrap w:val="0"/>
                  <w:vAlign w:val="center"/>
                </w:tcPr>
                <w:p w14:paraId="1BEE84E2">
                  <w:pPr>
                    <w:jc w:val="right"/>
                    <w:rPr>
                      <w:rFonts w:hint="eastAsia" w:ascii="宋体" w:hAnsi="宋体" w:cs="宋体"/>
                      <w:color w:val="000000"/>
                      <w:sz w:val="18"/>
                      <w:szCs w:val="18"/>
                    </w:rPr>
                  </w:pPr>
                </w:p>
              </w:tc>
              <w:tc>
                <w:tcPr>
                  <w:tcW w:w="1375" w:type="dxa"/>
                  <w:shd w:val="clear" w:color="FFFFFF" w:fill="FFFFFF"/>
                  <w:noWrap w:val="0"/>
                  <w:vAlign w:val="center"/>
                </w:tcPr>
                <w:p w14:paraId="0840750A">
                  <w:pPr>
                    <w:jc w:val="right"/>
                    <w:rPr>
                      <w:rFonts w:hint="eastAsia" w:ascii="宋体" w:hAnsi="宋体" w:cs="宋体"/>
                      <w:color w:val="000000"/>
                      <w:sz w:val="18"/>
                      <w:szCs w:val="18"/>
                    </w:rPr>
                  </w:pPr>
                </w:p>
              </w:tc>
            </w:tr>
            <w:tr w14:paraId="332B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16FC7C00">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120</w:t>
                  </w:r>
                </w:p>
              </w:tc>
              <w:tc>
                <w:tcPr>
                  <w:tcW w:w="1186" w:type="dxa"/>
                  <w:shd w:val="clear" w:color="FFFFFF" w:fill="FFFFFF"/>
                  <w:noWrap w:val="0"/>
                  <w:vAlign w:val="top"/>
                </w:tcPr>
                <w:p w14:paraId="5AD0D951">
                  <w:pPr>
                    <w:pStyle w:val="19"/>
                    <w:spacing w:before="70" w:line="221" w:lineRule="auto"/>
                    <w:ind w:left="9" w:leftChars="0"/>
                    <w:rPr>
                      <w:rFonts w:hint="default" w:eastAsia="宋体"/>
                      <w:spacing w:val="-4"/>
                      <w:sz w:val="18"/>
                      <w:szCs w:val="18"/>
                      <w:lang w:val="en-US" w:eastAsia="zh-CN"/>
                    </w:rPr>
                  </w:pPr>
                  <w:r>
                    <w:rPr>
                      <w:spacing w:val="1"/>
                      <w:sz w:val="18"/>
                      <w:szCs w:val="18"/>
                    </w:rPr>
                    <w:t>Φ</w:t>
                  </w:r>
                  <w:r>
                    <w:rPr>
                      <w:rFonts w:hint="eastAsia"/>
                      <w:spacing w:val="1"/>
                      <w:sz w:val="18"/>
                      <w:szCs w:val="18"/>
                      <w:lang w:val="en-US" w:eastAsia="zh-CN"/>
                    </w:rPr>
                    <w:t>6</w:t>
                  </w:r>
                  <w:r>
                    <w:rPr>
                      <w:spacing w:val="1"/>
                      <w:sz w:val="18"/>
                      <w:szCs w:val="18"/>
                    </w:rPr>
                    <w:t>00</w:t>
                  </w:r>
                  <w:r>
                    <w:rPr>
                      <w:rFonts w:hint="eastAsia"/>
                      <w:spacing w:val="1"/>
                      <w:sz w:val="18"/>
                      <w:szCs w:val="18"/>
                      <w:lang w:val="en-US" w:eastAsia="zh-CN"/>
                    </w:rPr>
                    <w:t>以内</w:t>
                  </w:r>
                  <w:r>
                    <w:rPr>
                      <w:spacing w:val="1"/>
                      <w:sz w:val="18"/>
                      <w:szCs w:val="18"/>
                    </w:rPr>
                    <w:t>波纹管</w:t>
                  </w:r>
                  <w:r>
                    <w:rPr>
                      <w:rFonts w:hint="eastAsia"/>
                      <w:spacing w:val="1"/>
                      <w:sz w:val="18"/>
                      <w:szCs w:val="18"/>
                      <w:lang w:eastAsia="zh-CN"/>
                    </w:rPr>
                    <w:t>，</w:t>
                  </w:r>
                  <w:r>
                    <w:rPr>
                      <w:rFonts w:hint="eastAsia"/>
                      <w:spacing w:val="1"/>
                      <w:sz w:val="18"/>
                      <w:szCs w:val="18"/>
                      <w:lang w:val="en-US" w:eastAsia="zh-CN"/>
                    </w:rPr>
                    <w:t>含管件</w:t>
                  </w:r>
                </w:p>
              </w:tc>
              <w:tc>
                <w:tcPr>
                  <w:tcW w:w="2223" w:type="dxa"/>
                  <w:shd w:val="clear" w:color="FFFFFF" w:fill="FFFFFF"/>
                  <w:noWrap w:val="0"/>
                  <w:vAlign w:val="center"/>
                </w:tcPr>
                <w:p w14:paraId="0EA532E5">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4BF70873">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m</w:t>
                  </w:r>
                </w:p>
              </w:tc>
              <w:tc>
                <w:tcPr>
                  <w:tcW w:w="912" w:type="dxa"/>
                  <w:shd w:val="clear" w:color="FFFFFF" w:fill="FFFFFF"/>
                  <w:noWrap w:val="0"/>
                  <w:vAlign w:val="center"/>
                </w:tcPr>
                <w:p w14:paraId="6BE40924">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274D55CC">
                  <w:pPr>
                    <w:jc w:val="right"/>
                    <w:rPr>
                      <w:rFonts w:hint="eastAsia" w:ascii="宋体" w:hAnsi="宋体" w:cs="宋体"/>
                      <w:color w:val="000000"/>
                      <w:sz w:val="18"/>
                      <w:szCs w:val="18"/>
                    </w:rPr>
                  </w:pPr>
                </w:p>
              </w:tc>
              <w:tc>
                <w:tcPr>
                  <w:tcW w:w="1152" w:type="dxa"/>
                  <w:shd w:val="clear" w:color="FFFFFF" w:fill="FFFFFF"/>
                  <w:noWrap w:val="0"/>
                  <w:vAlign w:val="center"/>
                </w:tcPr>
                <w:p w14:paraId="33DD9C53">
                  <w:pPr>
                    <w:jc w:val="right"/>
                    <w:rPr>
                      <w:rFonts w:hint="eastAsia" w:ascii="宋体" w:hAnsi="宋体" w:cs="宋体"/>
                      <w:color w:val="000000"/>
                      <w:sz w:val="18"/>
                      <w:szCs w:val="18"/>
                    </w:rPr>
                  </w:pPr>
                </w:p>
              </w:tc>
              <w:tc>
                <w:tcPr>
                  <w:tcW w:w="1375" w:type="dxa"/>
                  <w:shd w:val="clear" w:color="FFFFFF" w:fill="FFFFFF"/>
                  <w:noWrap w:val="0"/>
                  <w:vAlign w:val="center"/>
                </w:tcPr>
                <w:p w14:paraId="604A0F2E">
                  <w:pPr>
                    <w:jc w:val="right"/>
                    <w:rPr>
                      <w:rFonts w:hint="eastAsia" w:ascii="宋体" w:hAnsi="宋体" w:cs="宋体"/>
                      <w:color w:val="000000"/>
                      <w:sz w:val="18"/>
                      <w:szCs w:val="18"/>
                    </w:rPr>
                  </w:pPr>
                </w:p>
              </w:tc>
            </w:tr>
            <w:tr w14:paraId="5011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2152D130">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121</w:t>
                  </w:r>
                </w:p>
              </w:tc>
              <w:tc>
                <w:tcPr>
                  <w:tcW w:w="1186" w:type="dxa"/>
                  <w:shd w:val="clear" w:color="FFFFFF" w:fill="FFFFFF"/>
                  <w:noWrap w:val="0"/>
                  <w:vAlign w:val="top"/>
                </w:tcPr>
                <w:p w14:paraId="5D5680AA">
                  <w:pPr>
                    <w:pStyle w:val="19"/>
                    <w:spacing w:before="70" w:line="221" w:lineRule="auto"/>
                    <w:ind w:left="9" w:leftChars="0"/>
                    <w:rPr>
                      <w:rFonts w:hint="eastAsia"/>
                      <w:spacing w:val="-4"/>
                      <w:sz w:val="18"/>
                      <w:szCs w:val="18"/>
                      <w:lang w:val="en-US" w:eastAsia="zh-CN"/>
                    </w:rPr>
                  </w:pPr>
                  <w:r>
                    <w:rPr>
                      <w:spacing w:val="-1"/>
                      <w:sz w:val="18"/>
                      <w:szCs w:val="18"/>
                    </w:rPr>
                    <w:t>PE排水管</w:t>
                  </w:r>
                  <w:r>
                    <w:rPr>
                      <w:rFonts w:hint="eastAsia"/>
                      <w:spacing w:val="-1"/>
                      <w:sz w:val="18"/>
                      <w:szCs w:val="18"/>
                      <w:lang w:eastAsia="zh-CN"/>
                    </w:rPr>
                    <w:t>，</w:t>
                  </w:r>
                  <w:r>
                    <w:rPr>
                      <w:rFonts w:hint="eastAsia"/>
                      <w:spacing w:val="-1"/>
                      <w:sz w:val="18"/>
                      <w:szCs w:val="18"/>
                      <w:lang w:val="en-US" w:eastAsia="zh-CN"/>
                    </w:rPr>
                    <w:t>DN300以内，含管件</w:t>
                  </w:r>
                </w:p>
              </w:tc>
              <w:tc>
                <w:tcPr>
                  <w:tcW w:w="2223" w:type="dxa"/>
                  <w:shd w:val="clear" w:color="FFFFFF" w:fill="FFFFFF"/>
                  <w:noWrap w:val="0"/>
                  <w:vAlign w:val="center"/>
                </w:tcPr>
                <w:p w14:paraId="2E3A3A52">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2B695952">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m</w:t>
                  </w:r>
                </w:p>
              </w:tc>
              <w:tc>
                <w:tcPr>
                  <w:tcW w:w="912" w:type="dxa"/>
                  <w:shd w:val="clear" w:color="FFFFFF" w:fill="FFFFFF"/>
                  <w:noWrap w:val="0"/>
                  <w:vAlign w:val="center"/>
                </w:tcPr>
                <w:p w14:paraId="678E5F4C">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129F37C4">
                  <w:pPr>
                    <w:jc w:val="right"/>
                    <w:rPr>
                      <w:rFonts w:hint="eastAsia" w:ascii="宋体" w:hAnsi="宋体" w:cs="宋体"/>
                      <w:color w:val="000000"/>
                      <w:sz w:val="18"/>
                      <w:szCs w:val="18"/>
                    </w:rPr>
                  </w:pPr>
                </w:p>
              </w:tc>
              <w:tc>
                <w:tcPr>
                  <w:tcW w:w="1152" w:type="dxa"/>
                  <w:shd w:val="clear" w:color="FFFFFF" w:fill="FFFFFF"/>
                  <w:noWrap w:val="0"/>
                  <w:vAlign w:val="center"/>
                </w:tcPr>
                <w:p w14:paraId="118D7898">
                  <w:pPr>
                    <w:jc w:val="right"/>
                    <w:rPr>
                      <w:rFonts w:hint="eastAsia" w:ascii="宋体" w:hAnsi="宋体" w:cs="宋体"/>
                      <w:color w:val="000000"/>
                      <w:sz w:val="18"/>
                      <w:szCs w:val="18"/>
                    </w:rPr>
                  </w:pPr>
                </w:p>
              </w:tc>
              <w:tc>
                <w:tcPr>
                  <w:tcW w:w="1375" w:type="dxa"/>
                  <w:shd w:val="clear" w:color="FFFFFF" w:fill="FFFFFF"/>
                  <w:noWrap w:val="0"/>
                  <w:vAlign w:val="center"/>
                </w:tcPr>
                <w:p w14:paraId="57B66B63">
                  <w:pPr>
                    <w:jc w:val="right"/>
                    <w:rPr>
                      <w:rFonts w:hint="eastAsia" w:ascii="宋体" w:hAnsi="宋体" w:cs="宋体"/>
                      <w:color w:val="000000"/>
                      <w:sz w:val="18"/>
                      <w:szCs w:val="18"/>
                    </w:rPr>
                  </w:pPr>
                </w:p>
              </w:tc>
            </w:tr>
            <w:tr w14:paraId="038F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457AA8B8">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122</w:t>
                  </w:r>
                </w:p>
              </w:tc>
              <w:tc>
                <w:tcPr>
                  <w:tcW w:w="1186" w:type="dxa"/>
                  <w:shd w:val="clear" w:color="FFFFFF" w:fill="FFFFFF"/>
                  <w:noWrap w:val="0"/>
                  <w:vAlign w:val="top"/>
                </w:tcPr>
                <w:p w14:paraId="2CC219F5">
                  <w:pPr>
                    <w:pStyle w:val="19"/>
                    <w:spacing w:before="172" w:line="225" w:lineRule="auto"/>
                    <w:rPr>
                      <w:spacing w:val="-1"/>
                      <w:sz w:val="18"/>
                      <w:szCs w:val="18"/>
                    </w:rPr>
                  </w:pPr>
                  <w:r>
                    <w:rPr>
                      <w:spacing w:val="1"/>
                      <w:sz w:val="18"/>
                      <w:szCs w:val="18"/>
                    </w:rPr>
                    <w:t>φ150</w:t>
                  </w:r>
                  <w:r>
                    <w:rPr>
                      <w:sz w:val="18"/>
                      <w:szCs w:val="18"/>
                    </w:rPr>
                    <w:t>PE</w:t>
                  </w:r>
                  <w:r>
                    <w:rPr>
                      <w:spacing w:val="1"/>
                      <w:sz w:val="18"/>
                      <w:szCs w:val="18"/>
                    </w:rPr>
                    <w:t>法兰</w:t>
                  </w:r>
                </w:p>
              </w:tc>
              <w:tc>
                <w:tcPr>
                  <w:tcW w:w="2223" w:type="dxa"/>
                  <w:shd w:val="clear" w:color="FFFFFF" w:fill="FFFFFF"/>
                  <w:noWrap w:val="0"/>
                  <w:vAlign w:val="center"/>
                </w:tcPr>
                <w:p w14:paraId="024849A3">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005E6AA2">
                  <w:pPr>
                    <w:widowControl/>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套</w:t>
                  </w:r>
                </w:p>
              </w:tc>
              <w:tc>
                <w:tcPr>
                  <w:tcW w:w="912" w:type="dxa"/>
                  <w:shd w:val="clear" w:color="FFFFFF" w:fill="FFFFFF"/>
                  <w:noWrap w:val="0"/>
                  <w:vAlign w:val="center"/>
                </w:tcPr>
                <w:p w14:paraId="0D8EBDAB">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20</w:t>
                  </w:r>
                </w:p>
              </w:tc>
              <w:tc>
                <w:tcPr>
                  <w:tcW w:w="1152" w:type="dxa"/>
                  <w:shd w:val="clear" w:color="FFFFFF" w:fill="FFFFFF"/>
                  <w:noWrap w:val="0"/>
                  <w:vAlign w:val="center"/>
                </w:tcPr>
                <w:p w14:paraId="4E56DFCA">
                  <w:pPr>
                    <w:jc w:val="right"/>
                    <w:rPr>
                      <w:rFonts w:hint="eastAsia" w:ascii="宋体" w:hAnsi="宋体" w:cs="宋体"/>
                      <w:color w:val="000000"/>
                      <w:sz w:val="18"/>
                      <w:szCs w:val="18"/>
                    </w:rPr>
                  </w:pPr>
                </w:p>
              </w:tc>
              <w:tc>
                <w:tcPr>
                  <w:tcW w:w="1152" w:type="dxa"/>
                  <w:shd w:val="clear" w:color="FFFFFF" w:fill="FFFFFF"/>
                  <w:noWrap w:val="0"/>
                  <w:vAlign w:val="center"/>
                </w:tcPr>
                <w:p w14:paraId="5343C9B0">
                  <w:pPr>
                    <w:jc w:val="right"/>
                    <w:rPr>
                      <w:rFonts w:hint="eastAsia" w:ascii="宋体" w:hAnsi="宋体" w:cs="宋体"/>
                      <w:color w:val="000000"/>
                      <w:sz w:val="18"/>
                      <w:szCs w:val="18"/>
                    </w:rPr>
                  </w:pPr>
                </w:p>
              </w:tc>
              <w:tc>
                <w:tcPr>
                  <w:tcW w:w="1375" w:type="dxa"/>
                  <w:shd w:val="clear" w:color="FFFFFF" w:fill="FFFFFF"/>
                  <w:noWrap w:val="0"/>
                  <w:vAlign w:val="center"/>
                </w:tcPr>
                <w:p w14:paraId="460102C8">
                  <w:pPr>
                    <w:jc w:val="right"/>
                    <w:rPr>
                      <w:rFonts w:hint="eastAsia" w:ascii="宋体" w:hAnsi="宋体" w:cs="宋体"/>
                      <w:color w:val="000000"/>
                      <w:sz w:val="18"/>
                      <w:szCs w:val="18"/>
                    </w:rPr>
                  </w:pPr>
                </w:p>
              </w:tc>
            </w:tr>
            <w:tr w14:paraId="1845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0EC8247F">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123</w:t>
                  </w:r>
                </w:p>
              </w:tc>
              <w:tc>
                <w:tcPr>
                  <w:tcW w:w="1186" w:type="dxa"/>
                  <w:shd w:val="clear" w:color="FFFFFF" w:fill="FFFFFF"/>
                  <w:noWrap w:val="0"/>
                  <w:vAlign w:val="top"/>
                </w:tcPr>
                <w:p w14:paraId="350BE823">
                  <w:pPr>
                    <w:pStyle w:val="19"/>
                    <w:spacing w:before="167" w:line="220" w:lineRule="auto"/>
                    <w:rPr>
                      <w:spacing w:val="-1"/>
                      <w:sz w:val="18"/>
                      <w:szCs w:val="18"/>
                    </w:rPr>
                  </w:pPr>
                  <w:r>
                    <w:rPr>
                      <w:spacing w:val="2"/>
                      <w:sz w:val="18"/>
                      <w:szCs w:val="18"/>
                    </w:rPr>
                    <w:t>φ150蝶阀</w:t>
                  </w:r>
                </w:p>
              </w:tc>
              <w:tc>
                <w:tcPr>
                  <w:tcW w:w="2223" w:type="dxa"/>
                  <w:shd w:val="clear" w:color="FFFFFF" w:fill="FFFFFF"/>
                  <w:noWrap w:val="0"/>
                  <w:vAlign w:val="center"/>
                </w:tcPr>
                <w:p w14:paraId="64BF307D">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4ED46EE0">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套</w:t>
                  </w:r>
                </w:p>
              </w:tc>
              <w:tc>
                <w:tcPr>
                  <w:tcW w:w="912" w:type="dxa"/>
                  <w:shd w:val="clear" w:color="FFFFFF" w:fill="FFFFFF"/>
                  <w:noWrap w:val="0"/>
                  <w:vAlign w:val="center"/>
                </w:tcPr>
                <w:p w14:paraId="623A2F5F">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20</w:t>
                  </w:r>
                </w:p>
              </w:tc>
              <w:tc>
                <w:tcPr>
                  <w:tcW w:w="1152" w:type="dxa"/>
                  <w:shd w:val="clear" w:color="FFFFFF" w:fill="FFFFFF"/>
                  <w:noWrap w:val="0"/>
                  <w:vAlign w:val="center"/>
                </w:tcPr>
                <w:p w14:paraId="3CC7089E">
                  <w:pPr>
                    <w:jc w:val="right"/>
                    <w:rPr>
                      <w:rFonts w:hint="eastAsia" w:ascii="宋体" w:hAnsi="宋体" w:cs="宋体"/>
                      <w:color w:val="000000"/>
                      <w:sz w:val="18"/>
                      <w:szCs w:val="18"/>
                    </w:rPr>
                  </w:pPr>
                </w:p>
              </w:tc>
              <w:tc>
                <w:tcPr>
                  <w:tcW w:w="1152" w:type="dxa"/>
                  <w:shd w:val="clear" w:color="FFFFFF" w:fill="FFFFFF"/>
                  <w:noWrap w:val="0"/>
                  <w:vAlign w:val="center"/>
                </w:tcPr>
                <w:p w14:paraId="584A534E">
                  <w:pPr>
                    <w:jc w:val="right"/>
                    <w:rPr>
                      <w:rFonts w:hint="eastAsia" w:ascii="宋体" w:hAnsi="宋体" w:cs="宋体"/>
                      <w:color w:val="000000"/>
                      <w:sz w:val="18"/>
                      <w:szCs w:val="18"/>
                    </w:rPr>
                  </w:pPr>
                </w:p>
              </w:tc>
              <w:tc>
                <w:tcPr>
                  <w:tcW w:w="1375" w:type="dxa"/>
                  <w:shd w:val="clear" w:color="FFFFFF" w:fill="FFFFFF"/>
                  <w:noWrap w:val="0"/>
                  <w:vAlign w:val="center"/>
                </w:tcPr>
                <w:p w14:paraId="5C0EAF53">
                  <w:pPr>
                    <w:jc w:val="right"/>
                    <w:rPr>
                      <w:rFonts w:hint="eastAsia" w:ascii="宋体" w:hAnsi="宋体" w:cs="宋体"/>
                      <w:color w:val="000000"/>
                      <w:sz w:val="18"/>
                      <w:szCs w:val="18"/>
                    </w:rPr>
                  </w:pPr>
                </w:p>
              </w:tc>
            </w:tr>
            <w:tr w14:paraId="4DED6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00"/>
                  <w:noWrap w:val="0"/>
                  <w:vAlign w:val="center"/>
                </w:tcPr>
                <w:p w14:paraId="68E23E8E">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二十</w:t>
                  </w:r>
                </w:p>
              </w:tc>
              <w:tc>
                <w:tcPr>
                  <w:tcW w:w="1186" w:type="dxa"/>
                  <w:shd w:val="clear" w:color="FFFFFF" w:fill="FFFF00"/>
                  <w:noWrap w:val="0"/>
                  <w:vAlign w:val="top"/>
                </w:tcPr>
                <w:p w14:paraId="61E2D3CF">
                  <w:pPr>
                    <w:pStyle w:val="19"/>
                    <w:spacing w:before="167" w:line="220" w:lineRule="auto"/>
                    <w:rPr>
                      <w:rFonts w:hint="default" w:eastAsia="宋体"/>
                      <w:spacing w:val="2"/>
                      <w:sz w:val="18"/>
                      <w:szCs w:val="18"/>
                      <w:lang w:val="en-US" w:eastAsia="zh-CN"/>
                    </w:rPr>
                  </w:pPr>
                  <w:r>
                    <w:rPr>
                      <w:rFonts w:hint="eastAsia"/>
                      <w:spacing w:val="2"/>
                      <w:sz w:val="18"/>
                      <w:szCs w:val="18"/>
                      <w:lang w:val="en-US" w:eastAsia="zh-CN"/>
                    </w:rPr>
                    <w:t>拆除工程</w:t>
                  </w:r>
                </w:p>
              </w:tc>
              <w:tc>
                <w:tcPr>
                  <w:tcW w:w="2223" w:type="dxa"/>
                  <w:shd w:val="clear" w:color="FFFFFF" w:fill="FFFF00"/>
                  <w:noWrap w:val="0"/>
                  <w:vAlign w:val="center"/>
                </w:tcPr>
                <w:p w14:paraId="31B1C71F">
                  <w:pPr>
                    <w:widowControl/>
                    <w:jc w:val="left"/>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拆除、垃圾外运、现场清理</w:t>
                  </w:r>
                </w:p>
              </w:tc>
              <w:tc>
                <w:tcPr>
                  <w:tcW w:w="608" w:type="dxa"/>
                  <w:shd w:val="clear" w:color="FFFFFF" w:fill="FFFF00"/>
                  <w:noWrap w:val="0"/>
                  <w:vAlign w:val="center"/>
                </w:tcPr>
                <w:p w14:paraId="17F20039">
                  <w:pPr>
                    <w:widowControl/>
                    <w:jc w:val="center"/>
                    <w:textAlignment w:val="center"/>
                    <w:rPr>
                      <w:rFonts w:hint="eastAsia" w:ascii="宋体" w:hAnsi="宋体" w:cs="宋体"/>
                      <w:color w:val="000000"/>
                      <w:sz w:val="18"/>
                      <w:szCs w:val="18"/>
                      <w:lang w:val="en-US" w:eastAsia="zh-CN"/>
                    </w:rPr>
                  </w:pPr>
                </w:p>
              </w:tc>
              <w:tc>
                <w:tcPr>
                  <w:tcW w:w="912" w:type="dxa"/>
                  <w:shd w:val="clear" w:color="FFFFFF" w:fill="FFFF00"/>
                  <w:noWrap w:val="0"/>
                  <w:vAlign w:val="center"/>
                </w:tcPr>
                <w:p w14:paraId="4C530C11">
                  <w:pPr>
                    <w:widowControl/>
                    <w:jc w:val="center"/>
                    <w:textAlignment w:val="center"/>
                    <w:rPr>
                      <w:rFonts w:hint="eastAsia" w:ascii="宋体" w:hAnsi="宋体" w:cs="宋体"/>
                      <w:color w:val="000000"/>
                      <w:sz w:val="18"/>
                      <w:szCs w:val="18"/>
                    </w:rPr>
                  </w:pPr>
                </w:p>
              </w:tc>
              <w:tc>
                <w:tcPr>
                  <w:tcW w:w="1152" w:type="dxa"/>
                  <w:shd w:val="clear" w:color="FFFFFF" w:fill="FFFF00"/>
                  <w:noWrap w:val="0"/>
                  <w:vAlign w:val="center"/>
                </w:tcPr>
                <w:p w14:paraId="0BCE2B6A">
                  <w:pPr>
                    <w:jc w:val="right"/>
                    <w:rPr>
                      <w:rFonts w:hint="eastAsia" w:ascii="宋体" w:hAnsi="宋体" w:cs="宋体"/>
                      <w:color w:val="000000"/>
                      <w:sz w:val="18"/>
                      <w:szCs w:val="18"/>
                    </w:rPr>
                  </w:pPr>
                </w:p>
              </w:tc>
              <w:tc>
                <w:tcPr>
                  <w:tcW w:w="1152" w:type="dxa"/>
                  <w:shd w:val="clear" w:color="FFFFFF" w:fill="FFFF00"/>
                  <w:noWrap w:val="0"/>
                  <w:vAlign w:val="center"/>
                </w:tcPr>
                <w:p w14:paraId="2A7EE95F">
                  <w:pPr>
                    <w:jc w:val="right"/>
                    <w:rPr>
                      <w:rFonts w:hint="eastAsia" w:ascii="宋体" w:hAnsi="宋体" w:cs="宋体"/>
                      <w:color w:val="000000"/>
                      <w:sz w:val="18"/>
                      <w:szCs w:val="18"/>
                    </w:rPr>
                  </w:pPr>
                </w:p>
              </w:tc>
              <w:tc>
                <w:tcPr>
                  <w:tcW w:w="1375" w:type="dxa"/>
                  <w:shd w:val="clear" w:color="FFFFFF" w:fill="FFFF00"/>
                  <w:noWrap w:val="0"/>
                  <w:vAlign w:val="center"/>
                </w:tcPr>
                <w:p w14:paraId="2D6F3D70">
                  <w:pPr>
                    <w:jc w:val="right"/>
                    <w:rPr>
                      <w:rFonts w:hint="eastAsia" w:ascii="宋体" w:hAnsi="宋体" w:cs="宋体"/>
                      <w:color w:val="000000"/>
                      <w:sz w:val="18"/>
                      <w:szCs w:val="18"/>
                    </w:rPr>
                  </w:pPr>
                </w:p>
              </w:tc>
            </w:tr>
            <w:tr w14:paraId="29BA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7E0C68D5">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124</w:t>
                  </w:r>
                </w:p>
              </w:tc>
              <w:tc>
                <w:tcPr>
                  <w:tcW w:w="1186" w:type="dxa"/>
                  <w:shd w:val="clear" w:color="FFFFFF" w:fill="FFFFFF"/>
                  <w:noWrap w:val="0"/>
                  <w:vAlign w:val="center"/>
                </w:tcPr>
                <w:p w14:paraId="35F6CFF7">
                  <w:pPr>
                    <w:widowControl/>
                    <w:jc w:val="left"/>
                    <w:textAlignment w:val="center"/>
                    <w:rPr>
                      <w:rFonts w:hint="eastAsia"/>
                      <w:spacing w:val="2"/>
                      <w:sz w:val="18"/>
                      <w:szCs w:val="18"/>
                      <w:highlight w:val="none"/>
                      <w:lang w:val="en-US" w:eastAsia="zh-CN"/>
                    </w:rPr>
                  </w:pPr>
                  <w:r>
                    <w:rPr>
                      <w:spacing w:val="-1"/>
                      <w:sz w:val="18"/>
                      <w:szCs w:val="18"/>
                      <w:highlight w:val="none"/>
                    </w:rPr>
                    <w:t>素</w:t>
                  </w:r>
                  <w:r>
                    <w:rPr>
                      <w:spacing w:val="1"/>
                      <w:sz w:val="18"/>
                      <w:szCs w:val="18"/>
                      <w:highlight w:val="none"/>
                    </w:rPr>
                    <w:t>混凝土及钢筋混凝土构</w:t>
                  </w:r>
                  <w:r>
                    <w:rPr>
                      <w:spacing w:val="-1"/>
                      <w:sz w:val="18"/>
                      <w:szCs w:val="18"/>
                      <w:highlight w:val="none"/>
                    </w:rPr>
                    <w:t>件拆除</w:t>
                  </w:r>
                </w:p>
              </w:tc>
              <w:tc>
                <w:tcPr>
                  <w:tcW w:w="2223" w:type="dxa"/>
                  <w:shd w:val="clear" w:color="FFFFFF" w:fill="FFFFFF"/>
                  <w:noWrap w:val="0"/>
                  <w:vAlign w:val="center"/>
                </w:tcPr>
                <w:p w14:paraId="7AFD6BF5">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4A074E2D">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m³</w:t>
                  </w:r>
                </w:p>
              </w:tc>
              <w:tc>
                <w:tcPr>
                  <w:tcW w:w="912" w:type="dxa"/>
                  <w:shd w:val="clear" w:color="FFFFFF" w:fill="FFFFFF"/>
                  <w:noWrap w:val="0"/>
                  <w:vAlign w:val="center"/>
                </w:tcPr>
                <w:p w14:paraId="1B923A10">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1F99E499">
                  <w:pPr>
                    <w:jc w:val="right"/>
                    <w:rPr>
                      <w:rFonts w:hint="eastAsia" w:ascii="宋体" w:hAnsi="宋体" w:cs="宋体"/>
                      <w:color w:val="000000"/>
                      <w:sz w:val="18"/>
                      <w:szCs w:val="18"/>
                    </w:rPr>
                  </w:pPr>
                </w:p>
              </w:tc>
              <w:tc>
                <w:tcPr>
                  <w:tcW w:w="1152" w:type="dxa"/>
                  <w:shd w:val="clear" w:color="FFFFFF" w:fill="FFFFFF"/>
                  <w:noWrap w:val="0"/>
                  <w:vAlign w:val="center"/>
                </w:tcPr>
                <w:p w14:paraId="44B06757">
                  <w:pPr>
                    <w:jc w:val="right"/>
                    <w:rPr>
                      <w:rFonts w:hint="eastAsia" w:ascii="宋体" w:hAnsi="宋体" w:cs="宋体"/>
                      <w:color w:val="000000"/>
                      <w:sz w:val="18"/>
                      <w:szCs w:val="18"/>
                    </w:rPr>
                  </w:pPr>
                </w:p>
              </w:tc>
              <w:tc>
                <w:tcPr>
                  <w:tcW w:w="1375" w:type="dxa"/>
                  <w:shd w:val="clear" w:color="FFFFFF" w:fill="FFFFFF"/>
                  <w:noWrap w:val="0"/>
                  <w:vAlign w:val="center"/>
                </w:tcPr>
                <w:p w14:paraId="75D61652">
                  <w:pPr>
                    <w:jc w:val="right"/>
                    <w:rPr>
                      <w:rFonts w:hint="eastAsia" w:ascii="宋体" w:hAnsi="宋体" w:cs="宋体"/>
                      <w:color w:val="000000"/>
                      <w:sz w:val="18"/>
                      <w:szCs w:val="18"/>
                    </w:rPr>
                  </w:pPr>
                </w:p>
              </w:tc>
            </w:tr>
            <w:tr w14:paraId="7AE20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78E7BF40">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125</w:t>
                  </w:r>
                </w:p>
              </w:tc>
              <w:tc>
                <w:tcPr>
                  <w:tcW w:w="1186" w:type="dxa"/>
                  <w:shd w:val="clear" w:color="FFFFFF" w:fill="FFFFFF"/>
                  <w:noWrap w:val="0"/>
                  <w:vAlign w:val="center"/>
                </w:tcPr>
                <w:p w14:paraId="2631D804">
                  <w:pPr>
                    <w:widowControl/>
                    <w:jc w:val="left"/>
                    <w:textAlignment w:val="center"/>
                    <w:rPr>
                      <w:rFonts w:hint="eastAsia"/>
                      <w:spacing w:val="2"/>
                      <w:sz w:val="18"/>
                      <w:szCs w:val="18"/>
                      <w:highlight w:val="none"/>
                      <w:lang w:val="en-US" w:eastAsia="zh-CN"/>
                    </w:rPr>
                  </w:pPr>
                  <w:r>
                    <w:rPr>
                      <w:rFonts w:hint="eastAsia"/>
                      <w:spacing w:val="1"/>
                      <w:sz w:val="18"/>
                      <w:szCs w:val="18"/>
                      <w:highlight w:val="none"/>
                      <w:lang w:val="en-US" w:eastAsia="zh-CN"/>
                    </w:rPr>
                    <w:t>砖墙拆除</w:t>
                  </w:r>
                </w:p>
              </w:tc>
              <w:tc>
                <w:tcPr>
                  <w:tcW w:w="2223" w:type="dxa"/>
                  <w:shd w:val="clear" w:color="FFFFFF" w:fill="FFFFFF"/>
                  <w:noWrap w:val="0"/>
                  <w:vAlign w:val="center"/>
                </w:tcPr>
                <w:p w14:paraId="74CF8357">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1C040947">
                  <w:pPr>
                    <w:widowControl/>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m³</w:t>
                  </w:r>
                </w:p>
              </w:tc>
              <w:tc>
                <w:tcPr>
                  <w:tcW w:w="912" w:type="dxa"/>
                  <w:shd w:val="clear" w:color="FFFFFF" w:fill="FFFFFF"/>
                  <w:noWrap w:val="0"/>
                  <w:vAlign w:val="center"/>
                </w:tcPr>
                <w:p w14:paraId="2B175183">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2CCF782E">
                  <w:pPr>
                    <w:jc w:val="right"/>
                    <w:rPr>
                      <w:rFonts w:hint="eastAsia" w:ascii="宋体" w:hAnsi="宋体" w:cs="宋体"/>
                      <w:color w:val="000000"/>
                      <w:sz w:val="18"/>
                      <w:szCs w:val="18"/>
                    </w:rPr>
                  </w:pPr>
                </w:p>
              </w:tc>
              <w:tc>
                <w:tcPr>
                  <w:tcW w:w="1152" w:type="dxa"/>
                  <w:shd w:val="clear" w:color="FFFFFF" w:fill="FFFFFF"/>
                  <w:noWrap w:val="0"/>
                  <w:vAlign w:val="center"/>
                </w:tcPr>
                <w:p w14:paraId="12FDB55B">
                  <w:pPr>
                    <w:jc w:val="right"/>
                    <w:rPr>
                      <w:rFonts w:hint="eastAsia" w:ascii="宋体" w:hAnsi="宋体" w:cs="宋体"/>
                      <w:color w:val="000000"/>
                      <w:sz w:val="18"/>
                      <w:szCs w:val="18"/>
                    </w:rPr>
                  </w:pPr>
                </w:p>
              </w:tc>
              <w:tc>
                <w:tcPr>
                  <w:tcW w:w="1375" w:type="dxa"/>
                  <w:shd w:val="clear" w:color="FFFFFF" w:fill="FFFFFF"/>
                  <w:noWrap w:val="0"/>
                  <w:vAlign w:val="center"/>
                </w:tcPr>
                <w:p w14:paraId="7C9BC8A3">
                  <w:pPr>
                    <w:jc w:val="right"/>
                    <w:rPr>
                      <w:rFonts w:hint="eastAsia" w:ascii="宋体" w:hAnsi="宋体" w:cs="宋体"/>
                      <w:color w:val="000000"/>
                      <w:sz w:val="18"/>
                      <w:szCs w:val="18"/>
                    </w:rPr>
                  </w:pPr>
                </w:p>
              </w:tc>
            </w:tr>
            <w:tr w14:paraId="1BC2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412E446A">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126</w:t>
                  </w:r>
                </w:p>
              </w:tc>
              <w:tc>
                <w:tcPr>
                  <w:tcW w:w="1186" w:type="dxa"/>
                  <w:shd w:val="clear" w:color="FFFFFF" w:fill="FFFFFF"/>
                  <w:noWrap w:val="0"/>
                  <w:vAlign w:val="top"/>
                </w:tcPr>
                <w:p w14:paraId="2ADE4DBD">
                  <w:pPr>
                    <w:pStyle w:val="19"/>
                    <w:spacing w:before="167" w:line="220" w:lineRule="auto"/>
                    <w:rPr>
                      <w:rFonts w:hint="eastAsia"/>
                      <w:spacing w:val="2"/>
                      <w:sz w:val="18"/>
                      <w:szCs w:val="18"/>
                      <w:lang w:val="en-US" w:eastAsia="zh-CN"/>
                    </w:rPr>
                  </w:pPr>
                  <w:r>
                    <w:rPr>
                      <w:spacing w:val="-1"/>
                      <w:sz w:val="18"/>
                      <w:szCs w:val="18"/>
                    </w:rPr>
                    <w:t>砖墙打孔(洞)孔(洞)直</w:t>
                  </w:r>
                  <w:r>
                    <w:rPr>
                      <w:spacing w:val="3"/>
                      <w:sz w:val="18"/>
                      <w:szCs w:val="18"/>
                    </w:rPr>
                    <w:t xml:space="preserve"> </w:t>
                  </w:r>
                  <w:r>
                    <w:rPr>
                      <w:spacing w:val="-1"/>
                      <w:sz w:val="18"/>
                      <w:szCs w:val="18"/>
                    </w:rPr>
                    <w:t>径≤200mm</w:t>
                  </w:r>
                </w:p>
              </w:tc>
              <w:tc>
                <w:tcPr>
                  <w:tcW w:w="2223" w:type="dxa"/>
                  <w:shd w:val="clear" w:color="FFFFFF" w:fill="FFFFFF"/>
                  <w:noWrap w:val="0"/>
                  <w:vAlign w:val="center"/>
                </w:tcPr>
                <w:p w14:paraId="2C451345">
                  <w:pPr>
                    <w:widowControl/>
                    <w:jc w:val="left"/>
                    <w:textAlignment w:val="center"/>
                    <w:rPr>
                      <w:rFonts w:hint="eastAsia" w:ascii="宋体" w:hAnsi="宋体" w:cs="宋体"/>
                      <w:color w:val="000000"/>
                      <w:sz w:val="18"/>
                      <w:szCs w:val="18"/>
                      <w:lang w:val="en-US" w:eastAsia="zh-CN"/>
                    </w:rPr>
                  </w:pPr>
                </w:p>
              </w:tc>
              <w:tc>
                <w:tcPr>
                  <w:tcW w:w="608" w:type="dxa"/>
                  <w:shd w:val="clear" w:color="FFFFFF" w:fill="FFFFFF"/>
                  <w:noWrap w:val="0"/>
                  <w:vAlign w:val="center"/>
                </w:tcPr>
                <w:p w14:paraId="456052E0">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4223F8B1">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6D75FEB9">
                  <w:pPr>
                    <w:jc w:val="right"/>
                    <w:rPr>
                      <w:rFonts w:hint="eastAsia" w:ascii="宋体" w:hAnsi="宋体" w:cs="宋体"/>
                      <w:color w:val="000000"/>
                      <w:sz w:val="18"/>
                      <w:szCs w:val="18"/>
                    </w:rPr>
                  </w:pPr>
                </w:p>
              </w:tc>
              <w:tc>
                <w:tcPr>
                  <w:tcW w:w="1152" w:type="dxa"/>
                  <w:shd w:val="clear" w:color="FFFFFF" w:fill="FFFFFF"/>
                  <w:noWrap w:val="0"/>
                  <w:vAlign w:val="center"/>
                </w:tcPr>
                <w:p w14:paraId="19D226F6">
                  <w:pPr>
                    <w:jc w:val="right"/>
                    <w:rPr>
                      <w:rFonts w:hint="eastAsia" w:ascii="宋体" w:hAnsi="宋体" w:cs="宋体"/>
                      <w:color w:val="000000"/>
                      <w:sz w:val="18"/>
                      <w:szCs w:val="18"/>
                    </w:rPr>
                  </w:pPr>
                </w:p>
              </w:tc>
              <w:tc>
                <w:tcPr>
                  <w:tcW w:w="1375" w:type="dxa"/>
                  <w:shd w:val="clear" w:color="FFFFFF" w:fill="FFFFFF"/>
                  <w:noWrap w:val="0"/>
                  <w:vAlign w:val="center"/>
                </w:tcPr>
                <w:p w14:paraId="5EB076ED">
                  <w:pPr>
                    <w:jc w:val="right"/>
                    <w:rPr>
                      <w:rFonts w:hint="eastAsia" w:ascii="宋体" w:hAnsi="宋体" w:cs="宋体"/>
                      <w:color w:val="000000"/>
                      <w:sz w:val="18"/>
                      <w:szCs w:val="18"/>
                    </w:rPr>
                  </w:pPr>
                </w:p>
              </w:tc>
            </w:tr>
            <w:tr w14:paraId="4A160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10A799EB">
                  <w:pPr>
                    <w:widowControl/>
                    <w:jc w:val="center"/>
                    <w:textAlignment w:val="center"/>
                    <w:rPr>
                      <w:rFonts w:hint="default" w:ascii="宋体" w:hAnsi="宋体" w:cs="宋体" w:eastAsiaTheme="minorEastAsia"/>
                      <w:color w:val="000000"/>
                      <w:sz w:val="18"/>
                      <w:szCs w:val="18"/>
                      <w:highlight w:val="none"/>
                      <w:lang w:val="en-US" w:eastAsia="zh-CN"/>
                    </w:rPr>
                  </w:pPr>
                </w:p>
              </w:tc>
              <w:tc>
                <w:tcPr>
                  <w:tcW w:w="1186" w:type="dxa"/>
                  <w:shd w:val="clear" w:color="FFFFFF" w:fill="FFFFFF"/>
                  <w:noWrap w:val="0"/>
                  <w:vAlign w:val="top"/>
                </w:tcPr>
                <w:p w14:paraId="6729B3A8">
                  <w:pPr>
                    <w:pStyle w:val="19"/>
                    <w:spacing w:before="167" w:line="220" w:lineRule="auto"/>
                    <w:rPr>
                      <w:rFonts w:hint="default" w:eastAsia="宋体"/>
                      <w:spacing w:val="2"/>
                      <w:sz w:val="18"/>
                      <w:szCs w:val="18"/>
                      <w:lang w:val="en-US" w:eastAsia="zh-CN"/>
                    </w:rPr>
                  </w:pPr>
                  <w:r>
                    <w:rPr>
                      <w:rFonts w:hint="eastAsia"/>
                      <w:spacing w:val="2"/>
                      <w:sz w:val="18"/>
                      <w:szCs w:val="18"/>
                      <w:lang w:val="en-US" w:eastAsia="zh-CN"/>
                    </w:rPr>
                    <w:t>其他工程</w:t>
                  </w:r>
                </w:p>
              </w:tc>
              <w:tc>
                <w:tcPr>
                  <w:tcW w:w="2223" w:type="dxa"/>
                  <w:shd w:val="clear" w:color="FFFFFF" w:fill="FFFFFF"/>
                  <w:noWrap w:val="0"/>
                  <w:vAlign w:val="center"/>
                </w:tcPr>
                <w:p w14:paraId="6B245406">
                  <w:pPr>
                    <w:widowControl/>
                    <w:jc w:val="left"/>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拆除、购置、安装</w:t>
                  </w:r>
                </w:p>
              </w:tc>
              <w:tc>
                <w:tcPr>
                  <w:tcW w:w="608" w:type="dxa"/>
                  <w:shd w:val="clear" w:color="FFFFFF" w:fill="FFFFFF"/>
                  <w:noWrap w:val="0"/>
                  <w:vAlign w:val="center"/>
                </w:tcPr>
                <w:p w14:paraId="6F2901D2">
                  <w:pPr>
                    <w:widowControl/>
                    <w:jc w:val="center"/>
                    <w:textAlignment w:val="center"/>
                    <w:rPr>
                      <w:rFonts w:hint="eastAsia" w:ascii="宋体" w:hAnsi="宋体" w:cs="宋体"/>
                      <w:color w:val="000000"/>
                      <w:sz w:val="18"/>
                      <w:szCs w:val="18"/>
                      <w:lang w:val="en-US" w:eastAsia="zh-CN"/>
                    </w:rPr>
                  </w:pPr>
                </w:p>
              </w:tc>
              <w:tc>
                <w:tcPr>
                  <w:tcW w:w="912" w:type="dxa"/>
                  <w:shd w:val="clear" w:color="FFFFFF" w:fill="FFFFFF"/>
                  <w:noWrap w:val="0"/>
                  <w:vAlign w:val="center"/>
                </w:tcPr>
                <w:p w14:paraId="572AB1F6">
                  <w:pPr>
                    <w:widowControl/>
                    <w:jc w:val="center"/>
                    <w:textAlignment w:val="center"/>
                    <w:rPr>
                      <w:rFonts w:hint="eastAsia" w:ascii="宋体" w:hAnsi="宋体" w:cs="宋体"/>
                      <w:color w:val="000000"/>
                      <w:sz w:val="18"/>
                      <w:szCs w:val="18"/>
                    </w:rPr>
                  </w:pPr>
                </w:p>
              </w:tc>
              <w:tc>
                <w:tcPr>
                  <w:tcW w:w="1152" w:type="dxa"/>
                  <w:shd w:val="clear" w:color="FFFFFF" w:fill="FFFFFF"/>
                  <w:noWrap w:val="0"/>
                  <w:vAlign w:val="center"/>
                </w:tcPr>
                <w:p w14:paraId="3F6F498C">
                  <w:pPr>
                    <w:jc w:val="right"/>
                    <w:rPr>
                      <w:rFonts w:hint="eastAsia" w:ascii="宋体" w:hAnsi="宋体" w:cs="宋体"/>
                      <w:color w:val="000000"/>
                      <w:sz w:val="18"/>
                      <w:szCs w:val="18"/>
                    </w:rPr>
                  </w:pPr>
                </w:p>
              </w:tc>
              <w:tc>
                <w:tcPr>
                  <w:tcW w:w="1152" w:type="dxa"/>
                  <w:shd w:val="clear" w:color="FFFFFF" w:fill="FFFFFF"/>
                  <w:noWrap w:val="0"/>
                  <w:vAlign w:val="center"/>
                </w:tcPr>
                <w:p w14:paraId="32580781">
                  <w:pPr>
                    <w:jc w:val="right"/>
                    <w:rPr>
                      <w:rFonts w:hint="eastAsia" w:ascii="宋体" w:hAnsi="宋体" w:cs="宋体"/>
                      <w:color w:val="000000"/>
                      <w:sz w:val="18"/>
                      <w:szCs w:val="18"/>
                    </w:rPr>
                  </w:pPr>
                </w:p>
              </w:tc>
              <w:tc>
                <w:tcPr>
                  <w:tcW w:w="1375" w:type="dxa"/>
                  <w:shd w:val="clear" w:color="FFFFFF" w:fill="FFFFFF"/>
                  <w:noWrap w:val="0"/>
                  <w:vAlign w:val="center"/>
                </w:tcPr>
                <w:p w14:paraId="125E1A1C">
                  <w:pPr>
                    <w:jc w:val="right"/>
                    <w:rPr>
                      <w:rFonts w:hint="eastAsia" w:ascii="宋体" w:hAnsi="宋体" w:cs="宋体"/>
                      <w:color w:val="000000"/>
                      <w:sz w:val="18"/>
                      <w:szCs w:val="18"/>
                    </w:rPr>
                  </w:pPr>
                </w:p>
              </w:tc>
            </w:tr>
            <w:tr w14:paraId="72C8A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3C864BE7">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127</w:t>
                  </w:r>
                </w:p>
              </w:tc>
              <w:tc>
                <w:tcPr>
                  <w:tcW w:w="1186" w:type="dxa"/>
                  <w:shd w:val="clear" w:color="FFFFFF" w:fill="FFFFFF"/>
                  <w:noWrap w:val="0"/>
                  <w:vAlign w:val="top"/>
                </w:tcPr>
                <w:p w14:paraId="75480E6F">
                  <w:pPr>
                    <w:pStyle w:val="19"/>
                    <w:spacing w:before="164" w:line="219" w:lineRule="auto"/>
                    <w:rPr>
                      <w:rFonts w:hint="eastAsia" w:ascii="宋体" w:hAnsi="宋体" w:cs="宋体"/>
                      <w:color w:val="000000"/>
                      <w:sz w:val="18"/>
                      <w:szCs w:val="18"/>
                    </w:rPr>
                  </w:pPr>
                  <w:r>
                    <w:rPr>
                      <w:spacing w:val="-1"/>
                      <w:sz w:val="18"/>
                      <w:szCs w:val="18"/>
                    </w:rPr>
                    <w:t>30*20墙壁线槽</w:t>
                  </w:r>
                </w:p>
              </w:tc>
              <w:tc>
                <w:tcPr>
                  <w:tcW w:w="2223" w:type="dxa"/>
                  <w:shd w:val="clear" w:color="FFFFFF" w:fill="FFFFFF"/>
                  <w:noWrap w:val="0"/>
                  <w:vAlign w:val="center"/>
                </w:tcPr>
                <w:p w14:paraId="0EA0093F">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2218F72F">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米</w:t>
                  </w:r>
                </w:p>
              </w:tc>
              <w:tc>
                <w:tcPr>
                  <w:tcW w:w="912" w:type="dxa"/>
                  <w:shd w:val="clear" w:color="FFFFFF" w:fill="FFFFFF"/>
                  <w:noWrap w:val="0"/>
                  <w:vAlign w:val="center"/>
                </w:tcPr>
                <w:p w14:paraId="237A973B">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1346D66E">
                  <w:pPr>
                    <w:jc w:val="right"/>
                    <w:rPr>
                      <w:rFonts w:hint="eastAsia" w:ascii="宋体" w:hAnsi="宋体" w:cs="宋体"/>
                      <w:color w:val="000000"/>
                      <w:sz w:val="18"/>
                      <w:szCs w:val="18"/>
                    </w:rPr>
                  </w:pPr>
                </w:p>
              </w:tc>
              <w:tc>
                <w:tcPr>
                  <w:tcW w:w="1152" w:type="dxa"/>
                  <w:shd w:val="clear" w:color="FFFFFF" w:fill="FFFFFF"/>
                  <w:noWrap w:val="0"/>
                  <w:vAlign w:val="center"/>
                </w:tcPr>
                <w:p w14:paraId="027921D6">
                  <w:pPr>
                    <w:jc w:val="right"/>
                    <w:rPr>
                      <w:rFonts w:hint="eastAsia" w:ascii="宋体" w:hAnsi="宋体" w:cs="宋体"/>
                      <w:color w:val="000000"/>
                      <w:sz w:val="18"/>
                      <w:szCs w:val="18"/>
                    </w:rPr>
                  </w:pPr>
                </w:p>
              </w:tc>
              <w:tc>
                <w:tcPr>
                  <w:tcW w:w="1375" w:type="dxa"/>
                  <w:shd w:val="clear" w:color="FFFFFF" w:fill="FFFFFF"/>
                  <w:noWrap w:val="0"/>
                  <w:vAlign w:val="center"/>
                </w:tcPr>
                <w:p w14:paraId="0EB24190">
                  <w:pPr>
                    <w:jc w:val="right"/>
                    <w:rPr>
                      <w:rFonts w:hint="eastAsia" w:ascii="宋体" w:hAnsi="宋体" w:cs="宋体"/>
                      <w:color w:val="000000"/>
                      <w:sz w:val="18"/>
                      <w:szCs w:val="18"/>
                    </w:rPr>
                  </w:pPr>
                </w:p>
              </w:tc>
            </w:tr>
            <w:tr w14:paraId="6E65C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54CAEA41">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128</w:t>
                  </w:r>
                </w:p>
              </w:tc>
              <w:tc>
                <w:tcPr>
                  <w:tcW w:w="1186" w:type="dxa"/>
                  <w:shd w:val="clear" w:color="FFFFFF" w:fill="FFFFFF"/>
                  <w:noWrap w:val="0"/>
                  <w:vAlign w:val="top"/>
                </w:tcPr>
                <w:p w14:paraId="413AD7C3">
                  <w:pPr>
                    <w:pStyle w:val="19"/>
                    <w:spacing w:before="166" w:line="220" w:lineRule="auto"/>
                    <w:rPr>
                      <w:rFonts w:hint="eastAsia" w:ascii="宋体" w:hAnsi="宋体" w:eastAsia="宋体" w:cs="宋体"/>
                      <w:color w:val="000000"/>
                      <w:kern w:val="2"/>
                      <w:sz w:val="18"/>
                      <w:szCs w:val="18"/>
                      <w:lang w:val="en-US" w:eastAsia="en-US" w:bidi="ar-SA"/>
                    </w:rPr>
                  </w:pPr>
                  <w:r>
                    <w:rPr>
                      <w:spacing w:val="-2"/>
                      <w:sz w:val="18"/>
                      <w:szCs w:val="18"/>
                    </w:rPr>
                    <w:t>铝合金把手</w:t>
                  </w:r>
                </w:p>
              </w:tc>
              <w:tc>
                <w:tcPr>
                  <w:tcW w:w="2223" w:type="dxa"/>
                  <w:shd w:val="clear" w:color="FFFFFF" w:fill="FFFFFF"/>
                  <w:noWrap w:val="0"/>
                  <w:vAlign w:val="center"/>
                </w:tcPr>
                <w:p w14:paraId="27063B9D">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4CF8EED5">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20BFCC53">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01DFC602">
                  <w:pPr>
                    <w:jc w:val="right"/>
                    <w:rPr>
                      <w:rFonts w:hint="eastAsia" w:ascii="宋体" w:hAnsi="宋体" w:cs="宋体"/>
                      <w:color w:val="000000"/>
                      <w:sz w:val="18"/>
                      <w:szCs w:val="18"/>
                    </w:rPr>
                  </w:pPr>
                </w:p>
              </w:tc>
              <w:tc>
                <w:tcPr>
                  <w:tcW w:w="1152" w:type="dxa"/>
                  <w:shd w:val="clear" w:color="FFFFFF" w:fill="FFFFFF"/>
                  <w:noWrap w:val="0"/>
                  <w:vAlign w:val="center"/>
                </w:tcPr>
                <w:p w14:paraId="0A1CBA8A">
                  <w:pPr>
                    <w:jc w:val="right"/>
                    <w:rPr>
                      <w:rFonts w:hint="eastAsia" w:ascii="宋体" w:hAnsi="宋体" w:cs="宋体"/>
                      <w:color w:val="000000"/>
                      <w:sz w:val="18"/>
                      <w:szCs w:val="18"/>
                    </w:rPr>
                  </w:pPr>
                </w:p>
              </w:tc>
              <w:tc>
                <w:tcPr>
                  <w:tcW w:w="1375" w:type="dxa"/>
                  <w:shd w:val="clear" w:color="FFFFFF" w:fill="FFFFFF"/>
                  <w:noWrap w:val="0"/>
                  <w:vAlign w:val="center"/>
                </w:tcPr>
                <w:p w14:paraId="2078D7E6">
                  <w:pPr>
                    <w:jc w:val="right"/>
                    <w:rPr>
                      <w:rFonts w:hint="eastAsia" w:ascii="宋体" w:hAnsi="宋体" w:cs="宋体"/>
                      <w:color w:val="000000"/>
                      <w:sz w:val="18"/>
                      <w:szCs w:val="18"/>
                    </w:rPr>
                  </w:pPr>
                </w:p>
              </w:tc>
            </w:tr>
            <w:tr w14:paraId="76D3F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7F2D98FC">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129</w:t>
                  </w:r>
                </w:p>
              </w:tc>
              <w:tc>
                <w:tcPr>
                  <w:tcW w:w="1186" w:type="dxa"/>
                  <w:shd w:val="clear" w:color="FFFFFF" w:fill="FFFFFF"/>
                  <w:noWrap w:val="0"/>
                  <w:vAlign w:val="center"/>
                </w:tcPr>
                <w:p w14:paraId="517582BE">
                  <w:pPr>
                    <w:widowControl/>
                    <w:jc w:val="left"/>
                    <w:textAlignment w:val="center"/>
                    <w:rPr>
                      <w:rFonts w:hint="eastAsia" w:ascii="宋体" w:hAnsi="宋体" w:cs="宋体" w:eastAsiaTheme="minorEastAsia"/>
                      <w:color w:val="000000"/>
                      <w:kern w:val="2"/>
                      <w:sz w:val="18"/>
                      <w:szCs w:val="18"/>
                      <w:lang w:val="en-US" w:eastAsia="zh-CN" w:bidi="ar-SA"/>
                    </w:rPr>
                  </w:pPr>
                  <w:r>
                    <w:rPr>
                      <w:spacing w:val="2"/>
                      <w:sz w:val="18"/>
                      <w:szCs w:val="18"/>
                    </w:rPr>
                    <w:t>12公分颌页</w:t>
                  </w:r>
                </w:p>
              </w:tc>
              <w:tc>
                <w:tcPr>
                  <w:tcW w:w="2223" w:type="dxa"/>
                  <w:shd w:val="clear" w:color="FFFFFF" w:fill="FFFFFF"/>
                  <w:noWrap w:val="0"/>
                  <w:vAlign w:val="center"/>
                </w:tcPr>
                <w:p w14:paraId="381005B5">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14C9D695">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090E007F">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47374B9C">
                  <w:pPr>
                    <w:jc w:val="right"/>
                    <w:rPr>
                      <w:rFonts w:hint="eastAsia" w:ascii="宋体" w:hAnsi="宋体" w:cs="宋体"/>
                      <w:color w:val="000000"/>
                      <w:sz w:val="18"/>
                      <w:szCs w:val="18"/>
                    </w:rPr>
                  </w:pPr>
                </w:p>
              </w:tc>
              <w:tc>
                <w:tcPr>
                  <w:tcW w:w="1152" w:type="dxa"/>
                  <w:shd w:val="clear" w:color="FFFFFF" w:fill="FFFFFF"/>
                  <w:noWrap w:val="0"/>
                  <w:vAlign w:val="center"/>
                </w:tcPr>
                <w:p w14:paraId="31BD9458">
                  <w:pPr>
                    <w:jc w:val="right"/>
                    <w:rPr>
                      <w:rFonts w:hint="eastAsia" w:ascii="宋体" w:hAnsi="宋体" w:cs="宋体"/>
                      <w:color w:val="000000"/>
                      <w:sz w:val="18"/>
                      <w:szCs w:val="18"/>
                    </w:rPr>
                  </w:pPr>
                </w:p>
              </w:tc>
              <w:tc>
                <w:tcPr>
                  <w:tcW w:w="1375" w:type="dxa"/>
                  <w:shd w:val="clear" w:color="FFFFFF" w:fill="FFFFFF"/>
                  <w:noWrap w:val="0"/>
                  <w:vAlign w:val="center"/>
                </w:tcPr>
                <w:p w14:paraId="660B714D">
                  <w:pPr>
                    <w:jc w:val="right"/>
                    <w:rPr>
                      <w:rFonts w:hint="eastAsia" w:ascii="宋体" w:hAnsi="宋体" w:cs="宋体"/>
                      <w:color w:val="000000"/>
                      <w:sz w:val="18"/>
                      <w:szCs w:val="18"/>
                    </w:rPr>
                  </w:pPr>
                </w:p>
              </w:tc>
            </w:tr>
            <w:tr w14:paraId="5222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44B348A8">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130</w:t>
                  </w:r>
                </w:p>
              </w:tc>
              <w:tc>
                <w:tcPr>
                  <w:tcW w:w="1186" w:type="dxa"/>
                  <w:shd w:val="clear" w:color="FFFFFF" w:fill="FFFFFF"/>
                  <w:noWrap w:val="0"/>
                  <w:vAlign w:val="center"/>
                </w:tcPr>
                <w:p w14:paraId="78EEA5FA">
                  <w:pPr>
                    <w:widowControl/>
                    <w:jc w:val="left"/>
                    <w:textAlignment w:val="center"/>
                    <w:rPr>
                      <w:rFonts w:hint="eastAsia" w:ascii="宋体" w:hAnsi="宋体" w:cs="宋体" w:eastAsiaTheme="minorEastAsia"/>
                      <w:color w:val="000000"/>
                      <w:kern w:val="2"/>
                      <w:sz w:val="18"/>
                      <w:szCs w:val="18"/>
                      <w:lang w:val="en-US" w:eastAsia="zh-CN" w:bidi="ar-SA"/>
                    </w:rPr>
                  </w:pPr>
                  <w:r>
                    <w:rPr>
                      <w:spacing w:val="-2"/>
                      <w:sz w:val="18"/>
                      <w:szCs w:val="18"/>
                    </w:rPr>
                    <w:t>六角砖</w:t>
                  </w:r>
                </w:p>
              </w:tc>
              <w:tc>
                <w:tcPr>
                  <w:tcW w:w="2223" w:type="dxa"/>
                  <w:shd w:val="clear" w:color="FFFFFF" w:fill="FFFFFF"/>
                  <w:noWrap w:val="0"/>
                  <w:vAlign w:val="center"/>
                </w:tcPr>
                <w:p w14:paraId="1B4C1496">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43B765BA">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912" w:type="dxa"/>
                  <w:shd w:val="clear" w:color="FFFFFF" w:fill="FFFFFF"/>
                  <w:noWrap w:val="0"/>
                  <w:vAlign w:val="center"/>
                </w:tcPr>
                <w:p w14:paraId="0DBD0C7B">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770215D9">
                  <w:pPr>
                    <w:jc w:val="right"/>
                    <w:rPr>
                      <w:rFonts w:hint="eastAsia" w:ascii="宋体" w:hAnsi="宋体" w:cs="宋体"/>
                      <w:color w:val="000000"/>
                      <w:sz w:val="18"/>
                      <w:szCs w:val="18"/>
                    </w:rPr>
                  </w:pPr>
                </w:p>
              </w:tc>
              <w:tc>
                <w:tcPr>
                  <w:tcW w:w="1152" w:type="dxa"/>
                  <w:shd w:val="clear" w:color="FFFFFF" w:fill="FFFFFF"/>
                  <w:noWrap w:val="0"/>
                  <w:vAlign w:val="center"/>
                </w:tcPr>
                <w:p w14:paraId="095FCFEC">
                  <w:pPr>
                    <w:jc w:val="right"/>
                    <w:rPr>
                      <w:rFonts w:hint="eastAsia" w:ascii="宋体" w:hAnsi="宋体" w:cs="宋体"/>
                      <w:color w:val="000000"/>
                      <w:sz w:val="18"/>
                      <w:szCs w:val="18"/>
                    </w:rPr>
                  </w:pPr>
                </w:p>
              </w:tc>
              <w:tc>
                <w:tcPr>
                  <w:tcW w:w="1375" w:type="dxa"/>
                  <w:shd w:val="clear" w:color="FFFFFF" w:fill="FFFFFF"/>
                  <w:noWrap w:val="0"/>
                  <w:vAlign w:val="center"/>
                </w:tcPr>
                <w:p w14:paraId="4FCE469E">
                  <w:pPr>
                    <w:jc w:val="right"/>
                    <w:rPr>
                      <w:rFonts w:hint="eastAsia" w:ascii="宋体" w:hAnsi="宋体" w:cs="宋体"/>
                      <w:color w:val="000000"/>
                      <w:sz w:val="18"/>
                      <w:szCs w:val="18"/>
                    </w:rPr>
                  </w:pPr>
                </w:p>
              </w:tc>
            </w:tr>
            <w:tr w14:paraId="4FB1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0809D668">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131</w:t>
                  </w:r>
                </w:p>
              </w:tc>
              <w:tc>
                <w:tcPr>
                  <w:tcW w:w="1186" w:type="dxa"/>
                  <w:shd w:val="clear" w:color="FFFFFF" w:fill="FFFFFF"/>
                  <w:noWrap w:val="0"/>
                  <w:vAlign w:val="center"/>
                </w:tcPr>
                <w:p w14:paraId="3BAF11D2">
                  <w:pPr>
                    <w:widowControl/>
                    <w:jc w:val="left"/>
                    <w:textAlignment w:val="center"/>
                    <w:rPr>
                      <w:rFonts w:hint="eastAsia" w:ascii="宋体" w:hAnsi="宋体" w:cs="宋体" w:eastAsiaTheme="minorEastAsia"/>
                      <w:color w:val="000000"/>
                      <w:kern w:val="2"/>
                      <w:sz w:val="18"/>
                      <w:szCs w:val="18"/>
                      <w:lang w:val="en-US" w:eastAsia="zh-CN" w:bidi="ar-SA"/>
                    </w:rPr>
                  </w:pPr>
                  <w:r>
                    <w:rPr>
                      <w:spacing w:val="-2"/>
                      <w:sz w:val="18"/>
                      <w:szCs w:val="18"/>
                    </w:rPr>
                    <w:t>包边彩钢瓦</w:t>
                  </w:r>
                </w:p>
              </w:tc>
              <w:tc>
                <w:tcPr>
                  <w:tcW w:w="2223" w:type="dxa"/>
                  <w:shd w:val="clear" w:color="FFFFFF" w:fill="FFFFFF"/>
                  <w:noWrap w:val="0"/>
                  <w:vAlign w:val="center"/>
                </w:tcPr>
                <w:p w14:paraId="5185D4D9">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64272399">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w:t>
                  </w:r>
                </w:p>
              </w:tc>
              <w:tc>
                <w:tcPr>
                  <w:tcW w:w="912" w:type="dxa"/>
                  <w:shd w:val="clear" w:color="FFFFFF" w:fill="FFFFFF"/>
                  <w:noWrap w:val="0"/>
                  <w:vAlign w:val="center"/>
                </w:tcPr>
                <w:p w14:paraId="43757F54">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26BAF39D">
                  <w:pPr>
                    <w:jc w:val="right"/>
                    <w:rPr>
                      <w:rFonts w:hint="eastAsia" w:ascii="宋体" w:hAnsi="宋体" w:cs="宋体"/>
                      <w:color w:val="000000"/>
                      <w:sz w:val="18"/>
                      <w:szCs w:val="18"/>
                    </w:rPr>
                  </w:pPr>
                </w:p>
              </w:tc>
              <w:tc>
                <w:tcPr>
                  <w:tcW w:w="1152" w:type="dxa"/>
                  <w:shd w:val="clear" w:color="FFFFFF" w:fill="FFFFFF"/>
                  <w:noWrap w:val="0"/>
                  <w:vAlign w:val="center"/>
                </w:tcPr>
                <w:p w14:paraId="749B1C89">
                  <w:pPr>
                    <w:jc w:val="right"/>
                    <w:rPr>
                      <w:rFonts w:hint="eastAsia" w:ascii="宋体" w:hAnsi="宋体" w:cs="宋体"/>
                      <w:color w:val="000000"/>
                      <w:sz w:val="18"/>
                      <w:szCs w:val="18"/>
                    </w:rPr>
                  </w:pPr>
                </w:p>
              </w:tc>
              <w:tc>
                <w:tcPr>
                  <w:tcW w:w="1375" w:type="dxa"/>
                  <w:shd w:val="clear" w:color="FFFFFF" w:fill="FFFFFF"/>
                  <w:noWrap w:val="0"/>
                  <w:vAlign w:val="center"/>
                </w:tcPr>
                <w:p w14:paraId="75A47141">
                  <w:pPr>
                    <w:jc w:val="right"/>
                    <w:rPr>
                      <w:rFonts w:hint="eastAsia" w:ascii="宋体" w:hAnsi="宋体" w:cs="宋体"/>
                      <w:color w:val="000000"/>
                      <w:sz w:val="18"/>
                      <w:szCs w:val="18"/>
                    </w:rPr>
                  </w:pPr>
                </w:p>
              </w:tc>
            </w:tr>
            <w:tr w14:paraId="2E091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15BE607C">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132</w:t>
                  </w:r>
                </w:p>
              </w:tc>
              <w:tc>
                <w:tcPr>
                  <w:tcW w:w="1186" w:type="dxa"/>
                  <w:shd w:val="clear" w:color="FFFFFF" w:fill="FFFFFF"/>
                  <w:noWrap w:val="0"/>
                  <w:vAlign w:val="center"/>
                </w:tcPr>
                <w:p w14:paraId="69934DC3">
                  <w:pPr>
                    <w:widowControl/>
                    <w:jc w:val="left"/>
                    <w:textAlignment w:val="center"/>
                    <w:rPr>
                      <w:rFonts w:hint="eastAsia" w:asciiTheme="minorHAnsi" w:hAnsiTheme="minorHAnsi" w:eastAsiaTheme="minorEastAsia" w:cstheme="minorBidi"/>
                      <w:spacing w:val="1"/>
                      <w:kern w:val="2"/>
                      <w:sz w:val="18"/>
                      <w:szCs w:val="18"/>
                      <w:lang w:val="en-US" w:eastAsia="zh-CN" w:bidi="ar-SA"/>
                    </w:rPr>
                  </w:pPr>
                  <w:r>
                    <w:rPr>
                      <w:spacing w:val="3"/>
                      <w:sz w:val="18"/>
                      <w:szCs w:val="18"/>
                    </w:rPr>
                    <w:t>门插</w:t>
                  </w:r>
                </w:p>
              </w:tc>
              <w:tc>
                <w:tcPr>
                  <w:tcW w:w="2223" w:type="dxa"/>
                  <w:shd w:val="clear" w:color="FFFFFF" w:fill="FFFFFF"/>
                  <w:noWrap w:val="0"/>
                  <w:vAlign w:val="center"/>
                </w:tcPr>
                <w:p w14:paraId="1DBB91AE">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568D4A36">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450976CA">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30</w:t>
                  </w:r>
                </w:p>
              </w:tc>
              <w:tc>
                <w:tcPr>
                  <w:tcW w:w="1152" w:type="dxa"/>
                  <w:shd w:val="clear" w:color="FFFFFF" w:fill="FFFFFF"/>
                  <w:noWrap w:val="0"/>
                  <w:vAlign w:val="center"/>
                </w:tcPr>
                <w:p w14:paraId="36E0F38E">
                  <w:pPr>
                    <w:jc w:val="right"/>
                    <w:rPr>
                      <w:rFonts w:hint="eastAsia" w:ascii="宋体" w:hAnsi="宋体" w:cs="宋体"/>
                      <w:color w:val="000000"/>
                      <w:sz w:val="18"/>
                      <w:szCs w:val="18"/>
                    </w:rPr>
                  </w:pPr>
                </w:p>
              </w:tc>
              <w:tc>
                <w:tcPr>
                  <w:tcW w:w="1152" w:type="dxa"/>
                  <w:shd w:val="clear" w:color="FFFFFF" w:fill="FFFFFF"/>
                  <w:noWrap w:val="0"/>
                  <w:vAlign w:val="center"/>
                </w:tcPr>
                <w:p w14:paraId="4C610FCC">
                  <w:pPr>
                    <w:jc w:val="right"/>
                    <w:rPr>
                      <w:rFonts w:hint="eastAsia" w:ascii="宋体" w:hAnsi="宋体" w:cs="宋体"/>
                      <w:color w:val="000000"/>
                      <w:sz w:val="18"/>
                      <w:szCs w:val="18"/>
                    </w:rPr>
                  </w:pPr>
                </w:p>
              </w:tc>
              <w:tc>
                <w:tcPr>
                  <w:tcW w:w="1375" w:type="dxa"/>
                  <w:shd w:val="clear" w:color="FFFFFF" w:fill="FFFFFF"/>
                  <w:noWrap w:val="0"/>
                  <w:vAlign w:val="center"/>
                </w:tcPr>
                <w:p w14:paraId="0E2DBC21">
                  <w:pPr>
                    <w:jc w:val="right"/>
                    <w:rPr>
                      <w:rFonts w:hint="eastAsia" w:ascii="宋体" w:hAnsi="宋体" w:cs="宋体"/>
                      <w:color w:val="000000"/>
                      <w:sz w:val="18"/>
                      <w:szCs w:val="18"/>
                    </w:rPr>
                  </w:pPr>
                </w:p>
              </w:tc>
            </w:tr>
            <w:tr w14:paraId="5E30C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27B4F787">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133</w:t>
                  </w:r>
                </w:p>
              </w:tc>
              <w:tc>
                <w:tcPr>
                  <w:tcW w:w="1186" w:type="dxa"/>
                  <w:shd w:val="clear" w:color="FFFFFF" w:fill="FFFFFF"/>
                  <w:noWrap w:val="0"/>
                  <w:vAlign w:val="top"/>
                </w:tcPr>
                <w:p w14:paraId="76EB6B8F">
                  <w:pPr>
                    <w:pStyle w:val="19"/>
                    <w:spacing w:before="163" w:line="220" w:lineRule="auto"/>
                    <w:ind w:left="9" w:leftChars="0"/>
                    <w:rPr>
                      <w:rFonts w:ascii="宋体" w:hAnsi="宋体" w:eastAsia="宋体" w:cs="宋体"/>
                      <w:spacing w:val="1"/>
                      <w:kern w:val="2"/>
                      <w:sz w:val="18"/>
                      <w:szCs w:val="18"/>
                      <w:lang w:val="en-US" w:eastAsia="en-US" w:bidi="ar-SA"/>
                    </w:rPr>
                  </w:pPr>
                  <w:r>
                    <w:rPr>
                      <w:spacing w:val="2"/>
                      <w:sz w:val="18"/>
                      <w:szCs w:val="18"/>
                    </w:rPr>
                    <w:t>门把手</w:t>
                  </w:r>
                </w:p>
              </w:tc>
              <w:tc>
                <w:tcPr>
                  <w:tcW w:w="2223" w:type="dxa"/>
                  <w:shd w:val="clear" w:color="FFFFFF" w:fill="FFFFFF"/>
                  <w:noWrap w:val="0"/>
                  <w:vAlign w:val="center"/>
                </w:tcPr>
                <w:p w14:paraId="1ED34D70">
                  <w:pPr>
                    <w:widowControl/>
                    <w:jc w:val="left"/>
                    <w:textAlignment w:val="center"/>
                    <w:rPr>
                      <w:rFonts w:hint="eastAsia" w:ascii="宋体" w:hAnsi="宋体" w:cs="宋体"/>
                      <w:color w:val="000000"/>
                      <w:sz w:val="18"/>
                      <w:szCs w:val="18"/>
                      <w:highlight w:val="green"/>
                    </w:rPr>
                  </w:pPr>
                </w:p>
              </w:tc>
              <w:tc>
                <w:tcPr>
                  <w:tcW w:w="608" w:type="dxa"/>
                  <w:shd w:val="clear" w:color="FFFFFF" w:fill="FFFFFF"/>
                  <w:noWrap w:val="0"/>
                  <w:vAlign w:val="center"/>
                </w:tcPr>
                <w:p w14:paraId="0F5EB4EB">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个</w:t>
                  </w:r>
                </w:p>
              </w:tc>
              <w:tc>
                <w:tcPr>
                  <w:tcW w:w="912" w:type="dxa"/>
                  <w:shd w:val="clear" w:color="FFFFFF" w:fill="FFFFFF"/>
                  <w:noWrap w:val="0"/>
                  <w:vAlign w:val="center"/>
                </w:tcPr>
                <w:p w14:paraId="386F46C6">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50</w:t>
                  </w:r>
                </w:p>
              </w:tc>
              <w:tc>
                <w:tcPr>
                  <w:tcW w:w="1152" w:type="dxa"/>
                  <w:shd w:val="clear" w:color="FFFFFF" w:fill="FFFFFF"/>
                  <w:noWrap w:val="0"/>
                  <w:vAlign w:val="center"/>
                </w:tcPr>
                <w:p w14:paraId="19B9D318">
                  <w:pPr>
                    <w:jc w:val="right"/>
                    <w:rPr>
                      <w:rFonts w:hint="eastAsia" w:ascii="宋体" w:hAnsi="宋体" w:cs="宋体"/>
                      <w:color w:val="000000"/>
                      <w:sz w:val="18"/>
                      <w:szCs w:val="18"/>
                      <w:highlight w:val="none"/>
                    </w:rPr>
                  </w:pPr>
                </w:p>
              </w:tc>
              <w:tc>
                <w:tcPr>
                  <w:tcW w:w="1152" w:type="dxa"/>
                  <w:shd w:val="clear" w:color="FFFFFF" w:fill="FFFFFF"/>
                  <w:noWrap w:val="0"/>
                  <w:vAlign w:val="center"/>
                </w:tcPr>
                <w:p w14:paraId="35E7C9FB">
                  <w:pPr>
                    <w:jc w:val="right"/>
                    <w:rPr>
                      <w:rFonts w:hint="eastAsia" w:ascii="宋体" w:hAnsi="宋体" w:cs="宋体"/>
                      <w:color w:val="000000"/>
                      <w:sz w:val="18"/>
                      <w:szCs w:val="18"/>
                    </w:rPr>
                  </w:pPr>
                </w:p>
              </w:tc>
              <w:tc>
                <w:tcPr>
                  <w:tcW w:w="1375" w:type="dxa"/>
                  <w:shd w:val="clear" w:color="FFFFFF" w:fill="FFFFFF"/>
                  <w:noWrap w:val="0"/>
                  <w:vAlign w:val="center"/>
                </w:tcPr>
                <w:p w14:paraId="0AC634D6">
                  <w:pPr>
                    <w:jc w:val="right"/>
                    <w:rPr>
                      <w:rFonts w:hint="eastAsia" w:ascii="宋体" w:hAnsi="宋体" w:cs="宋体"/>
                      <w:color w:val="000000"/>
                      <w:sz w:val="18"/>
                      <w:szCs w:val="18"/>
                    </w:rPr>
                  </w:pPr>
                </w:p>
              </w:tc>
            </w:tr>
            <w:tr w14:paraId="1375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3CA7D7A0">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134</w:t>
                  </w:r>
                </w:p>
              </w:tc>
              <w:tc>
                <w:tcPr>
                  <w:tcW w:w="1186" w:type="dxa"/>
                  <w:shd w:val="clear" w:color="FFFFFF" w:fill="FFFFFF"/>
                  <w:noWrap w:val="0"/>
                  <w:vAlign w:val="center"/>
                </w:tcPr>
                <w:p w14:paraId="73D54822">
                  <w:pPr>
                    <w:widowControl/>
                    <w:jc w:val="left"/>
                    <w:textAlignment w:val="center"/>
                    <w:rPr>
                      <w:rFonts w:hint="default" w:asciiTheme="minorHAnsi" w:hAnsiTheme="minorHAnsi" w:eastAsiaTheme="minorEastAsia" w:cstheme="minorBidi"/>
                      <w:spacing w:val="1"/>
                      <w:kern w:val="2"/>
                      <w:sz w:val="18"/>
                      <w:szCs w:val="18"/>
                      <w:lang w:val="en-US" w:eastAsia="zh-CN" w:bidi="ar-SA"/>
                    </w:rPr>
                  </w:pPr>
                  <w:r>
                    <w:rPr>
                      <w:spacing w:val="3"/>
                      <w:sz w:val="18"/>
                      <w:szCs w:val="18"/>
                    </w:rPr>
                    <w:t>防火锁</w:t>
                  </w:r>
                </w:p>
              </w:tc>
              <w:tc>
                <w:tcPr>
                  <w:tcW w:w="2223" w:type="dxa"/>
                  <w:shd w:val="clear" w:color="FFFFFF" w:fill="FFFFFF"/>
                  <w:noWrap w:val="0"/>
                  <w:vAlign w:val="center"/>
                </w:tcPr>
                <w:p w14:paraId="6F4DB3AC">
                  <w:pPr>
                    <w:widowControl/>
                    <w:jc w:val="left"/>
                    <w:textAlignment w:val="center"/>
                    <w:rPr>
                      <w:rFonts w:hint="eastAsia" w:ascii="宋体" w:hAnsi="宋体" w:cs="宋体"/>
                      <w:color w:val="000000"/>
                      <w:sz w:val="18"/>
                      <w:szCs w:val="18"/>
                      <w:highlight w:val="green"/>
                    </w:rPr>
                  </w:pPr>
                </w:p>
              </w:tc>
              <w:tc>
                <w:tcPr>
                  <w:tcW w:w="608" w:type="dxa"/>
                  <w:shd w:val="clear" w:color="FFFFFF" w:fill="FFFFFF"/>
                  <w:noWrap w:val="0"/>
                  <w:vAlign w:val="center"/>
                </w:tcPr>
                <w:p w14:paraId="6CFB7320">
                  <w:pPr>
                    <w:widowControl/>
                    <w:jc w:val="center"/>
                    <w:textAlignment w:val="center"/>
                    <w:rPr>
                      <w:rFonts w:hint="eastAsia"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个</w:t>
                  </w:r>
                </w:p>
              </w:tc>
              <w:tc>
                <w:tcPr>
                  <w:tcW w:w="912" w:type="dxa"/>
                  <w:shd w:val="clear" w:color="FFFFFF" w:fill="FFFFFF"/>
                  <w:noWrap w:val="0"/>
                  <w:vAlign w:val="center"/>
                </w:tcPr>
                <w:p w14:paraId="7CC88C2E">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20</w:t>
                  </w:r>
                </w:p>
              </w:tc>
              <w:tc>
                <w:tcPr>
                  <w:tcW w:w="1152" w:type="dxa"/>
                  <w:shd w:val="clear" w:color="FFFFFF" w:fill="FFFFFF"/>
                  <w:noWrap w:val="0"/>
                  <w:vAlign w:val="center"/>
                </w:tcPr>
                <w:p w14:paraId="7D638588">
                  <w:pPr>
                    <w:jc w:val="right"/>
                    <w:rPr>
                      <w:rFonts w:hint="eastAsia" w:ascii="宋体" w:hAnsi="宋体" w:cs="宋体"/>
                      <w:color w:val="000000"/>
                      <w:sz w:val="18"/>
                      <w:szCs w:val="18"/>
                      <w:highlight w:val="none"/>
                    </w:rPr>
                  </w:pPr>
                </w:p>
              </w:tc>
              <w:tc>
                <w:tcPr>
                  <w:tcW w:w="1152" w:type="dxa"/>
                  <w:shd w:val="clear" w:color="FFFFFF" w:fill="FFFFFF"/>
                  <w:noWrap w:val="0"/>
                  <w:vAlign w:val="center"/>
                </w:tcPr>
                <w:p w14:paraId="2F8472D2">
                  <w:pPr>
                    <w:jc w:val="right"/>
                    <w:rPr>
                      <w:rFonts w:hint="eastAsia" w:ascii="宋体" w:hAnsi="宋体" w:cs="宋体"/>
                      <w:color w:val="000000"/>
                      <w:sz w:val="18"/>
                      <w:szCs w:val="18"/>
                    </w:rPr>
                  </w:pPr>
                </w:p>
              </w:tc>
              <w:tc>
                <w:tcPr>
                  <w:tcW w:w="1375" w:type="dxa"/>
                  <w:shd w:val="clear" w:color="FFFFFF" w:fill="FFFFFF"/>
                  <w:noWrap w:val="0"/>
                  <w:vAlign w:val="center"/>
                </w:tcPr>
                <w:p w14:paraId="6AF4F8FB">
                  <w:pPr>
                    <w:jc w:val="right"/>
                    <w:rPr>
                      <w:rFonts w:hint="eastAsia" w:ascii="宋体" w:hAnsi="宋体" w:cs="宋体"/>
                      <w:color w:val="000000"/>
                      <w:sz w:val="18"/>
                      <w:szCs w:val="18"/>
                    </w:rPr>
                  </w:pPr>
                </w:p>
              </w:tc>
            </w:tr>
            <w:tr w14:paraId="4952D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7FDBF7B3">
                  <w:pPr>
                    <w:widowControl/>
                    <w:jc w:val="center"/>
                    <w:textAlignment w:val="center"/>
                    <w:rPr>
                      <w:rFonts w:hint="default" w:ascii="宋体" w:hAnsi="宋体" w:cs="宋体" w:eastAsiaTheme="minorEastAsia"/>
                      <w:color w:val="000000"/>
                      <w:kern w:val="2"/>
                      <w:sz w:val="18"/>
                      <w:szCs w:val="18"/>
                      <w:lang w:val="en-US" w:eastAsia="zh-CN" w:bidi="ar-SA"/>
                    </w:rPr>
                  </w:pPr>
                  <w:r>
                    <w:rPr>
                      <w:rFonts w:hint="eastAsia" w:ascii="宋体" w:hAnsi="宋体" w:cs="宋体"/>
                      <w:color w:val="000000"/>
                      <w:kern w:val="2"/>
                      <w:sz w:val="18"/>
                      <w:szCs w:val="18"/>
                      <w:lang w:val="en-US" w:eastAsia="zh-CN" w:bidi="ar-SA"/>
                    </w:rPr>
                    <w:t>135</w:t>
                  </w:r>
                </w:p>
              </w:tc>
              <w:tc>
                <w:tcPr>
                  <w:tcW w:w="1186" w:type="dxa"/>
                  <w:shd w:val="clear" w:color="FFFFFF" w:fill="FFFFFF"/>
                  <w:noWrap w:val="0"/>
                  <w:vAlign w:val="center"/>
                </w:tcPr>
                <w:p w14:paraId="1792DB49">
                  <w:pPr>
                    <w:widowControl/>
                    <w:jc w:val="left"/>
                    <w:textAlignment w:val="center"/>
                    <w:rPr>
                      <w:rFonts w:hint="default" w:asciiTheme="minorHAnsi" w:hAnsiTheme="minorHAnsi" w:eastAsiaTheme="minorEastAsia" w:cstheme="minorBidi"/>
                      <w:spacing w:val="1"/>
                      <w:kern w:val="2"/>
                      <w:sz w:val="18"/>
                      <w:szCs w:val="18"/>
                      <w:lang w:val="en-US" w:eastAsia="zh-CN" w:bidi="ar-SA"/>
                    </w:rPr>
                  </w:pPr>
                  <w:r>
                    <w:rPr>
                      <w:rFonts w:hint="eastAsia"/>
                      <w:spacing w:val="1"/>
                      <w:sz w:val="18"/>
                      <w:szCs w:val="18"/>
                      <w:lang w:val="en-US" w:eastAsia="zh-CN"/>
                    </w:rPr>
                    <w:t>脚手架综合</w:t>
                  </w:r>
                </w:p>
              </w:tc>
              <w:tc>
                <w:tcPr>
                  <w:tcW w:w="2223" w:type="dxa"/>
                  <w:shd w:val="clear" w:color="FFFFFF" w:fill="FFFFFF"/>
                  <w:noWrap w:val="0"/>
                  <w:vAlign w:val="center"/>
                </w:tcPr>
                <w:p w14:paraId="5E1DC420">
                  <w:pPr>
                    <w:widowControl/>
                    <w:jc w:val="left"/>
                    <w:textAlignment w:val="center"/>
                    <w:rPr>
                      <w:rFonts w:hint="eastAsia" w:ascii="宋体" w:hAnsi="宋体" w:cs="宋体" w:eastAsiaTheme="minorEastAsia"/>
                      <w:color w:val="000000"/>
                      <w:kern w:val="2"/>
                      <w:sz w:val="18"/>
                      <w:szCs w:val="18"/>
                      <w:lang w:val="en-US" w:eastAsia="zh-CN" w:bidi="ar-SA"/>
                    </w:rPr>
                  </w:pPr>
                </w:p>
              </w:tc>
              <w:tc>
                <w:tcPr>
                  <w:tcW w:w="608" w:type="dxa"/>
                  <w:shd w:val="clear" w:color="FFFFFF" w:fill="FFFFFF"/>
                  <w:noWrap w:val="0"/>
                  <w:vAlign w:val="center"/>
                </w:tcPr>
                <w:p w14:paraId="5DCB586A">
                  <w:pPr>
                    <w:widowControl/>
                    <w:jc w:val="center"/>
                    <w:textAlignment w:val="center"/>
                    <w:rPr>
                      <w:rFonts w:hint="eastAsia" w:ascii="宋体" w:hAnsi="宋体" w:cs="宋体" w:eastAsiaTheme="minorEastAsia"/>
                      <w:color w:val="000000"/>
                      <w:kern w:val="2"/>
                      <w:sz w:val="18"/>
                      <w:szCs w:val="18"/>
                      <w:lang w:val="en-US" w:eastAsia="zh-CN" w:bidi="ar-SA"/>
                    </w:rPr>
                  </w:pPr>
                  <w:r>
                    <w:rPr>
                      <w:rFonts w:hint="eastAsia" w:ascii="宋体" w:hAnsi="宋体" w:cs="宋体"/>
                      <w:color w:val="000000"/>
                      <w:sz w:val="18"/>
                      <w:szCs w:val="18"/>
                      <w:lang w:val="en-US" w:eastAsia="zh-CN"/>
                    </w:rPr>
                    <w:t>㎡</w:t>
                  </w:r>
                </w:p>
              </w:tc>
              <w:tc>
                <w:tcPr>
                  <w:tcW w:w="912" w:type="dxa"/>
                  <w:shd w:val="clear" w:color="FFFFFF" w:fill="FFFFFF"/>
                  <w:noWrap w:val="0"/>
                  <w:vAlign w:val="center"/>
                </w:tcPr>
                <w:p w14:paraId="4095AF6E">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200</w:t>
                  </w:r>
                </w:p>
              </w:tc>
              <w:tc>
                <w:tcPr>
                  <w:tcW w:w="1152" w:type="dxa"/>
                  <w:shd w:val="clear" w:color="FFFFFF" w:fill="FFFFFF"/>
                  <w:noWrap w:val="0"/>
                  <w:vAlign w:val="center"/>
                </w:tcPr>
                <w:p w14:paraId="39AB8363">
                  <w:pPr>
                    <w:jc w:val="right"/>
                    <w:rPr>
                      <w:rFonts w:hint="eastAsia" w:ascii="宋体" w:hAnsi="宋体" w:cs="宋体"/>
                      <w:color w:val="000000"/>
                      <w:sz w:val="18"/>
                      <w:szCs w:val="18"/>
                    </w:rPr>
                  </w:pPr>
                </w:p>
              </w:tc>
              <w:tc>
                <w:tcPr>
                  <w:tcW w:w="1152" w:type="dxa"/>
                  <w:shd w:val="clear" w:color="FFFFFF" w:fill="FFFFFF"/>
                  <w:noWrap w:val="0"/>
                  <w:vAlign w:val="center"/>
                </w:tcPr>
                <w:p w14:paraId="30FC7976">
                  <w:pPr>
                    <w:jc w:val="right"/>
                    <w:rPr>
                      <w:rFonts w:hint="eastAsia" w:ascii="宋体" w:hAnsi="宋体" w:cs="宋体"/>
                      <w:color w:val="000000"/>
                      <w:sz w:val="18"/>
                      <w:szCs w:val="18"/>
                    </w:rPr>
                  </w:pPr>
                </w:p>
              </w:tc>
              <w:tc>
                <w:tcPr>
                  <w:tcW w:w="1375" w:type="dxa"/>
                  <w:shd w:val="clear" w:color="FFFFFF" w:fill="FFFFFF"/>
                  <w:noWrap w:val="0"/>
                  <w:vAlign w:val="center"/>
                </w:tcPr>
                <w:p w14:paraId="2A5DC4B4">
                  <w:pPr>
                    <w:jc w:val="right"/>
                    <w:rPr>
                      <w:rFonts w:hint="eastAsia" w:ascii="宋体" w:hAnsi="宋体" w:cs="宋体"/>
                      <w:color w:val="000000"/>
                      <w:sz w:val="18"/>
                      <w:szCs w:val="18"/>
                    </w:rPr>
                  </w:pPr>
                </w:p>
              </w:tc>
            </w:tr>
            <w:tr w14:paraId="4E282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16D2A88F">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136</w:t>
                  </w:r>
                </w:p>
              </w:tc>
              <w:tc>
                <w:tcPr>
                  <w:tcW w:w="1186" w:type="dxa"/>
                  <w:shd w:val="clear" w:color="FFFFFF" w:fill="FFFFFF"/>
                  <w:noWrap w:val="0"/>
                  <w:vAlign w:val="top"/>
                </w:tcPr>
                <w:p w14:paraId="629DA5DE">
                  <w:pPr>
                    <w:pStyle w:val="19"/>
                    <w:spacing w:before="161" w:line="219" w:lineRule="auto"/>
                    <w:ind w:left="10" w:leftChars="0"/>
                    <w:rPr>
                      <w:spacing w:val="1"/>
                      <w:sz w:val="18"/>
                      <w:szCs w:val="18"/>
                    </w:rPr>
                  </w:pPr>
                  <w:r>
                    <w:rPr>
                      <w:rFonts w:hint="eastAsia"/>
                      <w:spacing w:val="4"/>
                      <w:sz w:val="18"/>
                      <w:szCs w:val="18"/>
                      <w:lang w:val="en-US" w:eastAsia="zh-CN"/>
                    </w:rPr>
                    <w:t>闭门器</w:t>
                  </w:r>
                </w:p>
              </w:tc>
              <w:tc>
                <w:tcPr>
                  <w:tcW w:w="2223" w:type="dxa"/>
                  <w:shd w:val="clear" w:color="FFFFFF" w:fill="FFFFFF"/>
                  <w:noWrap w:val="0"/>
                  <w:vAlign w:val="center"/>
                </w:tcPr>
                <w:p w14:paraId="0CF20F16">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437B38B4">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套</w:t>
                  </w:r>
                </w:p>
              </w:tc>
              <w:tc>
                <w:tcPr>
                  <w:tcW w:w="912" w:type="dxa"/>
                  <w:shd w:val="clear" w:color="FFFFFF" w:fill="FFFFFF"/>
                  <w:noWrap w:val="0"/>
                  <w:vAlign w:val="center"/>
                </w:tcPr>
                <w:p w14:paraId="3542E12C">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18EBFE1F">
                  <w:pPr>
                    <w:jc w:val="right"/>
                    <w:rPr>
                      <w:rFonts w:hint="eastAsia" w:ascii="宋体" w:hAnsi="宋体" w:cs="宋体"/>
                      <w:color w:val="000000"/>
                      <w:sz w:val="18"/>
                      <w:szCs w:val="18"/>
                    </w:rPr>
                  </w:pPr>
                </w:p>
              </w:tc>
              <w:tc>
                <w:tcPr>
                  <w:tcW w:w="1152" w:type="dxa"/>
                  <w:shd w:val="clear" w:color="FFFFFF" w:fill="FFFFFF"/>
                  <w:noWrap w:val="0"/>
                  <w:vAlign w:val="center"/>
                </w:tcPr>
                <w:p w14:paraId="0C9B0BD6">
                  <w:pPr>
                    <w:jc w:val="right"/>
                    <w:rPr>
                      <w:rFonts w:hint="eastAsia" w:ascii="宋体" w:hAnsi="宋体" w:cs="宋体"/>
                      <w:color w:val="000000"/>
                      <w:sz w:val="18"/>
                      <w:szCs w:val="18"/>
                    </w:rPr>
                  </w:pPr>
                </w:p>
              </w:tc>
              <w:tc>
                <w:tcPr>
                  <w:tcW w:w="1375" w:type="dxa"/>
                  <w:shd w:val="clear" w:color="FFFFFF" w:fill="FFFFFF"/>
                  <w:noWrap w:val="0"/>
                  <w:vAlign w:val="center"/>
                </w:tcPr>
                <w:p w14:paraId="327A219D">
                  <w:pPr>
                    <w:jc w:val="right"/>
                    <w:rPr>
                      <w:rFonts w:hint="eastAsia" w:ascii="宋体" w:hAnsi="宋体" w:cs="宋体"/>
                      <w:color w:val="000000"/>
                      <w:sz w:val="18"/>
                      <w:szCs w:val="18"/>
                    </w:rPr>
                  </w:pPr>
                </w:p>
              </w:tc>
            </w:tr>
            <w:tr w14:paraId="6A550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7771D0D4">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137</w:t>
                  </w:r>
                </w:p>
              </w:tc>
              <w:tc>
                <w:tcPr>
                  <w:tcW w:w="1186" w:type="dxa"/>
                  <w:shd w:val="clear" w:color="FFFFFF" w:fill="FFFFFF"/>
                  <w:noWrap w:val="0"/>
                  <w:vAlign w:val="top"/>
                </w:tcPr>
                <w:p w14:paraId="0B56ECFE">
                  <w:pPr>
                    <w:pStyle w:val="19"/>
                    <w:spacing w:before="157" w:line="221" w:lineRule="auto"/>
                    <w:ind w:left="9" w:leftChars="0"/>
                    <w:rPr>
                      <w:spacing w:val="1"/>
                      <w:sz w:val="18"/>
                      <w:szCs w:val="18"/>
                    </w:rPr>
                  </w:pPr>
                  <w:r>
                    <w:rPr>
                      <w:rFonts w:hint="eastAsia"/>
                      <w:spacing w:val="4"/>
                      <w:sz w:val="18"/>
                      <w:szCs w:val="18"/>
                      <w:lang w:val="en-US" w:eastAsia="zh-CN"/>
                    </w:rPr>
                    <w:t>门吸</w:t>
                  </w:r>
                </w:p>
              </w:tc>
              <w:tc>
                <w:tcPr>
                  <w:tcW w:w="2223" w:type="dxa"/>
                  <w:shd w:val="clear" w:color="FFFFFF" w:fill="FFFFFF"/>
                  <w:noWrap w:val="0"/>
                  <w:vAlign w:val="center"/>
                </w:tcPr>
                <w:p w14:paraId="60C9BDD0">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3B2ED9A2">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个</w:t>
                  </w:r>
                </w:p>
              </w:tc>
              <w:tc>
                <w:tcPr>
                  <w:tcW w:w="912" w:type="dxa"/>
                  <w:shd w:val="clear" w:color="FFFFFF" w:fill="FFFFFF"/>
                  <w:noWrap w:val="0"/>
                  <w:vAlign w:val="center"/>
                </w:tcPr>
                <w:p w14:paraId="24A17A11">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w:t>
                  </w:r>
                </w:p>
              </w:tc>
              <w:tc>
                <w:tcPr>
                  <w:tcW w:w="1152" w:type="dxa"/>
                  <w:shd w:val="clear" w:color="FFFFFF" w:fill="FFFFFF"/>
                  <w:noWrap w:val="0"/>
                  <w:vAlign w:val="center"/>
                </w:tcPr>
                <w:p w14:paraId="607C8FEB">
                  <w:pPr>
                    <w:jc w:val="right"/>
                    <w:rPr>
                      <w:rFonts w:hint="eastAsia" w:ascii="宋体" w:hAnsi="宋体" w:cs="宋体"/>
                      <w:color w:val="000000"/>
                      <w:sz w:val="18"/>
                      <w:szCs w:val="18"/>
                    </w:rPr>
                  </w:pPr>
                </w:p>
              </w:tc>
              <w:tc>
                <w:tcPr>
                  <w:tcW w:w="1152" w:type="dxa"/>
                  <w:shd w:val="clear" w:color="FFFFFF" w:fill="FFFFFF"/>
                  <w:noWrap w:val="0"/>
                  <w:vAlign w:val="center"/>
                </w:tcPr>
                <w:p w14:paraId="0A723B9D">
                  <w:pPr>
                    <w:jc w:val="right"/>
                    <w:rPr>
                      <w:rFonts w:hint="eastAsia" w:ascii="宋体" w:hAnsi="宋体" w:cs="宋体"/>
                      <w:color w:val="000000"/>
                      <w:sz w:val="18"/>
                      <w:szCs w:val="18"/>
                    </w:rPr>
                  </w:pPr>
                </w:p>
              </w:tc>
              <w:tc>
                <w:tcPr>
                  <w:tcW w:w="1375" w:type="dxa"/>
                  <w:shd w:val="clear" w:color="FFFFFF" w:fill="FFFFFF"/>
                  <w:noWrap w:val="0"/>
                  <w:vAlign w:val="center"/>
                </w:tcPr>
                <w:p w14:paraId="468F4791">
                  <w:pPr>
                    <w:jc w:val="right"/>
                    <w:rPr>
                      <w:rFonts w:hint="eastAsia" w:ascii="宋体" w:hAnsi="宋体" w:cs="宋体"/>
                      <w:color w:val="000000"/>
                      <w:sz w:val="18"/>
                      <w:szCs w:val="18"/>
                    </w:rPr>
                  </w:pPr>
                </w:p>
              </w:tc>
            </w:tr>
            <w:tr w14:paraId="40B3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5EAE8727">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138</w:t>
                  </w:r>
                </w:p>
              </w:tc>
              <w:tc>
                <w:tcPr>
                  <w:tcW w:w="1186" w:type="dxa"/>
                  <w:shd w:val="clear" w:color="FFFFFF" w:fill="FFFFFF"/>
                  <w:noWrap w:val="0"/>
                  <w:vAlign w:val="top"/>
                </w:tcPr>
                <w:p w14:paraId="5A2062EC">
                  <w:pPr>
                    <w:pStyle w:val="19"/>
                    <w:spacing w:before="113" w:line="196" w:lineRule="auto"/>
                    <w:ind w:left="30" w:leftChars="0" w:right="35" w:rightChars="0"/>
                    <w:rPr>
                      <w:spacing w:val="1"/>
                      <w:sz w:val="18"/>
                      <w:szCs w:val="18"/>
                      <w:highlight w:val="none"/>
                    </w:rPr>
                  </w:pPr>
                  <w:r>
                    <w:rPr>
                      <w:spacing w:val="-1"/>
                      <w:sz w:val="18"/>
                      <w:szCs w:val="18"/>
                      <w:highlight w:val="none"/>
                    </w:rPr>
                    <w:t>沥青混凝土路面细粒式</w:t>
                  </w:r>
                  <w:r>
                    <w:rPr>
                      <w:spacing w:val="1"/>
                      <w:sz w:val="18"/>
                      <w:szCs w:val="18"/>
                      <w:highlight w:val="none"/>
                    </w:rPr>
                    <w:t xml:space="preserve"> </w:t>
                  </w:r>
                  <w:r>
                    <w:rPr>
                      <w:spacing w:val="-1"/>
                      <w:sz w:val="18"/>
                      <w:szCs w:val="18"/>
                      <w:highlight w:val="none"/>
                    </w:rPr>
                    <w:t>机械摊铺厚度</w:t>
                  </w:r>
                  <w:r>
                    <w:rPr>
                      <w:rFonts w:hint="eastAsia"/>
                      <w:spacing w:val="-1"/>
                      <w:sz w:val="18"/>
                      <w:szCs w:val="18"/>
                      <w:highlight w:val="none"/>
                      <w:lang w:val="en-US" w:eastAsia="zh-CN"/>
                    </w:rPr>
                    <w:t>5</w:t>
                  </w:r>
                  <w:r>
                    <w:rPr>
                      <w:spacing w:val="-1"/>
                      <w:sz w:val="18"/>
                      <w:szCs w:val="18"/>
                      <w:highlight w:val="none"/>
                    </w:rPr>
                    <w:t>cm</w:t>
                  </w:r>
                </w:p>
              </w:tc>
              <w:tc>
                <w:tcPr>
                  <w:tcW w:w="2223" w:type="dxa"/>
                  <w:shd w:val="clear" w:color="FFFFFF" w:fill="FFFFFF"/>
                  <w:noWrap w:val="0"/>
                  <w:vAlign w:val="center"/>
                </w:tcPr>
                <w:p w14:paraId="314B2025">
                  <w:pPr>
                    <w:widowControl/>
                    <w:jc w:val="left"/>
                    <w:textAlignment w:val="center"/>
                    <w:rPr>
                      <w:rFonts w:hint="eastAsia" w:ascii="宋体" w:hAnsi="宋体" w:cs="宋体"/>
                      <w:color w:val="000000"/>
                      <w:sz w:val="18"/>
                      <w:szCs w:val="18"/>
                      <w:highlight w:val="none"/>
                    </w:rPr>
                  </w:pPr>
                </w:p>
              </w:tc>
              <w:tc>
                <w:tcPr>
                  <w:tcW w:w="608" w:type="dxa"/>
                  <w:shd w:val="clear" w:color="FFFFFF" w:fill="FFFFFF"/>
                  <w:noWrap w:val="0"/>
                  <w:vAlign w:val="center"/>
                </w:tcPr>
                <w:p w14:paraId="73D640FF">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sz w:val="18"/>
                      <w:szCs w:val="18"/>
                      <w:lang w:val="en-US" w:eastAsia="zh-CN"/>
                    </w:rPr>
                    <w:t>㎡</w:t>
                  </w:r>
                </w:p>
              </w:tc>
              <w:tc>
                <w:tcPr>
                  <w:tcW w:w="912" w:type="dxa"/>
                  <w:shd w:val="clear" w:color="FFFFFF" w:fill="FFFFFF"/>
                  <w:noWrap w:val="0"/>
                  <w:vAlign w:val="center"/>
                </w:tcPr>
                <w:p w14:paraId="79156F1F">
                  <w:pPr>
                    <w:widowControl/>
                    <w:jc w:val="center"/>
                    <w:textAlignment w:val="center"/>
                    <w:rPr>
                      <w:rFonts w:hint="default" w:ascii="宋体" w:hAnsi="宋体" w:cs="宋体"/>
                      <w:color w:val="000000"/>
                      <w:sz w:val="18"/>
                      <w:szCs w:val="18"/>
                      <w:highlight w:val="none"/>
                      <w:lang w:val="en-US"/>
                    </w:rPr>
                  </w:pPr>
                  <w:r>
                    <w:rPr>
                      <w:rFonts w:hint="eastAsia" w:ascii="宋体" w:hAnsi="宋体" w:cs="宋体"/>
                      <w:color w:val="000000"/>
                      <w:sz w:val="18"/>
                      <w:szCs w:val="18"/>
                      <w:lang w:val="en-US" w:eastAsia="zh-CN"/>
                    </w:rPr>
                    <w:t>500</w:t>
                  </w:r>
                </w:p>
              </w:tc>
              <w:tc>
                <w:tcPr>
                  <w:tcW w:w="1152" w:type="dxa"/>
                  <w:shd w:val="clear" w:color="FFFFFF" w:fill="FFFFFF"/>
                  <w:noWrap w:val="0"/>
                  <w:vAlign w:val="center"/>
                </w:tcPr>
                <w:p w14:paraId="22D9D3F6">
                  <w:pPr>
                    <w:jc w:val="right"/>
                    <w:rPr>
                      <w:rFonts w:hint="eastAsia" w:ascii="宋体" w:hAnsi="宋体" w:cs="宋体"/>
                      <w:color w:val="000000"/>
                      <w:sz w:val="18"/>
                      <w:szCs w:val="18"/>
                      <w:highlight w:val="none"/>
                    </w:rPr>
                  </w:pPr>
                </w:p>
              </w:tc>
              <w:tc>
                <w:tcPr>
                  <w:tcW w:w="1152" w:type="dxa"/>
                  <w:shd w:val="clear" w:color="FFFFFF" w:fill="FFFFFF"/>
                  <w:noWrap w:val="0"/>
                  <w:vAlign w:val="center"/>
                </w:tcPr>
                <w:p w14:paraId="05959987">
                  <w:pPr>
                    <w:jc w:val="right"/>
                    <w:rPr>
                      <w:rFonts w:hint="eastAsia" w:ascii="宋体" w:hAnsi="宋体" w:cs="宋体"/>
                      <w:color w:val="000000"/>
                      <w:sz w:val="18"/>
                      <w:szCs w:val="18"/>
                      <w:highlight w:val="none"/>
                    </w:rPr>
                  </w:pPr>
                </w:p>
              </w:tc>
              <w:tc>
                <w:tcPr>
                  <w:tcW w:w="1375" w:type="dxa"/>
                  <w:shd w:val="clear" w:color="FFFFFF" w:fill="FFFFFF"/>
                  <w:noWrap w:val="0"/>
                  <w:vAlign w:val="center"/>
                </w:tcPr>
                <w:p w14:paraId="3E719252">
                  <w:pPr>
                    <w:jc w:val="right"/>
                    <w:rPr>
                      <w:rFonts w:hint="eastAsia" w:ascii="宋体" w:hAnsi="宋体" w:cs="宋体"/>
                      <w:color w:val="000000"/>
                      <w:sz w:val="18"/>
                      <w:szCs w:val="18"/>
                      <w:highlight w:val="none"/>
                    </w:rPr>
                  </w:pPr>
                </w:p>
              </w:tc>
            </w:tr>
            <w:tr w14:paraId="7817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07931D1F">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139</w:t>
                  </w:r>
                </w:p>
              </w:tc>
              <w:tc>
                <w:tcPr>
                  <w:tcW w:w="1186" w:type="dxa"/>
                  <w:shd w:val="clear" w:color="FFFFFF" w:fill="FFFFFF"/>
                  <w:noWrap w:val="0"/>
                  <w:vAlign w:val="top"/>
                </w:tcPr>
                <w:p w14:paraId="48A4F85E">
                  <w:pPr>
                    <w:pStyle w:val="19"/>
                    <w:spacing w:before="157" w:line="221" w:lineRule="auto"/>
                    <w:ind w:left="9" w:leftChars="0"/>
                    <w:rPr>
                      <w:spacing w:val="1"/>
                      <w:sz w:val="18"/>
                      <w:szCs w:val="18"/>
                    </w:rPr>
                  </w:pPr>
                  <w:r>
                    <w:rPr>
                      <w:spacing w:val="1"/>
                      <w:sz w:val="18"/>
                      <w:szCs w:val="18"/>
                    </w:rPr>
                    <w:t>10</w:t>
                  </w:r>
                  <w:r>
                    <w:rPr>
                      <w:sz w:val="18"/>
                      <w:szCs w:val="18"/>
                    </w:rPr>
                    <w:t>mm</w:t>
                  </w:r>
                  <w:r>
                    <w:rPr>
                      <w:spacing w:val="1"/>
                      <w:sz w:val="18"/>
                      <w:szCs w:val="18"/>
                    </w:rPr>
                    <w:t>双层钢化玻璃</w:t>
                  </w:r>
                </w:p>
              </w:tc>
              <w:tc>
                <w:tcPr>
                  <w:tcW w:w="2223" w:type="dxa"/>
                  <w:shd w:val="clear" w:color="FFFFFF" w:fill="FFFFFF"/>
                  <w:noWrap w:val="0"/>
                  <w:vAlign w:val="center"/>
                </w:tcPr>
                <w:p w14:paraId="3F1BC7B7">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2A16DB19">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912" w:type="dxa"/>
                  <w:shd w:val="clear" w:color="FFFFFF" w:fill="FFFFFF"/>
                  <w:noWrap w:val="0"/>
                  <w:vAlign w:val="center"/>
                </w:tcPr>
                <w:p w14:paraId="0B8D48B6">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450AD64D">
                  <w:pPr>
                    <w:jc w:val="right"/>
                    <w:rPr>
                      <w:rFonts w:hint="eastAsia" w:ascii="宋体" w:hAnsi="宋体" w:cs="宋体"/>
                      <w:color w:val="000000"/>
                      <w:sz w:val="18"/>
                      <w:szCs w:val="18"/>
                    </w:rPr>
                  </w:pPr>
                </w:p>
              </w:tc>
              <w:tc>
                <w:tcPr>
                  <w:tcW w:w="1152" w:type="dxa"/>
                  <w:shd w:val="clear" w:color="FFFFFF" w:fill="FFFFFF"/>
                  <w:noWrap w:val="0"/>
                  <w:vAlign w:val="center"/>
                </w:tcPr>
                <w:p w14:paraId="4DB86320">
                  <w:pPr>
                    <w:jc w:val="right"/>
                    <w:rPr>
                      <w:rFonts w:hint="eastAsia" w:ascii="宋体" w:hAnsi="宋体" w:cs="宋体"/>
                      <w:color w:val="000000"/>
                      <w:sz w:val="18"/>
                      <w:szCs w:val="18"/>
                    </w:rPr>
                  </w:pPr>
                </w:p>
              </w:tc>
              <w:tc>
                <w:tcPr>
                  <w:tcW w:w="1375" w:type="dxa"/>
                  <w:shd w:val="clear" w:color="FFFFFF" w:fill="FFFFFF"/>
                  <w:noWrap w:val="0"/>
                  <w:vAlign w:val="center"/>
                </w:tcPr>
                <w:p w14:paraId="7AA135BD">
                  <w:pPr>
                    <w:jc w:val="right"/>
                    <w:rPr>
                      <w:rFonts w:hint="eastAsia" w:ascii="宋体" w:hAnsi="宋体" w:cs="宋体"/>
                      <w:color w:val="000000"/>
                      <w:sz w:val="18"/>
                      <w:szCs w:val="18"/>
                    </w:rPr>
                  </w:pPr>
                </w:p>
              </w:tc>
            </w:tr>
            <w:tr w14:paraId="56088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299E3404">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140</w:t>
                  </w:r>
                </w:p>
              </w:tc>
              <w:tc>
                <w:tcPr>
                  <w:tcW w:w="1186" w:type="dxa"/>
                  <w:shd w:val="clear" w:color="FFFFFF" w:fill="FFFFFF"/>
                  <w:noWrap w:val="0"/>
                  <w:vAlign w:val="top"/>
                </w:tcPr>
                <w:p w14:paraId="1C7A72D5">
                  <w:pPr>
                    <w:pStyle w:val="19"/>
                    <w:spacing w:before="157" w:line="221" w:lineRule="auto"/>
                    <w:ind w:left="9" w:leftChars="0"/>
                    <w:rPr>
                      <w:spacing w:val="1"/>
                      <w:sz w:val="18"/>
                      <w:szCs w:val="18"/>
                    </w:rPr>
                  </w:pPr>
                  <w:r>
                    <w:rPr>
                      <w:rFonts w:hint="eastAsia"/>
                      <w:spacing w:val="-2"/>
                      <w:sz w:val="18"/>
                      <w:szCs w:val="18"/>
                      <w:lang w:val="en-US" w:eastAsia="zh-CN"/>
                    </w:rPr>
                    <w:t>顺</w:t>
                  </w:r>
                  <w:r>
                    <w:rPr>
                      <w:spacing w:val="-2"/>
                      <w:sz w:val="18"/>
                      <w:szCs w:val="18"/>
                    </w:rPr>
                    <w:t>序器</w:t>
                  </w:r>
                </w:p>
              </w:tc>
              <w:tc>
                <w:tcPr>
                  <w:tcW w:w="2223" w:type="dxa"/>
                  <w:shd w:val="clear" w:color="FFFFFF" w:fill="FFFFFF"/>
                  <w:noWrap w:val="0"/>
                  <w:vAlign w:val="center"/>
                </w:tcPr>
                <w:p w14:paraId="14897F04">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7ADF7F19">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套</w:t>
                  </w:r>
                </w:p>
              </w:tc>
              <w:tc>
                <w:tcPr>
                  <w:tcW w:w="912" w:type="dxa"/>
                  <w:shd w:val="clear" w:color="FFFFFF" w:fill="FFFFFF"/>
                  <w:noWrap w:val="0"/>
                  <w:vAlign w:val="center"/>
                </w:tcPr>
                <w:p w14:paraId="6E7A220D">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20</w:t>
                  </w:r>
                </w:p>
              </w:tc>
              <w:tc>
                <w:tcPr>
                  <w:tcW w:w="1152" w:type="dxa"/>
                  <w:shd w:val="clear" w:color="FFFFFF" w:fill="FFFFFF"/>
                  <w:noWrap w:val="0"/>
                  <w:vAlign w:val="center"/>
                </w:tcPr>
                <w:p w14:paraId="0B793FCD">
                  <w:pPr>
                    <w:jc w:val="right"/>
                    <w:rPr>
                      <w:rFonts w:hint="eastAsia" w:ascii="宋体" w:hAnsi="宋体" w:cs="宋体"/>
                      <w:color w:val="000000"/>
                      <w:sz w:val="18"/>
                      <w:szCs w:val="18"/>
                    </w:rPr>
                  </w:pPr>
                </w:p>
              </w:tc>
              <w:tc>
                <w:tcPr>
                  <w:tcW w:w="1152" w:type="dxa"/>
                  <w:shd w:val="clear" w:color="FFFFFF" w:fill="FFFFFF"/>
                  <w:noWrap w:val="0"/>
                  <w:vAlign w:val="center"/>
                </w:tcPr>
                <w:p w14:paraId="67CC2EB4">
                  <w:pPr>
                    <w:jc w:val="right"/>
                    <w:rPr>
                      <w:rFonts w:hint="eastAsia" w:ascii="宋体" w:hAnsi="宋体" w:cs="宋体"/>
                      <w:color w:val="000000"/>
                      <w:sz w:val="18"/>
                      <w:szCs w:val="18"/>
                    </w:rPr>
                  </w:pPr>
                </w:p>
              </w:tc>
              <w:tc>
                <w:tcPr>
                  <w:tcW w:w="1375" w:type="dxa"/>
                  <w:shd w:val="clear" w:color="FFFFFF" w:fill="FFFFFF"/>
                  <w:noWrap w:val="0"/>
                  <w:vAlign w:val="center"/>
                </w:tcPr>
                <w:p w14:paraId="2350ED89">
                  <w:pPr>
                    <w:jc w:val="right"/>
                    <w:rPr>
                      <w:rFonts w:hint="eastAsia" w:ascii="宋体" w:hAnsi="宋体" w:cs="宋体"/>
                      <w:color w:val="000000"/>
                      <w:sz w:val="18"/>
                      <w:szCs w:val="18"/>
                    </w:rPr>
                  </w:pPr>
                </w:p>
              </w:tc>
            </w:tr>
            <w:tr w14:paraId="67E3C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739FA34E">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141</w:t>
                  </w:r>
                </w:p>
              </w:tc>
              <w:tc>
                <w:tcPr>
                  <w:tcW w:w="1186" w:type="dxa"/>
                  <w:shd w:val="clear" w:color="FFFFFF" w:fill="FFFFFF"/>
                  <w:noWrap w:val="0"/>
                  <w:vAlign w:val="top"/>
                </w:tcPr>
                <w:p w14:paraId="44547A6B">
                  <w:pPr>
                    <w:pStyle w:val="19"/>
                    <w:spacing w:before="158" w:line="220" w:lineRule="auto"/>
                    <w:ind w:left="10" w:leftChars="0"/>
                    <w:rPr>
                      <w:spacing w:val="1"/>
                      <w:sz w:val="18"/>
                      <w:szCs w:val="18"/>
                    </w:rPr>
                  </w:pPr>
                  <w:r>
                    <w:rPr>
                      <w:spacing w:val="-3"/>
                      <w:sz w:val="18"/>
                      <w:szCs w:val="18"/>
                    </w:rPr>
                    <w:t>大理石</w:t>
                  </w:r>
                </w:p>
              </w:tc>
              <w:tc>
                <w:tcPr>
                  <w:tcW w:w="2223" w:type="dxa"/>
                  <w:shd w:val="clear" w:color="FFFFFF" w:fill="FFFFFF"/>
                  <w:noWrap w:val="0"/>
                  <w:vAlign w:val="center"/>
                </w:tcPr>
                <w:p w14:paraId="27A51DDB">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4FEF8F42">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912" w:type="dxa"/>
                  <w:shd w:val="clear" w:color="FFFFFF" w:fill="FFFFFF"/>
                  <w:noWrap w:val="0"/>
                  <w:vAlign w:val="center"/>
                </w:tcPr>
                <w:p w14:paraId="53806D75">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3BF26E0B">
                  <w:pPr>
                    <w:jc w:val="right"/>
                    <w:rPr>
                      <w:rFonts w:hint="eastAsia" w:ascii="宋体" w:hAnsi="宋体" w:cs="宋体"/>
                      <w:color w:val="000000"/>
                      <w:sz w:val="18"/>
                      <w:szCs w:val="18"/>
                    </w:rPr>
                  </w:pPr>
                </w:p>
              </w:tc>
              <w:tc>
                <w:tcPr>
                  <w:tcW w:w="1152" w:type="dxa"/>
                  <w:shd w:val="clear" w:color="FFFFFF" w:fill="FFFFFF"/>
                  <w:noWrap w:val="0"/>
                  <w:vAlign w:val="center"/>
                </w:tcPr>
                <w:p w14:paraId="0F876610">
                  <w:pPr>
                    <w:jc w:val="right"/>
                    <w:rPr>
                      <w:rFonts w:hint="eastAsia" w:ascii="宋体" w:hAnsi="宋体" w:cs="宋体"/>
                      <w:color w:val="000000"/>
                      <w:sz w:val="18"/>
                      <w:szCs w:val="18"/>
                    </w:rPr>
                  </w:pPr>
                </w:p>
              </w:tc>
              <w:tc>
                <w:tcPr>
                  <w:tcW w:w="1375" w:type="dxa"/>
                  <w:shd w:val="clear" w:color="FFFFFF" w:fill="FFFFFF"/>
                  <w:noWrap w:val="0"/>
                  <w:vAlign w:val="center"/>
                </w:tcPr>
                <w:p w14:paraId="6C9E2706">
                  <w:pPr>
                    <w:jc w:val="right"/>
                    <w:rPr>
                      <w:rFonts w:hint="eastAsia" w:ascii="宋体" w:hAnsi="宋体" w:cs="宋体"/>
                      <w:color w:val="000000"/>
                      <w:sz w:val="18"/>
                      <w:szCs w:val="18"/>
                    </w:rPr>
                  </w:pPr>
                </w:p>
              </w:tc>
            </w:tr>
            <w:tr w14:paraId="08848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2956B4DE">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142</w:t>
                  </w:r>
                </w:p>
              </w:tc>
              <w:tc>
                <w:tcPr>
                  <w:tcW w:w="1186" w:type="dxa"/>
                  <w:shd w:val="clear" w:color="FFFFFF" w:fill="FFFFFF"/>
                  <w:noWrap w:val="0"/>
                  <w:vAlign w:val="top"/>
                </w:tcPr>
                <w:p w14:paraId="069F86BC">
                  <w:pPr>
                    <w:pStyle w:val="19"/>
                    <w:spacing w:before="157" w:line="219" w:lineRule="auto"/>
                    <w:ind w:left="9" w:leftChars="0"/>
                    <w:rPr>
                      <w:spacing w:val="1"/>
                      <w:sz w:val="18"/>
                      <w:szCs w:val="18"/>
                    </w:rPr>
                  </w:pPr>
                  <w:r>
                    <w:rPr>
                      <w:spacing w:val="-1"/>
                      <w:sz w:val="18"/>
                      <w:szCs w:val="18"/>
                    </w:rPr>
                    <w:t>铝合金复合墙板</w:t>
                  </w:r>
                </w:p>
              </w:tc>
              <w:tc>
                <w:tcPr>
                  <w:tcW w:w="2223" w:type="dxa"/>
                  <w:shd w:val="clear" w:color="FFFFFF" w:fill="FFFFFF"/>
                  <w:noWrap w:val="0"/>
                  <w:vAlign w:val="center"/>
                </w:tcPr>
                <w:p w14:paraId="7943C4DE">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38E84734">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912" w:type="dxa"/>
                  <w:shd w:val="clear" w:color="FFFFFF" w:fill="FFFFFF"/>
                  <w:noWrap w:val="0"/>
                  <w:vAlign w:val="center"/>
                </w:tcPr>
                <w:p w14:paraId="0FA7642C">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151BA545">
                  <w:pPr>
                    <w:jc w:val="right"/>
                    <w:rPr>
                      <w:rFonts w:hint="eastAsia" w:ascii="宋体" w:hAnsi="宋体" w:cs="宋体"/>
                      <w:color w:val="000000"/>
                      <w:sz w:val="18"/>
                      <w:szCs w:val="18"/>
                    </w:rPr>
                  </w:pPr>
                </w:p>
              </w:tc>
              <w:tc>
                <w:tcPr>
                  <w:tcW w:w="1152" w:type="dxa"/>
                  <w:shd w:val="clear" w:color="FFFFFF" w:fill="FFFFFF"/>
                  <w:noWrap w:val="0"/>
                  <w:vAlign w:val="center"/>
                </w:tcPr>
                <w:p w14:paraId="7948EB49">
                  <w:pPr>
                    <w:jc w:val="right"/>
                    <w:rPr>
                      <w:rFonts w:hint="eastAsia" w:ascii="宋体" w:hAnsi="宋体" w:cs="宋体"/>
                      <w:color w:val="000000"/>
                      <w:sz w:val="18"/>
                      <w:szCs w:val="18"/>
                    </w:rPr>
                  </w:pPr>
                </w:p>
              </w:tc>
              <w:tc>
                <w:tcPr>
                  <w:tcW w:w="1375" w:type="dxa"/>
                  <w:shd w:val="clear" w:color="FFFFFF" w:fill="FFFFFF"/>
                  <w:noWrap w:val="0"/>
                  <w:vAlign w:val="center"/>
                </w:tcPr>
                <w:p w14:paraId="1F83F73E">
                  <w:pPr>
                    <w:jc w:val="right"/>
                    <w:rPr>
                      <w:rFonts w:hint="eastAsia" w:ascii="宋体" w:hAnsi="宋体" w:cs="宋体"/>
                      <w:color w:val="000000"/>
                      <w:sz w:val="18"/>
                      <w:szCs w:val="18"/>
                    </w:rPr>
                  </w:pPr>
                </w:p>
              </w:tc>
            </w:tr>
            <w:tr w14:paraId="49272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2A6488B3">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143</w:t>
                  </w:r>
                </w:p>
              </w:tc>
              <w:tc>
                <w:tcPr>
                  <w:tcW w:w="1186" w:type="dxa"/>
                  <w:shd w:val="clear" w:color="FFFFFF" w:fill="FFFFFF"/>
                  <w:noWrap w:val="0"/>
                  <w:vAlign w:val="top"/>
                </w:tcPr>
                <w:p w14:paraId="02634EC9">
                  <w:pPr>
                    <w:pStyle w:val="19"/>
                    <w:spacing w:before="70" w:line="221" w:lineRule="auto"/>
                    <w:ind w:left="9" w:leftChars="0"/>
                    <w:rPr>
                      <w:spacing w:val="1"/>
                      <w:sz w:val="18"/>
                      <w:szCs w:val="18"/>
                    </w:rPr>
                  </w:pPr>
                  <w:r>
                    <w:rPr>
                      <w:spacing w:val="-1"/>
                      <w:sz w:val="18"/>
                      <w:szCs w:val="18"/>
                    </w:rPr>
                    <w:t>麻石砖200*300</w:t>
                  </w:r>
                </w:p>
              </w:tc>
              <w:tc>
                <w:tcPr>
                  <w:tcW w:w="2223" w:type="dxa"/>
                  <w:shd w:val="clear" w:color="FFFFFF" w:fill="FFFFFF"/>
                  <w:noWrap w:val="0"/>
                  <w:vAlign w:val="center"/>
                </w:tcPr>
                <w:p w14:paraId="0706A24D">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1AACAB1A">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w:t>
                  </w:r>
                </w:p>
              </w:tc>
              <w:tc>
                <w:tcPr>
                  <w:tcW w:w="912" w:type="dxa"/>
                  <w:shd w:val="clear" w:color="FFFFFF" w:fill="FFFFFF"/>
                  <w:noWrap w:val="0"/>
                  <w:vAlign w:val="center"/>
                </w:tcPr>
                <w:p w14:paraId="7BDF52AA">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190F93F2">
                  <w:pPr>
                    <w:jc w:val="right"/>
                    <w:rPr>
                      <w:rFonts w:hint="eastAsia" w:ascii="宋体" w:hAnsi="宋体" w:cs="宋体"/>
                      <w:color w:val="000000"/>
                      <w:sz w:val="18"/>
                      <w:szCs w:val="18"/>
                    </w:rPr>
                  </w:pPr>
                </w:p>
              </w:tc>
              <w:tc>
                <w:tcPr>
                  <w:tcW w:w="1152" w:type="dxa"/>
                  <w:shd w:val="clear" w:color="FFFFFF" w:fill="FFFFFF"/>
                  <w:noWrap w:val="0"/>
                  <w:vAlign w:val="center"/>
                </w:tcPr>
                <w:p w14:paraId="72F6D2F6">
                  <w:pPr>
                    <w:jc w:val="right"/>
                    <w:rPr>
                      <w:rFonts w:hint="eastAsia" w:ascii="宋体" w:hAnsi="宋体" w:cs="宋体"/>
                      <w:color w:val="000000"/>
                      <w:sz w:val="18"/>
                      <w:szCs w:val="18"/>
                    </w:rPr>
                  </w:pPr>
                </w:p>
              </w:tc>
              <w:tc>
                <w:tcPr>
                  <w:tcW w:w="1375" w:type="dxa"/>
                  <w:shd w:val="clear" w:color="FFFFFF" w:fill="FFFFFF"/>
                  <w:noWrap w:val="0"/>
                  <w:vAlign w:val="center"/>
                </w:tcPr>
                <w:p w14:paraId="53758A29">
                  <w:pPr>
                    <w:jc w:val="right"/>
                    <w:rPr>
                      <w:rFonts w:hint="eastAsia" w:ascii="宋体" w:hAnsi="宋体" w:cs="宋体"/>
                      <w:color w:val="000000"/>
                      <w:sz w:val="18"/>
                      <w:szCs w:val="18"/>
                    </w:rPr>
                  </w:pPr>
                </w:p>
              </w:tc>
            </w:tr>
            <w:tr w14:paraId="7AEEA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1F609977">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144</w:t>
                  </w:r>
                </w:p>
              </w:tc>
              <w:tc>
                <w:tcPr>
                  <w:tcW w:w="1186" w:type="dxa"/>
                  <w:shd w:val="clear" w:color="FFFFFF" w:fill="FFFFFF"/>
                  <w:noWrap w:val="0"/>
                  <w:vAlign w:val="top"/>
                </w:tcPr>
                <w:p w14:paraId="3587FB67">
                  <w:pPr>
                    <w:pStyle w:val="19"/>
                    <w:spacing w:before="72" w:line="219" w:lineRule="auto"/>
                    <w:ind w:left="10" w:leftChars="0"/>
                    <w:rPr>
                      <w:spacing w:val="1"/>
                      <w:sz w:val="18"/>
                      <w:szCs w:val="18"/>
                    </w:rPr>
                  </w:pPr>
                  <w:r>
                    <w:rPr>
                      <w:spacing w:val="-2"/>
                      <w:sz w:val="18"/>
                      <w:szCs w:val="18"/>
                    </w:rPr>
                    <w:t>地弹簧</w:t>
                  </w:r>
                </w:p>
              </w:tc>
              <w:tc>
                <w:tcPr>
                  <w:tcW w:w="2223" w:type="dxa"/>
                  <w:shd w:val="clear" w:color="FFFFFF" w:fill="FFFFFF"/>
                  <w:noWrap w:val="0"/>
                  <w:vAlign w:val="center"/>
                </w:tcPr>
                <w:p w14:paraId="6990C648">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4004362C">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套</w:t>
                  </w:r>
                </w:p>
              </w:tc>
              <w:tc>
                <w:tcPr>
                  <w:tcW w:w="912" w:type="dxa"/>
                  <w:shd w:val="clear" w:color="FFFFFF" w:fill="FFFFFF"/>
                  <w:noWrap w:val="0"/>
                  <w:vAlign w:val="center"/>
                </w:tcPr>
                <w:p w14:paraId="15B0B76D">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w:t>
                  </w:r>
                </w:p>
              </w:tc>
              <w:tc>
                <w:tcPr>
                  <w:tcW w:w="1152" w:type="dxa"/>
                  <w:shd w:val="clear" w:color="FFFFFF" w:fill="FFFFFF"/>
                  <w:noWrap w:val="0"/>
                  <w:vAlign w:val="center"/>
                </w:tcPr>
                <w:p w14:paraId="23FCBF45">
                  <w:pPr>
                    <w:jc w:val="right"/>
                    <w:rPr>
                      <w:rFonts w:hint="eastAsia" w:ascii="宋体" w:hAnsi="宋体" w:cs="宋体"/>
                      <w:color w:val="000000"/>
                      <w:sz w:val="18"/>
                      <w:szCs w:val="18"/>
                    </w:rPr>
                  </w:pPr>
                </w:p>
              </w:tc>
              <w:tc>
                <w:tcPr>
                  <w:tcW w:w="1152" w:type="dxa"/>
                  <w:shd w:val="clear" w:color="FFFFFF" w:fill="FFFFFF"/>
                  <w:noWrap w:val="0"/>
                  <w:vAlign w:val="center"/>
                </w:tcPr>
                <w:p w14:paraId="30A04415">
                  <w:pPr>
                    <w:jc w:val="right"/>
                    <w:rPr>
                      <w:rFonts w:hint="eastAsia" w:ascii="宋体" w:hAnsi="宋体" w:cs="宋体"/>
                      <w:color w:val="000000"/>
                      <w:sz w:val="18"/>
                      <w:szCs w:val="18"/>
                    </w:rPr>
                  </w:pPr>
                </w:p>
              </w:tc>
              <w:tc>
                <w:tcPr>
                  <w:tcW w:w="1375" w:type="dxa"/>
                  <w:shd w:val="clear" w:color="FFFFFF" w:fill="FFFFFF"/>
                  <w:noWrap w:val="0"/>
                  <w:vAlign w:val="center"/>
                </w:tcPr>
                <w:p w14:paraId="79B8EE9A">
                  <w:pPr>
                    <w:jc w:val="right"/>
                    <w:rPr>
                      <w:rFonts w:hint="eastAsia" w:ascii="宋体" w:hAnsi="宋体" w:cs="宋体"/>
                      <w:color w:val="000000"/>
                      <w:sz w:val="18"/>
                      <w:szCs w:val="18"/>
                    </w:rPr>
                  </w:pPr>
                </w:p>
              </w:tc>
            </w:tr>
            <w:tr w14:paraId="26956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500BF270">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145</w:t>
                  </w:r>
                </w:p>
              </w:tc>
              <w:tc>
                <w:tcPr>
                  <w:tcW w:w="1186" w:type="dxa"/>
                  <w:shd w:val="clear" w:color="FFFFFF" w:fill="FFFFFF"/>
                  <w:noWrap w:val="0"/>
                  <w:vAlign w:val="top"/>
                </w:tcPr>
                <w:p w14:paraId="12A5D96E">
                  <w:pPr>
                    <w:pStyle w:val="19"/>
                    <w:spacing w:before="161" w:line="219" w:lineRule="auto"/>
                    <w:ind w:left="10" w:leftChars="0"/>
                    <w:rPr>
                      <w:rFonts w:hint="default" w:eastAsiaTheme="minorEastAsia"/>
                      <w:spacing w:val="1"/>
                      <w:sz w:val="18"/>
                      <w:szCs w:val="18"/>
                      <w:lang w:val="en-US" w:eastAsia="zh-CN"/>
                    </w:rPr>
                  </w:pPr>
                  <w:r>
                    <w:rPr>
                      <w:spacing w:val="-1"/>
                      <w:sz w:val="18"/>
                      <w:szCs w:val="18"/>
                    </w:rPr>
                    <w:t>镀锌钢制网格篦子</w:t>
                  </w:r>
                </w:p>
              </w:tc>
              <w:tc>
                <w:tcPr>
                  <w:tcW w:w="2223" w:type="dxa"/>
                  <w:shd w:val="clear" w:color="FFFFFF" w:fill="FFFFFF"/>
                  <w:noWrap w:val="0"/>
                  <w:vAlign w:val="center"/>
                </w:tcPr>
                <w:p w14:paraId="36A434F0">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07EEB68D">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t</w:t>
                  </w:r>
                </w:p>
              </w:tc>
              <w:tc>
                <w:tcPr>
                  <w:tcW w:w="912" w:type="dxa"/>
                  <w:shd w:val="clear" w:color="FFFFFF" w:fill="FFFFFF"/>
                  <w:noWrap w:val="0"/>
                  <w:vAlign w:val="center"/>
                </w:tcPr>
                <w:p w14:paraId="0BC8E9AD">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3</w:t>
                  </w:r>
                </w:p>
              </w:tc>
              <w:tc>
                <w:tcPr>
                  <w:tcW w:w="1152" w:type="dxa"/>
                  <w:shd w:val="clear" w:color="FFFFFF" w:fill="FFFFFF"/>
                  <w:noWrap w:val="0"/>
                  <w:vAlign w:val="center"/>
                </w:tcPr>
                <w:p w14:paraId="4592E58F">
                  <w:pPr>
                    <w:jc w:val="right"/>
                    <w:rPr>
                      <w:rFonts w:hint="eastAsia" w:ascii="宋体" w:hAnsi="宋体" w:cs="宋体"/>
                      <w:color w:val="000000"/>
                      <w:sz w:val="18"/>
                      <w:szCs w:val="18"/>
                    </w:rPr>
                  </w:pPr>
                </w:p>
              </w:tc>
              <w:tc>
                <w:tcPr>
                  <w:tcW w:w="1152" w:type="dxa"/>
                  <w:shd w:val="clear" w:color="FFFFFF" w:fill="FFFFFF"/>
                  <w:noWrap w:val="0"/>
                  <w:vAlign w:val="center"/>
                </w:tcPr>
                <w:p w14:paraId="402CD915">
                  <w:pPr>
                    <w:jc w:val="right"/>
                    <w:rPr>
                      <w:rFonts w:hint="eastAsia" w:ascii="宋体" w:hAnsi="宋体" w:cs="宋体"/>
                      <w:color w:val="000000"/>
                      <w:sz w:val="18"/>
                      <w:szCs w:val="18"/>
                    </w:rPr>
                  </w:pPr>
                </w:p>
              </w:tc>
              <w:tc>
                <w:tcPr>
                  <w:tcW w:w="1375" w:type="dxa"/>
                  <w:shd w:val="clear" w:color="FFFFFF" w:fill="FFFFFF"/>
                  <w:noWrap w:val="0"/>
                  <w:vAlign w:val="center"/>
                </w:tcPr>
                <w:p w14:paraId="7F8E2D71">
                  <w:pPr>
                    <w:jc w:val="right"/>
                    <w:rPr>
                      <w:rFonts w:hint="eastAsia" w:ascii="宋体" w:hAnsi="宋体" w:cs="宋体"/>
                      <w:color w:val="000000"/>
                      <w:sz w:val="18"/>
                      <w:szCs w:val="18"/>
                    </w:rPr>
                  </w:pPr>
                </w:p>
              </w:tc>
            </w:tr>
            <w:tr w14:paraId="4E342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075055DC">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146</w:t>
                  </w:r>
                </w:p>
              </w:tc>
              <w:tc>
                <w:tcPr>
                  <w:tcW w:w="1186" w:type="dxa"/>
                  <w:shd w:val="clear" w:color="FFFFFF" w:fill="FFFFFF"/>
                  <w:noWrap w:val="0"/>
                  <w:vAlign w:val="top"/>
                </w:tcPr>
                <w:p w14:paraId="3769EDA2">
                  <w:pPr>
                    <w:pStyle w:val="19"/>
                    <w:spacing w:before="70" w:line="221" w:lineRule="auto"/>
                    <w:ind w:left="9" w:leftChars="0"/>
                    <w:rPr>
                      <w:spacing w:val="1"/>
                      <w:sz w:val="18"/>
                      <w:szCs w:val="18"/>
                      <w:highlight w:val="yellow"/>
                    </w:rPr>
                  </w:pPr>
                  <w:r>
                    <w:rPr>
                      <w:spacing w:val="-2"/>
                      <w:sz w:val="18"/>
                      <w:szCs w:val="18"/>
                    </w:rPr>
                    <w:t>镀锌扁钢</w:t>
                  </w:r>
                </w:p>
              </w:tc>
              <w:tc>
                <w:tcPr>
                  <w:tcW w:w="2223" w:type="dxa"/>
                  <w:shd w:val="clear" w:color="FFFFFF" w:fill="FFFFFF"/>
                  <w:noWrap w:val="0"/>
                  <w:vAlign w:val="center"/>
                </w:tcPr>
                <w:p w14:paraId="6A714E04">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123E6A8B">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m</w:t>
                  </w:r>
                </w:p>
              </w:tc>
              <w:tc>
                <w:tcPr>
                  <w:tcW w:w="912" w:type="dxa"/>
                  <w:shd w:val="clear" w:color="FFFFFF" w:fill="FFFFFF"/>
                  <w:noWrap w:val="0"/>
                  <w:vAlign w:val="center"/>
                </w:tcPr>
                <w:p w14:paraId="62ECECBE">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1C416138">
                  <w:pPr>
                    <w:jc w:val="right"/>
                    <w:rPr>
                      <w:rFonts w:hint="eastAsia" w:ascii="宋体" w:hAnsi="宋体" w:cs="宋体"/>
                      <w:color w:val="000000"/>
                      <w:sz w:val="18"/>
                      <w:szCs w:val="18"/>
                    </w:rPr>
                  </w:pPr>
                </w:p>
              </w:tc>
              <w:tc>
                <w:tcPr>
                  <w:tcW w:w="1152" w:type="dxa"/>
                  <w:shd w:val="clear" w:color="FFFFFF" w:fill="FFFFFF"/>
                  <w:noWrap w:val="0"/>
                  <w:vAlign w:val="center"/>
                </w:tcPr>
                <w:p w14:paraId="360F912C">
                  <w:pPr>
                    <w:jc w:val="right"/>
                    <w:rPr>
                      <w:rFonts w:hint="eastAsia" w:ascii="宋体" w:hAnsi="宋体" w:cs="宋体"/>
                      <w:color w:val="000000"/>
                      <w:sz w:val="18"/>
                      <w:szCs w:val="18"/>
                    </w:rPr>
                  </w:pPr>
                </w:p>
              </w:tc>
              <w:tc>
                <w:tcPr>
                  <w:tcW w:w="1375" w:type="dxa"/>
                  <w:shd w:val="clear" w:color="FFFFFF" w:fill="FFFFFF"/>
                  <w:noWrap w:val="0"/>
                  <w:vAlign w:val="center"/>
                </w:tcPr>
                <w:p w14:paraId="4E083E71">
                  <w:pPr>
                    <w:jc w:val="right"/>
                    <w:rPr>
                      <w:rFonts w:hint="eastAsia" w:ascii="宋体" w:hAnsi="宋体" w:cs="宋体"/>
                      <w:color w:val="000000"/>
                      <w:sz w:val="18"/>
                      <w:szCs w:val="18"/>
                    </w:rPr>
                  </w:pPr>
                </w:p>
              </w:tc>
            </w:tr>
            <w:tr w14:paraId="7C9AF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24C6A7AA">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147</w:t>
                  </w:r>
                </w:p>
              </w:tc>
              <w:tc>
                <w:tcPr>
                  <w:tcW w:w="1186" w:type="dxa"/>
                  <w:shd w:val="clear" w:color="FFFFFF" w:fill="FFFFFF"/>
                  <w:noWrap w:val="0"/>
                  <w:vAlign w:val="top"/>
                </w:tcPr>
                <w:p w14:paraId="3516284F">
                  <w:pPr>
                    <w:pStyle w:val="19"/>
                    <w:spacing w:before="70" w:line="221" w:lineRule="auto"/>
                    <w:ind w:left="9" w:leftChars="0"/>
                    <w:rPr>
                      <w:spacing w:val="1"/>
                      <w:sz w:val="18"/>
                      <w:szCs w:val="18"/>
                      <w:highlight w:val="yellow"/>
                    </w:rPr>
                  </w:pPr>
                  <w:r>
                    <w:rPr>
                      <w:spacing w:val="-1"/>
                      <w:sz w:val="18"/>
                      <w:szCs w:val="18"/>
                    </w:rPr>
                    <w:t>300*700*150路沿石</w:t>
                  </w:r>
                </w:p>
              </w:tc>
              <w:tc>
                <w:tcPr>
                  <w:tcW w:w="2223" w:type="dxa"/>
                  <w:shd w:val="clear" w:color="FFFFFF" w:fill="FFFFFF"/>
                  <w:noWrap w:val="0"/>
                  <w:vAlign w:val="center"/>
                </w:tcPr>
                <w:p w14:paraId="6FFE129D">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6AA2AC7C">
                  <w:pPr>
                    <w:widowControl/>
                    <w:jc w:val="center"/>
                    <w:textAlignment w:val="center"/>
                    <w:rPr>
                      <w:rFonts w:hint="eastAsia"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块</w:t>
                  </w:r>
                </w:p>
              </w:tc>
              <w:tc>
                <w:tcPr>
                  <w:tcW w:w="912" w:type="dxa"/>
                  <w:shd w:val="clear" w:color="FFFFFF" w:fill="FFFFFF"/>
                  <w:noWrap w:val="0"/>
                  <w:vAlign w:val="center"/>
                </w:tcPr>
                <w:p w14:paraId="5EA61BA7">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200</w:t>
                  </w:r>
                </w:p>
              </w:tc>
              <w:tc>
                <w:tcPr>
                  <w:tcW w:w="1152" w:type="dxa"/>
                  <w:shd w:val="clear" w:color="FFFFFF" w:fill="FFFFFF"/>
                  <w:noWrap w:val="0"/>
                  <w:vAlign w:val="center"/>
                </w:tcPr>
                <w:p w14:paraId="1415FE29">
                  <w:pPr>
                    <w:jc w:val="right"/>
                    <w:rPr>
                      <w:rFonts w:hint="eastAsia" w:ascii="宋体" w:hAnsi="宋体" w:cs="宋体"/>
                      <w:color w:val="000000"/>
                      <w:sz w:val="18"/>
                      <w:szCs w:val="18"/>
                    </w:rPr>
                  </w:pPr>
                </w:p>
              </w:tc>
              <w:tc>
                <w:tcPr>
                  <w:tcW w:w="1152" w:type="dxa"/>
                  <w:shd w:val="clear" w:color="FFFFFF" w:fill="FFFFFF"/>
                  <w:noWrap w:val="0"/>
                  <w:vAlign w:val="center"/>
                </w:tcPr>
                <w:p w14:paraId="5A71357C">
                  <w:pPr>
                    <w:jc w:val="right"/>
                    <w:rPr>
                      <w:rFonts w:hint="eastAsia" w:ascii="宋体" w:hAnsi="宋体" w:cs="宋体"/>
                      <w:color w:val="000000"/>
                      <w:sz w:val="18"/>
                      <w:szCs w:val="18"/>
                    </w:rPr>
                  </w:pPr>
                </w:p>
              </w:tc>
              <w:tc>
                <w:tcPr>
                  <w:tcW w:w="1375" w:type="dxa"/>
                  <w:shd w:val="clear" w:color="FFFFFF" w:fill="FFFFFF"/>
                  <w:noWrap w:val="0"/>
                  <w:vAlign w:val="center"/>
                </w:tcPr>
                <w:p w14:paraId="72A073BF">
                  <w:pPr>
                    <w:jc w:val="right"/>
                    <w:rPr>
                      <w:rFonts w:hint="eastAsia" w:ascii="宋体" w:hAnsi="宋体" w:cs="宋体"/>
                      <w:color w:val="000000"/>
                      <w:sz w:val="18"/>
                      <w:szCs w:val="18"/>
                    </w:rPr>
                  </w:pPr>
                </w:p>
              </w:tc>
            </w:tr>
            <w:tr w14:paraId="364C0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2C2C84AD">
                  <w:pPr>
                    <w:widowControl/>
                    <w:jc w:val="center"/>
                    <w:textAlignment w:val="center"/>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148</w:t>
                  </w:r>
                </w:p>
              </w:tc>
              <w:tc>
                <w:tcPr>
                  <w:tcW w:w="1186" w:type="dxa"/>
                  <w:shd w:val="clear" w:color="FFFFFF" w:fill="FFFFFF"/>
                  <w:noWrap w:val="0"/>
                  <w:vAlign w:val="top"/>
                </w:tcPr>
                <w:p w14:paraId="275C4263">
                  <w:pPr>
                    <w:pStyle w:val="19"/>
                    <w:spacing w:before="70" w:line="221" w:lineRule="auto"/>
                    <w:ind w:left="9" w:leftChars="0"/>
                    <w:rPr>
                      <w:rFonts w:hint="default" w:eastAsia="宋体"/>
                      <w:spacing w:val="-1"/>
                      <w:sz w:val="18"/>
                      <w:szCs w:val="18"/>
                      <w:lang w:val="en-US" w:eastAsia="zh-CN"/>
                    </w:rPr>
                  </w:pPr>
                  <w:r>
                    <w:rPr>
                      <w:rFonts w:hint="eastAsia"/>
                      <w:spacing w:val="-1"/>
                      <w:sz w:val="18"/>
                      <w:szCs w:val="18"/>
                      <w:lang w:val="en-US" w:eastAsia="zh-CN"/>
                    </w:rPr>
                    <w:t>高强修补料</w:t>
                  </w:r>
                </w:p>
              </w:tc>
              <w:tc>
                <w:tcPr>
                  <w:tcW w:w="2223" w:type="dxa"/>
                  <w:shd w:val="clear" w:color="FFFFFF" w:fill="FFFFFF"/>
                  <w:noWrap w:val="0"/>
                  <w:vAlign w:val="center"/>
                </w:tcPr>
                <w:p w14:paraId="6896138C">
                  <w:pPr>
                    <w:widowControl/>
                    <w:numPr>
                      <w:ilvl w:val="0"/>
                      <w:numId w:val="12"/>
                    </w:numPr>
                    <w:jc w:val="left"/>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清理破损地面</w:t>
                  </w:r>
                </w:p>
                <w:p w14:paraId="4998EF28">
                  <w:pPr>
                    <w:widowControl/>
                    <w:numPr>
                      <w:ilvl w:val="0"/>
                      <w:numId w:val="12"/>
                    </w:numPr>
                    <w:jc w:val="left"/>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厚度≥5mm</w:t>
                  </w:r>
                </w:p>
              </w:tc>
              <w:tc>
                <w:tcPr>
                  <w:tcW w:w="608" w:type="dxa"/>
                  <w:shd w:val="clear" w:color="FFFFFF" w:fill="FFFFFF"/>
                  <w:noWrap w:val="0"/>
                  <w:vAlign w:val="center"/>
                </w:tcPr>
                <w:p w14:paraId="2F7B611D">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w:t>
                  </w:r>
                </w:p>
              </w:tc>
              <w:tc>
                <w:tcPr>
                  <w:tcW w:w="912" w:type="dxa"/>
                  <w:shd w:val="clear" w:color="FFFFFF" w:fill="FFFFFF"/>
                  <w:noWrap w:val="0"/>
                  <w:vAlign w:val="center"/>
                </w:tcPr>
                <w:p w14:paraId="752162B4">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200</w:t>
                  </w:r>
                </w:p>
              </w:tc>
              <w:tc>
                <w:tcPr>
                  <w:tcW w:w="1152" w:type="dxa"/>
                  <w:shd w:val="clear" w:color="FFFFFF" w:fill="FFFFFF"/>
                  <w:noWrap w:val="0"/>
                  <w:vAlign w:val="center"/>
                </w:tcPr>
                <w:p w14:paraId="7ACB9768">
                  <w:pPr>
                    <w:jc w:val="right"/>
                    <w:rPr>
                      <w:rFonts w:hint="eastAsia" w:ascii="宋体" w:hAnsi="宋体" w:cs="宋体"/>
                      <w:color w:val="000000"/>
                      <w:sz w:val="18"/>
                      <w:szCs w:val="18"/>
                    </w:rPr>
                  </w:pPr>
                </w:p>
              </w:tc>
              <w:tc>
                <w:tcPr>
                  <w:tcW w:w="1152" w:type="dxa"/>
                  <w:shd w:val="clear" w:color="FFFFFF" w:fill="FFFFFF"/>
                  <w:noWrap w:val="0"/>
                  <w:vAlign w:val="center"/>
                </w:tcPr>
                <w:p w14:paraId="7F07CC07">
                  <w:pPr>
                    <w:jc w:val="right"/>
                    <w:rPr>
                      <w:rFonts w:hint="eastAsia" w:ascii="宋体" w:hAnsi="宋体" w:cs="宋体"/>
                      <w:color w:val="000000"/>
                      <w:sz w:val="18"/>
                      <w:szCs w:val="18"/>
                    </w:rPr>
                  </w:pPr>
                </w:p>
              </w:tc>
              <w:tc>
                <w:tcPr>
                  <w:tcW w:w="1375" w:type="dxa"/>
                  <w:shd w:val="clear" w:color="FFFFFF" w:fill="FFFFFF"/>
                  <w:noWrap w:val="0"/>
                  <w:vAlign w:val="center"/>
                </w:tcPr>
                <w:p w14:paraId="045D9E3E">
                  <w:pPr>
                    <w:jc w:val="both"/>
                    <w:rPr>
                      <w:rFonts w:hint="eastAsia" w:ascii="宋体" w:hAnsi="宋体" w:cs="宋体"/>
                      <w:color w:val="000000"/>
                      <w:sz w:val="18"/>
                      <w:szCs w:val="18"/>
                    </w:rPr>
                  </w:pPr>
                  <w:r>
                    <w:rPr>
                      <w:rFonts w:hint="eastAsia" w:ascii="宋体" w:hAnsi="宋体" w:cs="宋体"/>
                      <w:color w:val="000000"/>
                      <w:sz w:val="18"/>
                      <w:szCs w:val="18"/>
                      <w:lang w:val="en-US" w:eastAsia="zh-CN"/>
                    </w:rPr>
                    <w:t>修补混凝土地面</w:t>
                  </w:r>
                </w:p>
              </w:tc>
            </w:tr>
            <w:tr w14:paraId="36F4C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00"/>
                  <w:noWrap w:val="0"/>
                  <w:vAlign w:val="center"/>
                </w:tcPr>
                <w:p w14:paraId="3FA57581">
                  <w:pPr>
                    <w:widowControl/>
                    <w:jc w:val="center"/>
                    <w:textAlignment w:val="center"/>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二十一</w:t>
                  </w:r>
                </w:p>
              </w:tc>
              <w:tc>
                <w:tcPr>
                  <w:tcW w:w="1186" w:type="dxa"/>
                  <w:shd w:val="clear" w:color="FFFFFF" w:fill="FFFF00"/>
                  <w:noWrap w:val="0"/>
                  <w:vAlign w:val="top"/>
                </w:tcPr>
                <w:p w14:paraId="5D40EB52">
                  <w:pPr>
                    <w:pStyle w:val="19"/>
                    <w:spacing w:before="70" w:line="221" w:lineRule="auto"/>
                    <w:rPr>
                      <w:rFonts w:hint="default" w:eastAsia="宋体"/>
                      <w:spacing w:val="-1"/>
                      <w:sz w:val="18"/>
                      <w:szCs w:val="18"/>
                      <w:lang w:val="en-US" w:eastAsia="zh-CN"/>
                    </w:rPr>
                  </w:pPr>
                  <w:r>
                    <w:rPr>
                      <w:rFonts w:hint="eastAsia"/>
                      <w:spacing w:val="-1"/>
                      <w:sz w:val="18"/>
                      <w:szCs w:val="18"/>
                      <w:lang w:val="en-US" w:eastAsia="zh-CN"/>
                    </w:rPr>
                    <w:t>人工、机械</w:t>
                  </w:r>
                </w:p>
              </w:tc>
              <w:tc>
                <w:tcPr>
                  <w:tcW w:w="2223" w:type="dxa"/>
                  <w:shd w:val="clear" w:color="FFFFFF" w:fill="FFFF00"/>
                  <w:noWrap w:val="0"/>
                  <w:vAlign w:val="center"/>
                </w:tcPr>
                <w:p w14:paraId="6898C194">
                  <w:pPr>
                    <w:widowControl/>
                    <w:jc w:val="left"/>
                    <w:textAlignment w:val="center"/>
                    <w:rPr>
                      <w:rFonts w:hint="eastAsia" w:ascii="宋体" w:hAnsi="宋体" w:cs="宋体"/>
                      <w:color w:val="000000"/>
                      <w:sz w:val="18"/>
                      <w:szCs w:val="18"/>
                    </w:rPr>
                  </w:pPr>
                </w:p>
              </w:tc>
              <w:tc>
                <w:tcPr>
                  <w:tcW w:w="608" w:type="dxa"/>
                  <w:shd w:val="clear" w:color="FFFFFF" w:fill="FFFF00"/>
                  <w:noWrap w:val="0"/>
                  <w:vAlign w:val="center"/>
                </w:tcPr>
                <w:p w14:paraId="071273EA">
                  <w:pPr>
                    <w:widowControl/>
                    <w:jc w:val="center"/>
                    <w:textAlignment w:val="center"/>
                    <w:rPr>
                      <w:rFonts w:hint="eastAsia" w:ascii="宋体" w:hAnsi="宋体" w:cs="宋体"/>
                      <w:color w:val="000000"/>
                      <w:sz w:val="18"/>
                      <w:szCs w:val="18"/>
                      <w:lang w:val="en-US" w:eastAsia="zh-CN"/>
                    </w:rPr>
                  </w:pPr>
                </w:p>
              </w:tc>
              <w:tc>
                <w:tcPr>
                  <w:tcW w:w="912" w:type="dxa"/>
                  <w:shd w:val="clear" w:color="FFFFFF" w:fill="FFFF00"/>
                  <w:noWrap w:val="0"/>
                  <w:vAlign w:val="center"/>
                </w:tcPr>
                <w:p w14:paraId="58F6A128">
                  <w:pPr>
                    <w:widowControl/>
                    <w:jc w:val="center"/>
                    <w:textAlignment w:val="center"/>
                    <w:rPr>
                      <w:rFonts w:hint="eastAsia" w:ascii="宋体" w:hAnsi="宋体" w:cs="宋体"/>
                      <w:color w:val="000000"/>
                      <w:sz w:val="18"/>
                      <w:szCs w:val="18"/>
                      <w:lang w:val="en-US" w:eastAsia="zh-CN"/>
                    </w:rPr>
                  </w:pPr>
                </w:p>
              </w:tc>
              <w:tc>
                <w:tcPr>
                  <w:tcW w:w="1152" w:type="dxa"/>
                  <w:shd w:val="clear" w:color="FFFFFF" w:fill="FFFF00"/>
                  <w:noWrap w:val="0"/>
                  <w:vAlign w:val="center"/>
                </w:tcPr>
                <w:p w14:paraId="71EE467F">
                  <w:pPr>
                    <w:jc w:val="right"/>
                    <w:rPr>
                      <w:rFonts w:hint="eastAsia" w:ascii="宋体" w:hAnsi="宋体" w:cs="宋体"/>
                      <w:color w:val="000000"/>
                      <w:sz w:val="18"/>
                      <w:szCs w:val="18"/>
                    </w:rPr>
                  </w:pPr>
                </w:p>
              </w:tc>
              <w:tc>
                <w:tcPr>
                  <w:tcW w:w="1152" w:type="dxa"/>
                  <w:shd w:val="clear" w:color="FFFFFF" w:fill="FFFF00"/>
                  <w:noWrap w:val="0"/>
                  <w:vAlign w:val="center"/>
                </w:tcPr>
                <w:p w14:paraId="34692443">
                  <w:pPr>
                    <w:jc w:val="right"/>
                    <w:rPr>
                      <w:rFonts w:hint="eastAsia" w:ascii="宋体" w:hAnsi="宋体" w:cs="宋体"/>
                      <w:color w:val="000000"/>
                      <w:sz w:val="18"/>
                      <w:szCs w:val="18"/>
                    </w:rPr>
                  </w:pPr>
                </w:p>
              </w:tc>
              <w:tc>
                <w:tcPr>
                  <w:tcW w:w="1375" w:type="dxa"/>
                  <w:shd w:val="clear" w:color="FFFFFF" w:fill="FFFF00"/>
                  <w:noWrap w:val="0"/>
                  <w:vAlign w:val="center"/>
                </w:tcPr>
                <w:p w14:paraId="0BDA56EA">
                  <w:pPr>
                    <w:jc w:val="right"/>
                    <w:rPr>
                      <w:rFonts w:hint="eastAsia" w:ascii="宋体" w:hAnsi="宋体" w:cs="宋体"/>
                      <w:color w:val="000000"/>
                      <w:sz w:val="18"/>
                      <w:szCs w:val="18"/>
                    </w:rPr>
                  </w:pPr>
                </w:p>
              </w:tc>
            </w:tr>
            <w:tr w14:paraId="6298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36DC8D5A">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149</w:t>
                  </w:r>
                </w:p>
              </w:tc>
              <w:tc>
                <w:tcPr>
                  <w:tcW w:w="1186" w:type="dxa"/>
                  <w:shd w:val="clear" w:color="FFFFFF" w:fill="FFFFFF"/>
                  <w:noWrap w:val="0"/>
                  <w:vAlign w:val="top"/>
                </w:tcPr>
                <w:p w14:paraId="10747569">
                  <w:pPr>
                    <w:pStyle w:val="19"/>
                    <w:spacing w:before="163" w:line="219" w:lineRule="auto"/>
                    <w:ind w:left="9" w:leftChars="0"/>
                    <w:rPr>
                      <w:rFonts w:hint="eastAsia" w:eastAsia="宋体"/>
                      <w:spacing w:val="1"/>
                      <w:sz w:val="18"/>
                      <w:szCs w:val="18"/>
                      <w:highlight w:val="yellow"/>
                      <w:lang w:val="en-US" w:eastAsia="zh-CN"/>
                    </w:rPr>
                  </w:pPr>
                  <w:r>
                    <w:rPr>
                      <w:rFonts w:hint="eastAsia"/>
                      <w:spacing w:val="1"/>
                      <w:sz w:val="18"/>
                      <w:szCs w:val="18"/>
                      <w:highlight w:val="none"/>
                      <w:lang w:val="en-US" w:eastAsia="zh-CN"/>
                    </w:rPr>
                    <w:t>人工</w:t>
                  </w:r>
                </w:p>
              </w:tc>
              <w:tc>
                <w:tcPr>
                  <w:tcW w:w="2223" w:type="dxa"/>
                  <w:shd w:val="clear" w:color="FFFFFF" w:fill="FFFFFF"/>
                  <w:noWrap w:val="0"/>
                  <w:vAlign w:val="center"/>
                </w:tcPr>
                <w:p w14:paraId="39725A18">
                  <w:pPr>
                    <w:widowControl/>
                    <w:jc w:val="left"/>
                    <w:textAlignment w:val="center"/>
                    <w:rPr>
                      <w:rFonts w:hint="default" w:ascii="宋体" w:hAnsi="宋体" w:cs="宋体" w:eastAsiaTheme="minorEastAsia"/>
                      <w:color w:val="000000"/>
                      <w:sz w:val="18"/>
                      <w:szCs w:val="18"/>
                      <w:lang w:val="en-US" w:eastAsia="zh-CN"/>
                    </w:rPr>
                  </w:pPr>
                </w:p>
              </w:tc>
              <w:tc>
                <w:tcPr>
                  <w:tcW w:w="608" w:type="dxa"/>
                  <w:shd w:val="clear" w:color="FFFFFF" w:fill="FFFFFF"/>
                  <w:noWrap w:val="0"/>
                  <w:vAlign w:val="center"/>
                </w:tcPr>
                <w:p w14:paraId="771B3089">
                  <w:pPr>
                    <w:widowControl/>
                    <w:jc w:val="left"/>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工日</w:t>
                  </w:r>
                </w:p>
              </w:tc>
              <w:tc>
                <w:tcPr>
                  <w:tcW w:w="912" w:type="dxa"/>
                  <w:shd w:val="clear" w:color="FFFFFF" w:fill="FFFFFF"/>
                  <w:noWrap w:val="0"/>
                  <w:vAlign w:val="center"/>
                </w:tcPr>
                <w:p w14:paraId="6E9B927D">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100</w:t>
                  </w:r>
                </w:p>
              </w:tc>
              <w:tc>
                <w:tcPr>
                  <w:tcW w:w="1152" w:type="dxa"/>
                  <w:shd w:val="clear" w:color="FFFFFF" w:fill="FFFFFF"/>
                  <w:noWrap w:val="0"/>
                  <w:vAlign w:val="center"/>
                </w:tcPr>
                <w:p w14:paraId="41E9D6BB">
                  <w:pPr>
                    <w:jc w:val="right"/>
                    <w:rPr>
                      <w:rFonts w:hint="eastAsia" w:ascii="宋体" w:hAnsi="宋体" w:cs="宋体"/>
                      <w:color w:val="000000"/>
                      <w:sz w:val="18"/>
                      <w:szCs w:val="18"/>
                    </w:rPr>
                  </w:pPr>
                </w:p>
              </w:tc>
              <w:tc>
                <w:tcPr>
                  <w:tcW w:w="1152" w:type="dxa"/>
                  <w:shd w:val="clear" w:color="FFFFFF" w:fill="FFFFFF"/>
                  <w:noWrap w:val="0"/>
                  <w:vAlign w:val="center"/>
                </w:tcPr>
                <w:p w14:paraId="2415416D">
                  <w:pPr>
                    <w:jc w:val="right"/>
                    <w:rPr>
                      <w:rFonts w:hint="eastAsia" w:ascii="宋体" w:hAnsi="宋体" w:cs="宋体"/>
                      <w:color w:val="000000"/>
                      <w:sz w:val="18"/>
                      <w:szCs w:val="18"/>
                    </w:rPr>
                  </w:pPr>
                </w:p>
              </w:tc>
              <w:tc>
                <w:tcPr>
                  <w:tcW w:w="1375" w:type="dxa"/>
                  <w:shd w:val="clear" w:color="FFFFFF" w:fill="FFFFFF"/>
                  <w:noWrap w:val="0"/>
                  <w:vAlign w:val="center"/>
                </w:tcPr>
                <w:p w14:paraId="1BEC77BE">
                  <w:pPr>
                    <w:jc w:val="right"/>
                    <w:rPr>
                      <w:rFonts w:hint="eastAsia" w:ascii="宋体" w:hAnsi="宋体" w:cs="宋体"/>
                      <w:color w:val="000000"/>
                      <w:sz w:val="18"/>
                      <w:szCs w:val="18"/>
                    </w:rPr>
                  </w:pPr>
                </w:p>
              </w:tc>
            </w:tr>
            <w:tr w14:paraId="1A3B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22FB2B65">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150</w:t>
                  </w:r>
                </w:p>
              </w:tc>
              <w:tc>
                <w:tcPr>
                  <w:tcW w:w="1186" w:type="dxa"/>
                  <w:shd w:val="clear" w:color="FFFFFF" w:fill="FFFFFF"/>
                  <w:noWrap w:val="0"/>
                  <w:vAlign w:val="top"/>
                </w:tcPr>
                <w:p w14:paraId="2E6B14C3">
                  <w:pPr>
                    <w:pStyle w:val="19"/>
                    <w:spacing w:before="83" w:line="203" w:lineRule="auto"/>
                    <w:ind w:left="9" w:leftChars="0" w:right="2" w:rightChars="0"/>
                    <w:rPr>
                      <w:rFonts w:hint="default" w:eastAsia="宋体"/>
                      <w:spacing w:val="1"/>
                      <w:sz w:val="18"/>
                      <w:szCs w:val="18"/>
                      <w:lang w:val="en-US" w:eastAsia="zh-CN"/>
                    </w:rPr>
                  </w:pPr>
                  <w:r>
                    <w:rPr>
                      <w:rFonts w:hint="eastAsia"/>
                      <w:spacing w:val="1"/>
                      <w:sz w:val="18"/>
                      <w:szCs w:val="18"/>
                      <w:lang w:val="en-US" w:eastAsia="zh-CN"/>
                    </w:rPr>
                    <w:t>25T汽车吊</w:t>
                  </w:r>
                </w:p>
              </w:tc>
              <w:tc>
                <w:tcPr>
                  <w:tcW w:w="2223" w:type="dxa"/>
                  <w:shd w:val="clear" w:color="FFFFFF" w:fill="FFFFFF"/>
                  <w:noWrap w:val="0"/>
                  <w:vAlign w:val="center"/>
                </w:tcPr>
                <w:p w14:paraId="121CBF91">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5325C714">
                  <w:pPr>
                    <w:widowControl/>
                    <w:jc w:val="left"/>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台班</w:t>
                  </w:r>
                </w:p>
              </w:tc>
              <w:tc>
                <w:tcPr>
                  <w:tcW w:w="912" w:type="dxa"/>
                  <w:shd w:val="clear" w:color="FFFFFF" w:fill="FFFFFF"/>
                  <w:noWrap w:val="0"/>
                  <w:vAlign w:val="center"/>
                </w:tcPr>
                <w:p w14:paraId="02317960">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3741C5D8">
                  <w:pPr>
                    <w:jc w:val="right"/>
                    <w:rPr>
                      <w:rFonts w:hint="eastAsia" w:ascii="宋体" w:hAnsi="宋体" w:cs="宋体"/>
                      <w:color w:val="000000"/>
                      <w:sz w:val="18"/>
                      <w:szCs w:val="18"/>
                    </w:rPr>
                  </w:pPr>
                </w:p>
              </w:tc>
              <w:tc>
                <w:tcPr>
                  <w:tcW w:w="1152" w:type="dxa"/>
                  <w:shd w:val="clear" w:color="FFFFFF" w:fill="FFFFFF"/>
                  <w:noWrap w:val="0"/>
                  <w:vAlign w:val="center"/>
                </w:tcPr>
                <w:p w14:paraId="3541725A">
                  <w:pPr>
                    <w:jc w:val="right"/>
                    <w:rPr>
                      <w:rFonts w:hint="eastAsia" w:ascii="宋体" w:hAnsi="宋体" w:cs="宋体"/>
                      <w:color w:val="000000"/>
                      <w:sz w:val="18"/>
                      <w:szCs w:val="18"/>
                    </w:rPr>
                  </w:pPr>
                </w:p>
              </w:tc>
              <w:tc>
                <w:tcPr>
                  <w:tcW w:w="1375" w:type="dxa"/>
                  <w:shd w:val="clear" w:color="FFFFFF" w:fill="FFFFFF"/>
                  <w:noWrap w:val="0"/>
                  <w:vAlign w:val="center"/>
                </w:tcPr>
                <w:p w14:paraId="4D3112FF">
                  <w:pPr>
                    <w:jc w:val="right"/>
                    <w:rPr>
                      <w:rFonts w:hint="eastAsia" w:ascii="宋体" w:hAnsi="宋体" w:cs="宋体"/>
                      <w:color w:val="000000"/>
                      <w:sz w:val="18"/>
                      <w:szCs w:val="18"/>
                    </w:rPr>
                  </w:pPr>
                </w:p>
              </w:tc>
            </w:tr>
            <w:tr w14:paraId="39271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21E3EBDD">
                  <w:pPr>
                    <w:widowControl/>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151</w:t>
                  </w:r>
                </w:p>
              </w:tc>
              <w:tc>
                <w:tcPr>
                  <w:tcW w:w="1186" w:type="dxa"/>
                  <w:shd w:val="clear" w:color="FFFFFF" w:fill="FFFFFF"/>
                  <w:noWrap w:val="0"/>
                  <w:vAlign w:val="top"/>
                </w:tcPr>
                <w:p w14:paraId="44A8126F">
                  <w:pPr>
                    <w:pStyle w:val="19"/>
                    <w:spacing w:before="94" w:line="197" w:lineRule="auto"/>
                    <w:ind w:left="9" w:leftChars="0" w:right="58" w:rightChars="0"/>
                    <w:rPr>
                      <w:rFonts w:hint="eastAsia" w:eastAsia="宋体"/>
                      <w:spacing w:val="1"/>
                      <w:sz w:val="18"/>
                      <w:szCs w:val="18"/>
                      <w:lang w:val="en-US" w:eastAsia="zh-CN"/>
                    </w:rPr>
                  </w:pPr>
                  <w:r>
                    <w:rPr>
                      <w:rFonts w:hint="eastAsia"/>
                      <w:spacing w:val="1"/>
                      <w:sz w:val="18"/>
                      <w:szCs w:val="18"/>
                      <w:lang w:val="en-US" w:eastAsia="zh-CN"/>
                    </w:rPr>
                    <w:t>装载机</w:t>
                  </w:r>
                </w:p>
              </w:tc>
              <w:tc>
                <w:tcPr>
                  <w:tcW w:w="2223" w:type="dxa"/>
                  <w:shd w:val="clear" w:color="FFFFFF" w:fill="FFFFFF"/>
                  <w:noWrap w:val="0"/>
                  <w:vAlign w:val="center"/>
                </w:tcPr>
                <w:p w14:paraId="0AE1C1F5">
                  <w:pPr>
                    <w:widowControl/>
                    <w:jc w:val="left"/>
                    <w:textAlignment w:val="center"/>
                    <w:rPr>
                      <w:rFonts w:hint="eastAsia" w:ascii="宋体" w:hAnsi="宋体" w:cs="宋体"/>
                      <w:color w:val="000000"/>
                      <w:sz w:val="18"/>
                      <w:szCs w:val="18"/>
                    </w:rPr>
                  </w:pPr>
                </w:p>
              </w:tc>
              <w:tc>
                <w:tcPr>
                  <w:tcW w:w="608" w:type="dxa"/>
                  <w:shd w:val="clear" w:color="FFFFFF" w:fill="FFFFFF"/>
                  <w:noWrap w:val="0"/>
                  <w:vAlign w:val="center"/>
                </w:tcPr>
                <w:p w14:paraId="341E6D15">
                  <w:pPr>
                    <w:widowControl/>
                    <w:jc w:val="left"/>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sz w:val="18"/>
                      <w:szCs w:val="18"/>
                      <w:lang w:val="en-US" w:eastAsia="zh-CN"/>
                    </w:rPr>
                    <w:t>台班</w:t>
                  </w:r>
                </w:p>
              </w:tc>
              <w:tc>
                <w:tcPr>
                  <w:tcW w:w="912" w:type="dxa"/>
                  <w:shd w:val="clear" w:color="FFFFFF" w:fill="FFFFFF"/>
                  <w:noWrap w:val="0"/>
                  <w:vAlign w:val="center"/>
                </w:tcPr>
                <w:p w14:paraId="788A11F7">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50</w:t>
                  </w:r>
                </w:p>
              </w:tc>
              <w:tc>
                <w:tcPr>
                  <w:tcW w:w="1152" w:type="dxa"/>
                  <w:shd w:val="clear" w:color="FFFFFF" w:fill="FFFFFF"/>
                  <w:noWrap w:val="0"/>
                  <w:vAlign w:val="center"/>
                </w:tcPr>
                <w:p w14:paraId="304A6BCC">
                  <w:pPr>
                    <w:jc w:val="right"/>
                    <w:rPr>
                      <w:rFonts w:hint="eastAsia" w:ascii="宋体" w:hAnsi="宋体" w:cs="宋体"/>
                      <w:color w:val="000000"/>
                      <w:sz w:val="18"/>
                      <w:szCs w:val="18"/>
                    </w:rPr>
                  </w:pPr>
                </w:p>
              </w:tc>
              <w:tc>
                <w:tcPr>
                  <w:tcW w:w="1152" w:type="dxa"/>
                  <w:shd w:val="clear" w:color="FFFFFF" w:fill="FFFFFF"/>
                  <w:noWrap w:val="0"/>
                  <w:vAlign w:val="center"/>
                </w:tcPr>
                <w:p w14:paraId="32D168C0">
                  <w:pPr>
                    <w:jc w:val="right"/>
                    <w:rPr>
                      <w:rFonts w:hint="eastAsia" w:ascii="宋体" w:hAnsi="宋体" w:cs="宋体"/>
                      <w:color w:val="000000"/>
                      <w:sz w:val="18"/>
                      <w:szCs w:val="18"/>
                    </w:rPr>
                  </w:pPr>
                </w:p>
              </w:tc>
              <w:tc>
                <w:tcPr>
                  <w:tcW w:w="1375" w:type="dxa"/>
                  <w:shd w:val="clear" w:color="FFFFFF" w:fill="FFFFFF"/>
                  <w:noWrap w:val="0"/>
                  <w:vAlign w:val="center"/>
                </w:tcPr>
                <w:p w14:paraId="764D0B3E">
                  <w:pPr>
                    <w:jc w:val="right"/>
                    <w:rPr>
                      <w:rFonts w:hint="eastAsia" w:ascii="宋体" w:hAnsi="宋体" w:cs="宋体"/>
                      <w:color w:val="000000"/>
                      <w:sz w:val="18"/>
                      <w:szCs w:val="18"/>
                    </w:rPr>
                  </w:pPr>
                </w:p>
              </w:tc>
            </w:tr>
            <w:tr w14:paraId="309B7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3E73A783">
                  <w:pPr>
                    <w:widowControl/>
                    <w:jc w:val="center"/>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152</w:t>
                  </w:r>
                </w:p>
              </w:tc>
              <w:tc>
                <w:tcPr>
                  <w:tcW w:w="1186" w:type="dxa"/>
                  <w:shd w:val="clear" w:color="FFFFFF" w:fill="FFFFFF"/>
                  <w:noWrap w:val="0"/>
                  <w:vAlign w:val="top"/>
                </w:tcPr>
                <w:p w14:paraId="64B5A96D">
                  <w:pPr>
                    <w:pStyle w:val="19"/>
                    <w:spacing w:before="157" w:line="221" w:lineRule="auto"/>
                    <w:ind w:left="9" w:leftChars="0"/>
                    <w:rPr>
                      <w:rFonts w:hint="default" w:eastAsia="宋体"/>
                      <w:spacing w:val="1"/>
                      <w:sz w:val="18"/>
                      <w:szCs w:val="18"/>
                      <w:highlight w:val="none"/>
                      <w:lang w:val="en-US" w:eastAsia="zh-CN"/>
                    </w:rPr>
                  </w:pPr>
                  <w:r>
                    <w:rPr>
                      <w:rFonts w:hint="eastAsia"/>
                      <w:spacing w:val="1"/>
                      <w:sz w:val="18"/>
                      <w:szCs w:val="18"/>
                      <w:highlight w:val="none"/>
                      <w:lang w:val="en-US" w:eastAsia="zh-CN"/>
                    </w:rPr>
                    <w:t>300型钩机</w:t>
                  </w:r>
                </w:p>
              </w:tc>
              <w:tc>
                <w:tcPr>
                  <w:tcW w:w="2223" w:type="dxa"/>
                  <w:shd w:val="clear" w:color="FFFFFF" w:fill="FFFFFF"/>
                  <w:noWrap w:val="0"/>
                  <w:vAlign w:val="center"/>
                </w:tcPr>
                <w:p w14:paraId="12B50BE4">
                  <w:pPr>
                    <w:widowControl/>
                    <w:jc w:val="left"/>
                    <w:textAlignment w:val="center"/>
                    <w:rPr>
                      <w:rFonts w:hint="eastAsia" w:ascii="宋体" w:hAnsi="宋体" w:cs="宋体"/>
                      <w:color w:val="000000"/>
                      <w:sz w:val="18"/>
                      <w:szCs w:val="18"/>
                      <w:highlight w:val="none"/>
                    </w:rPr>
                  </w:pPr>
                </w:p>
              </w:tc>
              <w:tc>
                <w:tcPr>
                  <w:tcW w:w="608" w:type="dxa"/>
                  <w:shd w:val="clear" w:color="FFFFFF" w:fill="FFFFFF"/>
                  <w:noWrap w:val="0"/>
                  <w:vAlign w:val="center"/>
                </w:tcPr>
                <w:p w14:paraId="44BFCC19">
                  <w:pPr>
                    <w:widowControl/>
                    <w:jc w:val="left"/>
                    <w:textAlignment w:val="center"/>
                    <w:rPr>
                      <w:rFonts w:hint="default" w:ascii="宋体" w:hAnsi="宋体" w:cs="宋体" w:eastAsiaTheme="minorEastAsia"/>
                      <w:color w:val="000000"/>
                      <w:sz w:val="18"/>
                      <w:szCs w:val="18"/>
                      <w:highlight w:val="none"/>
                      <w:lang w:val="en-US" w:eastAsia="zh-CN"/>
                    </w:rPr>
                  </w:pPr>
                  <w:r>
                    <w:rPr>
                      <w:rFonts w:hint="eastAsia" w:ascii="宋体" w:hAnsi="宋体" w:cs="宋体"/>
                      <w:color w:val="000000"/>
                      <w:sz w:val="18"/>
                      <w:szCs w:val="18"/>
                      <w:highlight w:val="none"/>
                      <w:lang w:val="en-US" w:eastAsia="zh-CN"/>
                    </w:rPr>
                    <w:t>台班</w:t>
                  </w:r>
                </w:p>
              </w:tc>
              <w:tc>
                <w:tcPr>
                  <w:tcW w:w="912" w:type="dxa"/>
                  <w:shd w:val="clear" w:color="FFFFFF" w:fill="FFFFFF"/>
                  <w:noWrap w:val="0"/>
                  <w:vAlign w:val="center"/>
                </w:tcPr>
                <w:p w14:paraId="72ED603E">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50</w:t>
                  </w:r>
                </w:p>
              </w:tc>
              <w:tc>
                <w:tcPr>
                  <w:tcW w:w="1152" w:type="dxa"/>
                  <w:shd w:val="clear" w:color="FFFFFF" w:fill="FFFFFF"/>
                  <w:noWrap w:val="0"/>
                  <w:vAlign w:val="center"/>
                </w:tcPr>
                <w:p w14:paraId="00B873CF">
                  <w:pPr>
                    <w:jc w:val="right"/>
                    <w:rPr>
                      <w:rFonts w:hint="eastAsia" w:ascii="宋体" w:hAnsi="宋体" w:cs="宋体"/>
                      <w:color w:val="000000"/>
                      <w:sz w:val="18"/>
                      <w:szCs w:val="18"/>
                      <w:highlight w:val="none"/>
                    </w:rPr>
                  </w:pPr>
                </w:p>
              </w:tc>
              <w:tc>
                <w:tcPr>
                  <w:tcW w:w="1152" w:type="dxa"/>
                  <w:shd w:val="clear" w:color="FFFFFF" w:fill="FFFFFF"/>
                  <w:noWrap w:val="0"/>
                  <w:vAlign w:val="center"/>
                </w:tcPr>
                <w:p w14:paraId="24CA368A">
                  <w:pPr>
                    <w:jc w:val="right"/>
                    <w:rPr>
                      <w:rFonts w:hint="eastAsia" w:ascii="宋体" w:hAnsi="宋体" w:cs="宋体"/>
                      <w:color w:val="000000"/>
                      <w:sz w:val="18"/>
                      <w:szCs w:val="18"/>
                      <w:highlight w:val="none"/>
                    </w:rPr>
                  </w:pPr>
                </w:p>
              </w:tc>
              <w:tc>
                <w:tcPr>
                  <w:tcW w:w="1375" w:type="dxa"/>
                  <w:shd w:val="clear" w:color="FFFFFF" w:fill="FFFFFF"/>
                  <w:noWrap w:val="0"/>
                  <w:vAlign w:val="center"/>
                </w:tcPr>
                <w:p w14:paraId="06B1AC95">
                  <w:pPr>
                    <w:jc w:val="right"/>
                    <w:rPr>
                      <w:rFonts w:hint="eastAsia" w:ascii="宋体" w:hAnsi="宋体" w:cs="宋体"/>
                      <w:color w:val="000000"/>
                      <w:sz w:val="18"/>
                      <w:szCs w:val="18"/>
                      <w:highlight w:val="none"/>
                    </w:rPr>
                  </w:pPr>
                </w:p>
              </w:tc>
            </w:tr>
            <w:tr w14:paraId="4DB0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shd w:val="clear" w:color="FFFFFF" w:fill="FFFFFF"/>
                  <w:noWrap w:val="0"/>
                  <w:vAlign w:val="center"/>
                </w:tcPr>
                <w:p w14:paraId="6B9F3B65">
                  <w:pPr>
                    <w:widowControl/>
                    <w:jc w:val="center"/>
                    <w:textAlignment w:val="center"/>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153</w:t>
                  </w:r>
                </w:p>
              </w:tc>
              <w:tc>
                <w:tcPr>
                  <w:tcW w:w="1186" w:type="dxa"/>
                  <w:shd w:val="clear" w:color="FFFFFF" w:fill="FFFFFF"/>
                  <w:noWrap w:val="0"/>
                  <w:vAlign w:val="top"/>
                </w:tcPr>
                <w:p w14:paraId="250324E0">
                  <w:pPr>
                    <w:pStyle w:val="19"/>
                    <w:spacing w:before="157" w:line="221" w:lineRule="auto"/>
                    <w:ind w:left="9" w:leftChars="0"/>
                    <w:rPr>
                      <w:rFonts w:hint="default"/>
                      <w:spacing w:val="1"/>
                      <w:sz w:val="18"/>
                      <w:szCs w:val="18"/>
                      <w:highlight w:val="none"/>
                      <w:lang w:val="en-US" w:eastAsia="zh-CN"/>
                    </w:rPr>
                  </w:pPr>
                  <w:r>
                    <w:rPr>
                      <w:rFonts w:hint="eastAsia"/>
                      <w:spacing w:val="1"/>
                      <w:sz w:val="18"/>
                      <w:szCs w:val="18"/>
                      <w:highlight w:val="none"/>
                      <w:lang w:val="en-US" w:eastAsia="zh-CN"/>
                    </w:rPr>
                    <w:t>农用车</w:t>
                  </w:r>
                </w:p>
              </w:tc>
              <w:tc>
                <w:tcPr>
                  <w:tcW w:w="2223" w:type="dxa"/>
                  <w:shd w:val="clear" w:color="FFFFFF" w:fill="FFFFFF"/>
                  <w:noWrap w:val="0"/>
                  <w:vAlign w:val="center"/>
                </w:tcPr>
                <w:p w14:paraId="27FC42FA">
                  <w:pPr>
                    <w:widowControl/>
                    <w:jc w:val="left"/>
                    <w:textAlignment w:val="center"/>
                    <w:rPr>
                      <w:rFonts w:hint="eastAsia" w:ascii="宋体" w:hAnsi="宋体" w:cs="宋体"/>
                      <w:color w:val="000000"/>
                      <w:sz w:val="18"/>
                      <w:szCs w:val="18"/>
                      <w:highlight w:val="none"/>
                    </w:rPr>
                  </w:pPr>
                </w:p>
              </w:tc>
              <w:tc>
                <w:tcPr>
                  <w:tcW w:w="608" w:type="dxa"/>
                  <w:shd w:val="clear" w:color="FFFFFF" w:fill="FFFFFF"/>
                  <w:noWrap w:val="0"/>
                  <w:vAlign w:val="center"/>
                </w:tcPr>
                <w:p w14:paraId="77CD83D9">
                  <w:pPr>
                    <w:widowControl/>
                    <w:jc w:val="left"/>
                    <w:textAlignment w:val="center"/>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台班</w:t>
                  </w:r>
                </w:p>
              </w:tc>
              <w:tc>
                <w:tcPr>
                  <w:tcW w:w="912" w:type="dxa"/>
                  <w:shd w:val="clear" w:color="FFFFFF" w:fill="FFFFFF"/>
                  <w:noWrap w:val="0"/>
                  <w:vAlign w:val="center"/>
                </w:tcPr>
                <w:p w14:paraId="4E6E1D40">
                  <w:pPr>
                    <w:widowControl/>
                    <w:jc w:val="center"/>
                    <w:textAlignment w:val="center"/>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50</w:t>
                  </w:r>
                </w:p>
              </w:tc>
              <w:tc>
                <w:tcPr>
                  <w:tcW w:w="1152" w:type="dxa"/>
                  <w:shd w:val="clear" w:color="FFFFFF" w:fill="FFFFFF"/>
                  <w:noWrap w:val="0"/>
                  <w:vAlign w:val="center"/>
                </w:tcPr>
                <w:p w14:paraId="1BC084C0">
                  <w:pPr>
                    <w:jc w:val="right"/>
                    <w:rPr>
                      <w:rFonts w:hint="eastAsia" w:ascii="宋体" w:hAnsi="宋体" w:cs="宋体"/>
                      <w:color w:val="000000"/>
                      <w:sz w:val="18"/>
                      <w:szCs w:val="18"/>
                      <w:highlight w:val="none"/>
                    </w:rPr>
                  </w:pPr>
                </w:p>
              </w:tc>
              <w:tc>
                <w:tcPr>
                  <w:tcW w:w="1152" w:type="dxa"/>
                  <w:shd w:val="clear" w:color="FFFFFF" w:fill="FFFFFF"/>
                  <w:noWrap w:val="0"/>
                  <w:vAlign w:val="center"/>
                </w:tcPr>
                <w:p w14:paraId="2DA2CCAA">
                  <w:pPr>
                    <w:jc w:val="right"/>
                    <w:rPr>
                      <w:rFonts w:hint="eastAsia" w:ascii="宋体" w:hAnsi="宋体" w:cs="宋体"/>
                      <w:color w:val="000000"/>
                      <w:sz w:val="18"/>
                      <w:szCs w:val="18"/>
                      <w:highlight w:val="none"/>
                    </w:rPr>
                  </w:pPr>
                </w:p>
              </w:tc>
              <w:tc>
                <w:tcPr>
                  <w:tcW w:w="1375" w:type="dxa"/>
                  <w:shd w:val="clear" w:color="FFFFFF" w:fill="FFFFFF"/>
                  <w:noWrap w:val="0"/>
                  <w:vAlign w:val="center"/>
                </w:tcPr>
                <w:p w14:paraId="355C40C7">
                  <w:pPr>
                    <w:jc w:val="right"/>
                    <w:rPr>
                      <w:rFonts w:hint="eastAsia" w:ascii="宋体" w:hAnsi="宋体" w:cs="宋体"/>
                      <w:color w:val="000000"/>
                      <w:sz w:val="18"/>
                      <w:szCs w:val="18"/>
                      <w:highlight w:val="none"/>
                    </w:rPr>
                  </w:pPr>
                </w:p>
              </w:tc>
            </w:tr>
          </w:tbl>
          <w:p w14:paraId="415A2C5F">
            <w:pPr>
              <w:widowControl/>
              <w:jc w:val="both"/>
              <w:rPr>
                <w:rFonts w:hint="eastAsia" w:ascii="宋体" w:hAnsi="宋体" w:cs="宋体"/>
                <w:color w:val="FF0000"/>
                <w:kern w:val="0"/>
                <w:sz w:val="24"/>
              </w:rPr>
            </w:pPr>
          </w:p>
        </w:tc>
      </w:tr>
      <w:tr w14:paraId="335F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1" w:hRule="exact"/>
        </w:trPr>
        <w:tc>
          <w:tcPr>
            <w:tcW w:w="9655" w:type="dxa"/>
            <w:tcBorders>
              <w:top w:val="single" w:color="auto" w:sz="4" w:space="0"/>
              <w:left w:val="nil"/>
              <w:bottom w:val="nil"/>
              <w:right w:val="nil"/>
            </w:tcBorders>
            <w:noWrap w:val="0"/>
            <w:vAlign w:val="center"/>
          </w:tcPr>
          <w:p w14:paraId="1436C8D6">
            <w:pPr>
              <w:spacing w:line="360" w:lineRule="auto"/>
              <w:jc w:val="left"/>
              <w:rPr>
                <w:rFonts w:ascii="宋体" w:hAnsi="宋体" w:cs="宋体"/>
                <w:b/>
                <w:bCs/>
                <w:color w:val="000000"/>
                <w:kern w:val="0"/>
                <w:sz w:val="24"/>
              </w:rPr>
            </w:pPr>
            <w:r>
              <w:rPr>
                <w:rFonts w:ascii="宋体" w:hAnsi="宋体" w:cs="宋体"/>
                <w:b/>
                <w:bCs/>
                <w:color w:val="000000"/>
                <w:kern w:val="0"/>
                <w:sz w:val="24"/>
              </w:rPr>
              <w:t>注</w:t>
            </w:r>
            <w:r>
              <w:rPr>
                <w:rFonts w:hint="eastAsia" w:ascii="宋体" w:hAnsi="宋体" w:cs="宋体"/>
                <w:b/>
                <w:bCs/>
                <w:color w:val="000000"/>
                <w:kern w:val="0"/>
                <w:sz w:val="24"/>
              </w:rPr>
              <w:t>：1、</w:t>
            </w:r>
            <w:r>
              <w:rPr>
                <w:rFonts w:ascii="宋体" w:hAnsi="宋体" w:cs="宋体"/>
                <w:b/>
                <w:bCs/>
                <w:color w:val="000000"/>
                <w:kern w:val="0"/>
                <w:sz w:val="24"/>
              </w:rPr>
              <w:t>表中分部分项项目列项若有遗漏或需要增加的</w:t>
            </w:r>
            <w:r>
              <w:rPr>
                <w:rFonts w:hint="eastAsia" w:ascii="宋体" w:hAnsi="宋体" w:cs="宋体"/>
                <w:b/>
                <w:bCs/>
                <w:color w:val="000000"/>
                <w:kern w:val="0"/>
                <w:sz w:val="24"/>
              </w:rPr>
              <w:t>项目，</w:t>
            </w:r>
            <w:r>
              <w:rPr>
                <w:rFonts w:hint="eastAsia" w:ascii="宋体" w:hAnsi="宋体" w:cs="宋体"/>
                <w:b/>
                <w:bCs/>
                <w:color w:val="000000"/>
                <w:kern w:val="0"/>
                <w:sz w:val="24"/>
                <w:lang w:eastAsia="zh-CN"/>
              </w:rPr>
              <w:t>报价人</w:t>
            </w:r>
            <w:r>
              <w:rPr>
                <w:rFonts w:ascii="宋体" w:hAnsi="宋体" w:cs="宋体"/>
                <w:b/>
                <w:bCs/>
                <w:color w:val="000000"/>
                <w:kern w:val="0"/>
                <w:sz w:val="24"/>
              </w:rPr>
              <w:t>可</w:t>
            </w:r>
            <w:r>
              <w:rPr>
                <w:rFonts w:hint="eastAsia" w:ascii="宋体" w:hAnsi="宋体" w:cs="宋体"/>
                <w:b/>
                <w:bCs/>
                <w:color w:val="000000"/>
                <w:kern w:val="0"/>
                <w:sz w:val="24"/>
              </w:rPr>
              <w:t>在既定表格最后依顺序</w:t>
            </w:r>
            <w:r>
              <w:rPr>
                <w:rFonts w:ascii="宋体" w:hAnsi="宋体" w:cs="宋体"/>
                <w:b/>
                <w:bCs/>
                <w:color w:val="000000"/>
                <w:kern w:val="0"/>
                <w:sz w:val="24"/>
              </w:rPr>
              <w:t>自行填</w:t>
            </w:r>
            <w:r>
              <w:rPr>
                <w:rFonts w:hint="eastAsia" w:ascii="宋体" w:hAnsi="宋体" w:cs="宋体"/>
                <w:b/>
                <w:bCs/>
                <w:color w:val="000000"/>
                <w:kern w:val="0"/>
                <w:sz w:val="24"/>
              </w:rPr>
              <w:t>加。</w:t>
            </w:r>
          </w:p>
          <w:p w14:paraId="1C28DFB9">
            <w:pPr>
              <w:numPr>
                <w:ilvl w:val="0"/>
                <w:numId w:val="13"/>
              </w:numPr>
              <w:spacing w:line="360" w:lineRule="auto"/>
              <w:jc w:val="left"/>
              <w:rPr>
                <w:rFonts w:hint="eastAsia" w:ascii="宋体" w:hAnsi="宋体" w:cs="宋体"/>
                <w:b/>
                <w:bCs/>
                <w:color w:val="000000"/>
                <w:kern w:val="0"/>
                <w:sz w:val="24"/>
              </w:rPr>
            </w:pPr>
            <w:r>
              <w:rPr>
                <w:rFonts w:hint="eastAsia" w:ascii="宋体" w:hAnsi="宋体" w:cs="宋体"/>
                <w:b/>
                <w:bCs/>
                <w:color w:val="000000"/>
                <w:kern w:val="0"/>
                <w:sz w:val="24"/>
              </w:rPr>
              <w:t>所有混凝土子目</w:t>
            </w:r>
            <w:r>
              <w:rPr>
                <w:rFonts w:hint="eastAsia" w:ascii="宋体" w:hAnsi="宋体" w:cs="宋体"/>
                <w:b/>
                <w:bCs/>
                <w:color w:val="000000"/>
                <w:kern w:val="0"/>
                <w:sz w:val="24"/>
                <w:lang w:eastAsia="zh-CN"/>
              </w:rPr>
              <w:t>报价人</w:t>
            </w:r>
            <w:r>
              <w:rPr>
                <w:rFonts w:hint="eastAsia" w:ascii="宋体" w:hAnsi="宋体" w:cs="宋体"/>
                <w:b/>
                <w:bCs/>
                <w:color w:val="000000"/>
                <w:kern w:val="0"/>
                <w:sz w:val="24"/>
              </w:rPr>
              <w:t>应含泵送费、综合模板及模板超高支撑费用进行报价，无论施工采用何种模板，均不予调整单价。</w:t>
            </w:r>
          </w:p>
          <w:p w14:paraId="6F152EDE">
            <w:pPr>
              <w:numPr>
                <w:ilvl w:val="0"/>
                <w:numId w:val="13"/>
              </w:numPr>
              <w:spacing w:line="360" w:lineRule="auto"/>
              <w:jc w:val="left"/>
              <w:rPr>
                <w:rFonts w:hint="eastAsia" w:ascii="宋体" w:hAnsi="宋体" w:cs="宋体"/>
                <w:b/>
                <w:bCs/>
                <w:color w:val="000000"/>
                <w:kern w:val="0"/>
                <w:sz w:val="24"/>
              </w:rPr>
            </w:pPr>
            <w:r>
              <w:rPr>
                <w:rFonts w:hint="eastAsia" w:ascii="宋体" w:hAnsi="宋体" w:cs="宋体"/>
                <w:b/>
                <w:bCs/>
                <w:color w:val="000000"/>
                <w:kern w:val="0"/>
                <w:sz w:val="24"/>
                <w:lang w:val="en-US" w:eastAsia="zh-CN"/>
              </w:rPr>
              <w:t>以上工程量为预估工程量，结算时按实际发生工程量据实结算。</w:t>
            </w:r>
          </w:p>
        </w:tc>
      </w:tr>
    </w:tbl>
    <w:p w14:paraId="29721E33">
      <w:pPr>
        <w:rPr>
          <w:rFonts w:ascii="宋体" w:hAnsi="宋体"/>
        </w:rPr>
        <w:sectPr>
          <w:pgSz w:w="11907" w:h="16840"/>
          <w:pgMar w:top="1440" w:right="1800" w:bottom="1440" w:left="1800" w:header="992" w:footer="851" w:gutter="0"/>
          <w:cols w:space="720" w:num="1"/>
          <w:docGrid w:linePitch="286" w:charSpace="0"/>
        </w:sectPr>
      </w:pPr>
    </w:p>
    <w:p w14:paraId="7042B000">
      <w:pPr>
        <w:rPr>
          <w:rFonts w:hint="eastAsia" w:ascii="宋体" w:hAnsi="宋体" w:eastAsiaTheme="minorEastAsia"/>
          <w:lang w:val="en-US" w:eastAsia="zh-CN"/>
        </w:rPr>
      </w:pPr>
    </w:p>
    <w:p w14:paraId="7D5546DC">
      <w:pPr>
        <w:keepNext/>
        <w:keepLines/>
        <w:numPr>
          <w:ilvl w:val="0"/>
          <w:numId w:val="8"/>
        </w:numPr>
        <w:tabs>
          <w:tab w:val="left" w:pos="567"/>
          <w:tab w:val="left" w:pos="709"/>
          <w:tab w:val="left" w:pos="851"/>
        </w:tabs>
        <w:spacing w:line="360" w:lineRule="auto"/>
        <w:contextualSpacing/>
        <w:outlineLvl w:val="3"/>
        <w:rPr>
          <w:rFonts w:ascii="宋体" w:hAnsi="宋体"/>
          <w:b/>
          <w:bCs/>
          <w:sz w:val="24"/>
        </w:rPr>
      </w:pPr>
      <w:r>
        <w:rPr>
          <w:rFonts w:hint="eastAsia" w:ascii="宋体" w:hAnsi="宋体"/>
          <w:b/>
          <w:bCs/>
          <w:sz w:val="24"/>
        </w:rPr>
        <w:t>全费用综合单价分析表</w:t>
      </w:r>
    </w:p>
    <w:p w14:paraId="3D4D6736">
      <w:pPr>
        <w:jc w:val="center"/>
        <w:rPr>
          <w:rFonts w:ascii="宋体" w:hAnsi="宋体"/>
          <w:b/>
        </w:rPr>
      </w:pPr>
      <w:r>
        <w:rPr>
          <w:rFonts w:hint="eastAsia" w:ascii="宋体" w:hAnsi="宋体"/>
          <w:b/>
          <w:sz w:val="24"/>
        </w:rPr>
        <w:t>全费用综合单价分析表</w:t>
      </w:r>
    </w:p>
    <w:p w14:paraId="369905C6">
      <w:pPr>
        <w:rPr>
          <w:rFonts w:ascii="宋体" w:hAnsi="宋体"/>
        </w:rPr>
      </w:pPr>
      <w:r>
        <w:rPr>
          <w:rFonts w:hint="eastAsia" w:ascii="宋体" w:hAnsi="宋体"/>
          <w:szCs w:val="21"/>
        </w:rPr>
        <w:t>工程名称：</w:t>
      </w:r>
      <w:r>
        <w:rPr>
          <w:rFonts w:ascii="宋体" w:hAnsi="宋体"/>
          <w:szCs w:val="21"/>
        </w:rPr>
        <w:t>第  页共页</w:t>
      </w:r>
    </w:p>
    <w:tbl>
      <w:tblPr>
        <w:tblStyle w:val="11"/>
        <w:tblW w:w="14462" w:type="dxa"/>
        <w:tblInd w:w="0" w:type="dxa"/>
        <w:tblLayout w:type="fixed"/>
        <w:tblCellMar>
          <w:top w:w="0" w:type="dxa"/>
          <w:left w:w="108" w:type="dxa"/>
          <w:bottom w:w="0" w:type="dxa"/>
          <w:right w:w="108" w:type="dxa"/>
        </w:tblCellMar>
      </w:tblPr>
      <w:tblGrid>
        <w:gridCol w:w="692"/>
        <w:gridCol w:w="1373"/>
        <w:gridCol w:w="1033"/>
        <w:gridCol w:w="1033"/>
        <w:gridCol w:w="1033"/>
        <w:gridCol w:w="1033"/>
        <w:gridCol w:w="1033"/>
        <w:gridCol w:w="1033"/>
        <w:gridCol w:w="1033"/>
        <w:gridCol w:w="1033"/>
        <w:gridCol w:w="1033"/>
        <w:gridCol w:w="2067"/>
        <w:gridCol w:w="1033"/>
      </w:tblGrid>
      <w:tr w14:paraId="00DF7CF9">
        <w:tblPrEx>
          <w:tblCellMar>
            <w:top w:w="0" w:type="dxa"/>
            <w:left w:w="108" w:type="dxa"/>
            <w:bottom w:w="0" w:type="dxa"/>
            <w:right w:w="108" w:type="dxa"/>
          </w:tblCellMar>
        </w:tblPrEx>
        <w:trPr>
          <w:trHeight w:val="262" w:hRule="atLeast"/>
        </w:trPr>
        <w:tc>
          <w:tcPr>
            <w:tcW w:w="692" w:type="dxa"/>
            <w:vMerge w:val="restart"/>
            <w:tcBorders>
              <w:top w:val="single" w:color="auto" w:sz="4" w:space="0"/>
              <w:left w:val="single" w:color="auto" w:sz="4" w:space="0"/>
              <w:bottom w:val="single" w:color="auto" w:sz="4" w:space="0"/>
              <w:right w:val="single" w:color="auto" w:sz="4" w:space="0"/>
            </w:tcBorders>
            <w:noWrap w:val="0"/>
            <w:vAlign w:val="center"/>
          </w:tcPr>
          <w:p w14:paraId="488B5C6A">
            <w:pPr>
              <w:widowControl/>
              <w:rPr>
                <w:rFonts w:ascii="宋体" w:hAnsi="宋体" w:cs="Tahoma"/>
                <w:color w:val="000000"/>
                <w:kern w:val="0"/>
                <w:szCs w:val="21"/>
              </w:rPr>
            </w:pPr>
            <w:r>
              <w:rPr>
                <w:rFonts w:hint="eastAsia" w:ascii="宋体" w:hAnsi="宋体" w:cs="Tahoma"/>
                <w:color w:val="000000"/>
                <w:kern w:val="0"/>
                <w:szCs w:val="21"/>
              </w:rPr>
              <w:t>序号</w:t>
            </w:r>
          </w:p>
        </w:tc>
        <w:tc>
          <w:tcPr>
            <w:tcW w:w="1373" w:type="dxa"/>
            <w:vMerge w:val="restart"/>
            <w:tcBorders>
              <w:top w:val="single" w:color="auto" w:sz="4" w:space="0"/>
              <w:left w:val="single" w:color="auto" w:sz="4" w:space="0"/>
              <w:bottom w:val="single" w:color="auto" w:sz="4" w:space="0"/>
              <w:right w:val="single" w:color="auto" w:sz="4" w:space="0"/>
            </w:tcBorders>
            <w:noWrap w:val="0"/>
            <w:vAlign w:val="center"/>
          </w:tcPr>
          <w:p w14:paraId="0D27F059">
            <w:pPr>
              <w:widowControl/>
              <w:rPr>
                <w:rFonts w:ascii="宋体" w:hAnsi="宋体" w:cs="Tahoma"/>
                <w:color w:val="000000"/>
                <w:kern w:val="0"/>
                <w:szCs w:val="21"/>
              </w:rPr>
            </w:pPr>
            <w:r>
              <w:rPr>
                <w:rFonts w:hint="eastAsia" w:ascii="宋体" w:hAnsi="宋体" w:cs="宋体"/>
                <w:kern w:val="0"/>
                <w:szCs w:val="21"/>
              </w:rPr>
              <w:t>工程或设备、材料名称</w:t>
            </w:r>
          </w:p>
        </w:tc>
        <w:tc>
          <w:tcPr>
            <w:tcW w:w="11364" w:type="dxa"/>
            <w:gridSpan w:val="10"/>
            <w:tcBorders>
              <w:top w:val="single" w:color="auto" w:sz="4" w:space="0"/>
              <w:left w:val="nil"/>
              <w:bottom w:val="single" w:color="auto" w:sz="4" w:space="0"/>
              <w:right w:val="single" w:color="auto" w:sz="4" w:space="0"/>
            </w:tcBorders>
            <w:noWrap w:val="0"/>
            <w:vAlign w:val="center"/>
          </w:tcPr>
          <w:p w14:paraId="479274C4">
            <w:pPr>
              <w:widowControl/>
              <w:rPr>
                <w:rFonts w:ascii="宋体" w:hAnsi="宋体" w:cs="Tahoma"/>
                <w:color w:val="000000"/>
                <w:kern w:val="0"/>
                <w:szCs w:val="21"/>
              </w:rPr>
            </w:pPr>
            <w:r>
              <w:rPr>
                <w:rFonts w:hint="eastAsia" w:ascii="宋体" w:hAnsi="宋体" w:cs="Tahoma"/>
                <w:color w:val="000000"/>
                <w:kern w:val="0"/>
                <w:szCs w:val="21"/>
              </w:rPr>
              <w:t>全费用综合单价组成　</w:t>
            </w:r>
          </w:p>
        </w:tc>
        <w:tc>
          <w:tcPr>
            <w:tcW w:w="1033" w:type="dxa"/>
            <w:vMerge w:val="restart"/>
            <w:tcBorders>
              <w:top w:val="single" w:color="auto" w:sz="4" w:space="0"/>
              <w:left w:val="single" w:color="auto" w:sz="4" w:space="0"/>
              <w:bottom w:val="single" w:color="auto" w:sz="4" w:space="0"/>
              <w:right w:val="single" w:color="auto" w:sz="4" w:space="0"/>
            </w:tcBorders>
            <w:noWrap w:val="0"/>
            <w:vAlign w:val="bottom"/>
          </w:tcPr>
          <w:p w14:paraId="36D96F5B">
            <w:pPr>
              <w:widowControl/>
              <w:jc w:val="center"/>
              <w:rPr>
                <w:rFonts w:ascii="宋体" w:hAnsi="宋体" w:cs="Tahoma"/>
                <w:color w:val="000000"/>
                <w:kern w:val="0"/>
                <w:szCs w:val="21"/>
              </w:rPr>
            </w:pPr>
            <w:r>
              <w:rPr>
                <w:rFonts w:hint="eastAsia" w:ascii="宋体" w:hAnsi="宋体" w:cs="Tahoma"/>
                <w:color w:val="000000"/>
                <w:kern w:val="0"/>
                <w:szCs w:val="21"/>
              </w:rPr>
              <w:t>全费用综合包干单价(元/m（m3）（m2）)</w:t>
            </w:r>
          </w:p>
        </w:tc>
      </w:tr>
      <w:tr w14:paraId="165CB197">
        <w:tblPrEx>
          <w:tblCellMar>
            <w:top w:w="0" w:type="dxa"/>
            <w:left w:w="108" w:type="dxa"/>
            <w:bottom w:w="0" w:type="dxa"/>
            <w:right w:w="108" w:type="dxa"/>
          </w:tblCellMar>
        </w:tblPrEx>
        <w:trPr>
          <w:trHeight w:val="262" w:hRule="atLeast"/>
        </w:trPr>
        <w:tc>
          <w:tcPr>
            <w:tcW w:w="692" w:type="dxa"/>
            <w:vMerge w:val="continue"/>
            <w:tcBorders>
              <w:top w:val="single" w:color="auto" w:sz="4" w:space="0"/>
              <w:left w:val="single" w:color="auto" w:sz="4" w:space="0"/>
              <w:bottom w:val="single" w:color="auto" w:sz="4" w:space="0"/>
              <w:right w:val="single" w:color="auto" w:sz="4" w:space="0"/>
            </w:tcBorders>
            <w:noWrap w:val="0"/>
            <w:vAlign w:val="center"/>
          </w:tcPr>
          <w:p w14:paraId="5C908C15">
            <w:pPr>
              <w:widowControl/>
              <w:rPr>
                <w:rFonts w:ascii="宋体" w:hAnsi="宋体" w:cs="Tahoma"/>
                <w:color w:val="000000"/>
                <w:kern w:val="0"/>
                <w:szCs w:val="21"/>
              </w:rPr>
            </w:pPr>
          </w:p>
        </w:tc>
        <w:tc>
          <w:tcPr>
            <w:tcW w:w="1373" w:type="dxa"/>
            <w:vMerge w:val="continue"/>
            <w:tcBorders>
              <w:top w:val="single" w:color="auto" w:sz="4" w:space="0"/>
              <w:left w:val="single" w:color="auto" w:sz="4" w:space="0"/>
              <w:bottom w:val="single" w:color="auto" w:sz="4" w:space="0"/>
              <w:right w:val="single" w:color="auto" w:sz="4" w:space="0"/>
            </w:tcBorders>
            <w:noWrap w:val="0"/>
            <w:vAlign w:val="center"/>
          </w:tcPr>
          <w:p w14:paraId="74C694D2">
            <w:pPr>
              <w:widowControl/>
              <w:rPr>
                <w:rFonts w:ascii="宋体" w:hAnsi="宋体" w:cs="Tahoma"/>
                <w:color w:val="000000"/>
                <w:kern w:val="0"/>
                <w:szCs w:val="21"/>
              </w:rPr>
            </w:pPr>
          </w:p>
        </w:tc>
        <w:tc>
          <w:tcPr>
            <w:tcW w:w="1033" w:type="dxa"/>
            <w:vMerge w:val="restart"/>
            <w:tcBorders>
              <w:top w:val="nil"/>
              <w:left w:val="single" w:color="auto" w:sz="4" w:space="0"/>
              <w:bottom w:val="single" w:color="auto" w:sz="4" w:space="0"/>
              <w:right w:val="single" w:color="auto" w:sz="4" w:space="0"/>
            </w:tcBorders>
            <w:noWrap w:val="0"/>
            <w:vAlign w:val="center"/>
          </w:tcPr>
          <w:p w14:paraId="156F5A5F">
            <w:pPr>
              <w:widowControl/>
              <w:rPr>
                <w:rFonts w:ascii="宋体" w:hAnsi="宋体" w:cs="Tahoma"/>
                <w:color w:val="000000"/>
                <w:kern w:val="0"/>
                <w:szCs w:val="21"/>
              </w:rPr>
            </w:pPr>
            <w:r>
              <w:rPr>
                <w:rFonts w:hint="eastAsia" w:ascii="宋体" w:hAnsi="宋体" w:cs="Tahoma"/>
                <w:color w:val="000000"/>
                <w:kern w:val="0"/>
                <w:szCs w:val="21"/>
              </w:rPr>
              <w:t>人工费</w:t>
            </w:r>
          </w:p>
        </w:tc>
        <w:tc>
          <w:tcPr>
            <w:tcW w:w="1033" w:type="dxa"/>
            <w:vMerge w:val="restart"/>
            <w:tcBorders>
              <w:top w:val="nil"/>
              <w:left w:val="single" w:color="auto" w:sz="4" w:space="0"/>
              <w:bottom w:val="single" w:color="auto" w:sz="4" w:space="0"/>
              <w:right w:val="single" w:color="auto" w:sz="4" w:space="0"/>
            </w:tcBorders>
            <w:noWrap w:val="0"/>
            <w:vAlign w:val="center"/>
          </w:tcPr>
          <w:p w14:paraId="5BF4970E">
            <w:pPr>
              <w:widowControl/>
              <w:rPr>
                <w:rFonts w:ascii="宋体" w:hAnsi="宋体" w:cs="Tahoma"/>
                <w:color w:val="000000"/>
                <w:kern w:val="0"/>
                <w:szCs w:val="21"/>
              </w:rPr>
            </w:pPr>
            <w:r>
              <w:rPr>
                <w:rFonts w:hint="eastAsia" w:ascii="宋体" w:hAnsi="宋体" w:cs="Tahoma"/>
                <w:color w:val="000000"/>
                <w:kern w:val="0"/>
                <w:szCs w:val="21"/>
              </w:rPr>
              <w:t>材料费</w:t>
            </w:r>
          </w:p>
        </w:tc>
        <w:tc>
          <w:tcPr>
            <w:tcW w:w="1033" w:type="dxa"/>
            <w:vMerge w:val="restart"/>
            <w:tcBorders>
              <w:top w:val="nil"/>
              <w:left w:val="single" w:color="auto" w:sz="4" w:space="0"/>
              <w:bottom w:val="single" w:color="auto" w:sz="4" w:space="0"/>
              <w:right w:val="single" w:color="auto" w:sz="4" w:space="0"/>
            </w:tcBorders>
            <w:noWrap w:val="0"/>
            <w:vAlign w:val="center"/>
          </w:tcPr>
          <w:p w14:paraId="7C470E59">
            <w:pPr>
              <w:widowControl/>
              <w:rPr>
                <w:rFonts w:ascii="宋体" w:hAnsi="宋体" w:cs="Tahoma"/>
                <w:color w:val="000000"/>
                <w:kern w:val="0"/>
                <w:szCs w:val="21"/>
              </w:rPr>
            </w:pPr>
            <w:r>
              <w:rPr>
                <w:rFonts w:hint="eastAsia" w:ascii="宋体" w:hAnsi="宋体" w:cs="Tahoma"/>
                <w:color w:val="000000"/>
                <w:kern w:val="0"/>
                <w:szCs w:val="21"/>
              </w:rPr>
              <w:t>机械费</w:t>
            </w:r>
          </w:p>
        </w:tc>
        <w:tc>
          <w:tcPr>
            <w:tcW w:w="1033" w:type="dxa"/>
            <w:vMerge w:val="restart"/>
            <w:tcBorders>
              <w:top w:val="nil"/>
              <w:left w:val="single" w:color="auto" w:sz="4" w:space="0"/>
              <w:bottom w:val="single" w:color="auto" w:sz="4" w:space="0"/>
              <w:right w:val="single" w:color="auto" w:sz="4" w:space="0"/>
            </w:tcBorders>
            <w:noWrap w:val="0"/>
            <w:vAlign w:val="center"/>
          </w:tcPr>
          <w:p w14:paraId="50C9BC53">
            <w:pPr>
              <w:widowControl/>
              <w:rPr>
                <w:rFonts w:ascii="宋体" w:hAnsi="宋体" w:cs="Tahoma"/>
                <w:color w:val="000000"/>
                <w:kern w:val="0"/>
                <w:szCs w:val="21"/>
              </w:rPr>
            </w:pPr>
            <w:r>
              <w:rPr>
                <w:rFonts w:hint="eastAsia" w:ascii="宋体" w:hAnsi="宋体" w:cs="Tahoma"/>
                <w:color w:val="000000"/>
                <w:kern w:val="0"/>
                <w:szCs w:val="21"/>
              </w:rPr>
              <w:t>管理费</w:t>
            </w:r>
          </w:p>
        </w:tc>
        <w:tc>
          <w:tcPr>
            <w:tcW w:w="1033" w:type="dxa"/>
            <w:vMerge w:val="restart"/>
            <w:tcBorders>
              <w:top w:val="nil"/>
              <w:left w:val="single" w:color="auto" w:sz="4" w:space="0"/>
              <w:bottom w:val="single" w:color="auto" w:sz="4" w:space="0"/>
              <w:right w:val="single" w:color="auto" w:sz="4" w:space="0"/>
            </w:tcBorders>
            <w:noWrap w:val="0"/>
            <w:vAlign w:val="center"/>
          </w:tcPr>
          <w:p w14:paraId="622C1F22">
            <w:pPr>
              <w:widowControl/>
              <w:rPr>
                <w:rFonts w:ascii="宋体" w:hAnsi="宋体" w:cs="Tahoma"/>
                <w:color w:val="000000"/>
                <w:kern w:val="0"/>
                <w:szCs w:val="21"/>
              </w:rPr>
            </w:pPr>
            <w:r>
              <w:rPr>
                <w:rFonts w:hint="eastAsia" w:ascii="宋体" w:hAnsi="宋体" w:cs="Tahoma"/>
                <w:color w:val="000000"/>
                <w:kern w:val="0"/>
                <w:szCs w:val="21"/>
              </w:rPr>
              <w:t>利润</w:t>
            </w:r>
          </w:p>
        </w:tc>
        <w:tc>
          <w:tcPr>
            <w:tcW w:w="1033" w:type="dxa"/>
            <w:vMerge w:val="restart"/>
            <w:tcBorders>
              <w:top w:val="nil"/>
              <w:left w:val="single" w:color="auto" w:sz="4" w:space="0"/>
              <w:bottom w:val="single" w:color="auto" w:sz="4" w:space="0"/>
              <w:right w:val="single" w:color="auto" w:sz="4" w:space="0"/>
            </w:tcBorders>
            <w:noWrap w:val="0"/>
            <w:vAlign w:val="center"/>
          </w:tcPr>
          <w:p w14:paraId="38AA8E75">
            <w:pPr>
              <w:widowControl/>
              <w:rPr>
                <w:rFonts w:ascii="宋体" w:hAnsi="宋体" w:cs="Tahoma"/>
                <w:color w:val="000000"/>
                <w:kern w:val="0"/>
                <w:szCs w:val="21"/>
              </w:rPr>
            </w:pPr>
            <w:r>
              <w:rPr>
                <w:rFonts w:hint="eastAsia" w:ascii="宋体" w:hAnsi="宋体" w:cs="Tahoma"/>
                <w:color w:val="000000"/>
                <w:kern w:val="0"/>
                <w:szCs w:val="21"/>
              </w:rPr>
              <w:t>措施费</w:t>
            </w:r>
          </w:p>
        </w:tc>
        <w:tc>
          <w:tcPr>
            <w:tcW w:w="1033" w:type="dxa"/>
            <w:vMerge w:val="restart"/>
            <w:tcBorders>
              <w:top w:val="nil"/>
              <w:left w:val="single" w:color="auto" w:sz="4" w:space="0"/>
              <w:bottom w:val="single" w:color="auto" w:sz="4" w:space="0"/>
              <w:right w:val="single" w:color="auto" w:sz="4" w:space="0"/>
            </w:tcBorders>
            <w:noWrap w:val="0"/>
            <w:vAlign w:val="center"/>
          </w:tcPr>
          <w:p w14:paraId="34BAEAB4">
            <w:pPr>
              <w:widowControl/>
              <w:rPr>
                <w:rFonts w:ascii="宋体" w:hAnsi="宋体" w:cs="Tahoma"/>
                <w:color w:val="000000"/>
                <w:kern w:val="0"/>
                <w:szCs w:val="21"/>
              </w:rPr>
            </w:pPr>
            <w:r>
              <w:rPr>
                <w:rFonts w:hint="eastAsia" w:ascii="宋体" w:hAnsi="宋体" w:cs="Tahoma"/>
                <w:color w:val="000000"/>
                <w:kern w:val="0"/>
                <w:szCs w:val="21"/>
              </w:rPr>
              <w:t>规费</w:t>
            </w:r>
          </w:p>
        </w:tc>
        <w:tc>
          <w:tcPr>
            <w:tcW w:w="1033" w:type="dxa"/>
            <w:vMerge w:val="restart"/>
            <w:tcBorders>
              <w:top w:val="nil"/>
              <w:left w:val="single" w:color="auto" w:sz="4" w:space="0"/>
              <w:bottom w:val="single" w:color="auto" w:sz="4" w:space="0"/>
              <w:right w:val="single" w:color="auto" w:sz="4" w:space="0"/>
            </w:tcBorders>
            <w:noWrap w:val="0"/>
            <w:vAlign w:val="center"/>
          </w:tcPr>
          <w:p w14:paraId="0A24A4BA">
            <w:pPr>
              <w:widowControl/>
              <w:rPr>
                <w:rFonts w:ascii="宋体" w:hAnsi="宋体" w:cs="Tahoma"/>
                <w:color w:val="000000"/>
                <w:kern w:val="0"/>
                <w:szCs w:val="21"/>
              </w:rPr>
            </w:pPr>
            <w:r>
              <w:rPr>
                <w:rFonts w:hint="eastAsia" w:ascii="宋体" w:hAnsi="宋体" w:cs="Tahoma"/>
                <w:color w:val="000000"/>
                <w:kern w:val="0"/>
                <w:szCs w:val="21"/>
              </w:rPr>
              <w:t>税金</w:t>
            </w:r>
          </w:p>
        </w:tc>
        <w:tc>
          <w:tcPr>
            <w:tcW w:w="1033" w:type="dxa"/>
            <w:vMerge w:val="restart"/>
            <w:tcBorders>
              <w:top w:val="nil"/>
              <w:left w:val="single" w:color="auto" w:sz="4" w:space="0"/>
              <w:bottom w:val="single" w:color="auto" w:sz="4" w:space="0"/>
              <w:right w:val="single" w:color="auto" w:sz="4" w:space="0"/>
            </w:tcBorders>
            <w:noWrap w:val="0"/>
            <w:vAlign w:val="center"/>
          </w:tcPr>
          <w:p w14:paraId="4C6D8CD0">
            <w:pPr>
              <w:widowControl/>
              <w:rPr>
                <w:rFonts w:ascii="宋体" w:hAnsi="宋体" w:cs="Tahoma"/>
                <w:color w:val="000000"/>
                <w:kern w:val="0"/>
                <w:szCs w:val="21"/>
              </w:rPr>
            </w:pPr>
            <w:r>
              <w:rPr>
                <w:rFonts w:hint="eastAsia" w:ascii="宋体" w:hAnsi="宋体" w:cs="Tahoma"/>
                <w:color w:val="000000"/>
                <w:kern w:val="0"/>
                <w:szCs w:val="21"/>
              </w:rPr>
              <w:t>其他项目费</w:t>
            </w:r>
          </w:p>
        </w:tc>
        <w:tc>
          <w:tcPr>
            <w:tcW w:w="2066" w:type="dxa"/>
            <w:tcBorders>
              <w:top w:val="single" w:color="auto" w:sz="4" w:space="0"/>
              <w:left w:val="nil"/>
              <w:bottom w:val="single" w:color="auto" w:sz="4" w:space="0"/>
              <w:right w:val="single" w:color="auto" w:sz="4" w:space="0"/>
            </w:tcBorders>
            <w:noWrap w:val="0"/>
            <w:vAlign w:val="center"/>
          </w:tcPr>
          <w:p w14:paraId="47E94C92">
            <w:pPr>
              <w:widowControl/>
              <w:rPr>
                <w:rFonts w:ascii="宋体" w:hAnsi="宋体" w:cs="Tahoma"/>
                <w:color w:val="000000"/>
                <w:kern w:val="0"/>
                <w:szCs w:val="21"/>
              </w:rPr>
            </w:pPr>
            <w:r>
              <w:rPr>
                <w:rFonts w:hint="eastAsia" w:ascii="宋体" w:hAnsi="宋体" w:cs="Tahoma"/>
                <w:color w:val="000000"/>
                <w:kern w:val="0"/>
                <w:szCs w:val="21"/>
              </w:rPr>
              <w:t>其中</w:t>
            </w:r>
          </w:p>
        </w:tc>
        <w:tc>
          <w:tcPr>
            <w:tcW w:w="1033" w:type="dxa"/>
            <w:vMerge w:val="continue"/>
            <w:tcBorders>
              <w:top w:val="single" w:color="auto" w:sz="4" w:space="0"/>
              <w:left w:val="single" w:color="auto" w:sz="4" w:space="0"/>
              <w:bottom w:val="single" w:color="auto" w:sz="4" w:space="0"/>
              <w:right w:val="single" w:color="auto" w:sz="4" w:space="0"/>
            </w:tcBorders>
            <w:noWrap w:val="0"/>
            <w:vAlign w:val="center"/>
          </w:tcPr>
          <w:p w14:paraId="77ADDBB7">
            <w:pPr>
              <w:widowControl/>
              <w:jc w:val="left"/>
              <w:rPr>
                <w:rFonts w:ascii="宋体" w:hAnsi="宋体" w:cs="Tahoma"/>
                <w:color w:val="000000"/>
                <w:kern w:val="0"/>
                <w:szCs w:val="21"/>
              </w:rPr>
            </w:pPr>
          </w:p>
        </w:tc>
      </w:tr>
      <w:tr w14:paraId="42CEA84A">
        <w:tblPrEx>
          <w:tblCellMar>
            <w:top w:w="0" w:type="dxa"/>
            <w:left w:w="108" w:type="dxa"/>
            <w:bottom w:w="0" w:type="dxa"/>
            <w:right w:w="108" w:type="dxa"/>
          </w:tblCellMar>
        </w:tblPrEx>
        <w:trPr>
          <w:trHeight w:val="427" w:hRule="atLeast"/>
        </w:trPr>
        <w:tc>
          <w:tcPr>
            <w:tcW w:w="692" w:type="dxa"/>
            <w:vMerge w:val="continue"/>
            <w:tcBorders>
              <w:top w:val="single" w:color="auto" w:sz="4" w:space="0"/>
              <w:left w:val="single" w:color="auto" w:sz="4" w:space="0"/>
              <w:bottom w:val="single" w:color="auto" w:sz="4" w:space="0"/>
              <w:right w:val="single" w:color="auto" w:sz="4" w:space="0"/>
            </w:tcBorders>
            <w:noWrap w:val="0"/>
            <w:vAlign w:val="center"/>
          </w:tcPr>
          <w:p w14:paraId="4CB043EC">
            <w:pPr>
              <w:widowControl/>
              <w:rPr>
                <w:rFonts w:ascii="宋体" w:hAnsi="宋体" w:cs="Tahoma"/>
                <w:color w:val="000000"/>
                <w:kern w:val="0"/>
                <w:szCs w:val="21"/>
              </w:rPr>
            </w:pPr>
          </w:p>
        </w:tc>
        <w:tc>
          <w:tcPr>
            <w:tcW w:w="1373" w:type="dxa"/>
            <w:vMerge w:val="continue"/>
            <w:tcBorders>
              <w:top w:val="single" w:color="auto" w:sz="4" w:space="0"/>
              <w:left w:val="single" w:color="auto" w:sz="4" w:space="0"/>
              <w:bottom w:val="single" w:color="auto" w:sz="4" w:space="0"/>
              <w:right w:val="single" w:color="auto" w:sz="4" w:space="0"/>
            </w:tcBorders>
            <w:noWrap w:val="0"/>
            <w:vAlign w:val="center"/>
          </w:tcPr>
          <w:p w14:paraId="263EB562">
            <w:pPr>
              <w:widowControl/>
              <w:rPr>
                <w:rFonts w:ascii="宋体" w:hAnsi="宋体" w:cs="Tahoma"/>
                <w:color w:val="000000"/>
                <w:kern w:val="0"/>
                <w:szCs w:val="21"/>
              </w:rPr>
            </w:pPr>
          </w:p>
        </w:tc>
        <w:tc>
          <w:tcPr>
            <w:tcW w:w="1033" w:type="dxa"/>
            <w:vMerge w:val="continue"/>
            <w:tcBorders>
              <w:top w:val="nil"/>
              <w:left w:val="single" w:color="auto" w:sz="4" w:space="0"/>
              <w:bottom w:val="single" w:color="auto" w:sz="4" w:space="0"/>
              <w:right w:val="single" w:color="auto" w:sz="4" w:space="0"/>
            </w:tcBorders>
            <w:noWrap w:val="0"/>
            <w:vAlign w:val="center"/>
          </w:tcPr>
          <w:p w14:paraId="02F0A8A0">
            <w:pPr>
              <w:widowControl/>
              <w:rPr>
                <w:rFonts w:ascii="宋体" w:hAnsi="宋体" w:cs="Tahoma"/>
                <w:color w:val="000000"/>
                <w:kern w:val="0"/>
                <w:szCs w:val="21"/>
              </w:rPr>
            </w:pPr>
          </w:p>
        </w:tc>
        <w:tc>
          <w:tcPr>
            <w:tcW w:w="1033" w:type="dxa"/>
            <w:vMerge w:val="continue"/>
            <w:tcBorders>
              <w:top w:val="nil"/>
              <w:left w:val="single" w:color="auto" w:sz="4" w:space="0"/>
              <w:bottom w:val="single" w:color="auto" w:sz="4" w:space="0"/>
              <w:right w:val="single" w:color="auto" w:sz="4" w:space="0"/>
            </w:tcBorders>
            <w:noWrap w:val="0"/>
            <w:vAlign w:val="center"/>
          </w:tcPr>
          <w:p w14:paraId="238C3021">
            <w:pPr>
              <w:widowControl/>
              <w:rPr>
                <w:rFonts w:ascii="宋体" w:hAnsi="宋体" w:cs="Tahoma"/>
                <w:color w:val="000000"/>
                <w:kern w:val="0"/>
                <w:szCs w:val="21"/>
              </w:rPr>
            </w:pPr>
          </w:p>
        </w:tc>
        <w:tc>
          <w:tcPr>
            <w:tcW w:w="1033" w:type="dxa"/>
            <w:vMerge w:val="continue"/>
            <w:tcBorders>
              <w:top w:val="nil"/>
              <w:left w:val="single" w:color="auto" w:sz="4" w:space="0"/>
              <w:bottom w:val="single" w:color="auto" w:sz="4" w:space="0"/>
              <w:right w:val="single" w:color="auto" w:sz="4" w:space="0"/>
            </w:tcBorders>
            <w:noWrap w:val="0"/>
            <w:vAlign w:val="center"/>
          </w:tcPr>
          <w:p w14:paraId="58129EF9">
            <w:pPr>
              <w:widowControl/>
              <w:rPr>
                <w:rFonts w:ascii="宋体" w:hAnsi="宋体" w:cs="Tahoma"/>
                <w:color w:val="000000"/>
                <w:kern w:val="0"/>
                <w:szCs w:val="21"/>
              </w:rPr>
            </w:pPr>
          </w:p>
        </w:tc>
        <w:tc>
          <w:tcPr>
            <w:tcW w:w="1033" w:type="dxa"/>
            <w:vMerge w:val="continue"/>
            <w:tcBorders>
              <w:top w:val="nil"/>
              <w:left w:val="single" w:color="auto" w:sz="4" w:space="0"/>
              <w:bottom w:val="single" w:color="auto" w:sz="4" w:space="0"/>
              <w:right w:val="single" w:color="auto" w:sz="4" w:space="0"/>
            </w:tcBorders>
            <w:noWrap w:val="0"/>
            <w:vAlign w:val="center"/>
          </w:tcPr>
          <w:p w14:paraId="49DAC0A8">
            <w:pPr>
              <w:widowControl/>
              <w:rPr>
                <w:rFonts w:ascii="宋体" w:hAnsi="宋体" w:cs="Tahoma"/>
                <w:color w:val="000000"/>
                <w:kern w:val="0"/>
                <w:szCs w:val="21"/>
              </w:rPr>
            </w:pPr>
          </w:p>
        </w:tc>
        <w:tc>
          <w:tcPr>
            <w:tcW w:w="1033" w:type="dxa"/>
            <w:vMerge w:val="continue"/>
            <w:tcBorders>
              <w:top w:val="nil"/>
              <w:left w:val="single" w:color="auto" w:sz="4" w:space="0"/>
              <w:bottom w:val="single" w:color="auto" w:sz="4" w:space="0"/>
              <w:right w:val="single" w:color="auto" w:sz="4" w:space="0"/>
            </w:tcBorders>
            <w:noWrap w:val="0"/>
            <w:vAlign w:val="center"/>
          </w:tcPr>
          <w:p w14:paraId="32D6D604">
            <w:pPr>
              <w:widowControl/>
              <w:rPr>
                <w:rFonts w:ascii="宋体" w:hAnsi="宋体" w:cs="Tahoma"/>
                <w:color w:val="000000"/>
                <w:kern w:val="0"/>
                <w:szCs w:val="21"/>
              </w:rPr>
            </w:pPr>
          </w:p>
        </w:tc>
        <w:tc>
          <w:tcPr>
            <w:tcW w:w="1033" w:type="dxa"/>
            <w:vMerge w:val="continue"/>
            <w:tcBorders>
              <w:top w:val="nil"/>
              <w:left w:val="single" w:color="auto" w:sz="4" w:space="0"/>
              <w:bottom w:val="single" w:color="auto" w:sz="4" w:space="0"/>
              <w:right w:val="single" w:color="auto" w:sz="4" w:space="0"/>
            </w:tcBorders>
            <w:noWrap w:val="0"/>
            <w:vAlign w:val="center"/>
          </w:tcPr>
          <w:p w14:paraId="0A5D22A8">
            <w:pPr>
              <w:widowControl/>
              <w:rPr>
                <w:rFonts w:ascii="宋体" w:hAnsi="宋体" w:cs="Tahoma"/>
                <w:color w:val="000000"/>
                <w:kern w:val="0"/>
                <w:szCs w:val="21"/>
              </w:rPr>
            </w:pPr>
          </w:p>
        </w:tc>
        <w:tc>
          <w:tcPr>
            <w:tcW w:w="1033" w:type="dxa"/>
            <w:vMerge w:val="continue"/>
            <w:tcBorders>
              <w:top w:val="nil"/>
              <w:left w:val="single" w:color="auto" w:sz="4" w:space="0"/>
              <w:bottom w:val="single" w:color="auto" w:sz="4" w:space="0"/>
              <w:right w:val="single" w:color="auto" w:sz="4" w:space="0"/>
            </w:tcBorders>
            <w:noWrap w:val="0"/>
            <w:vAlign w:val="center"/>
          </w:tcPr>
          <w:p w14:paraId="074EFA7A">
            <w:pPr>
              <w:widowControl/>
              <w:rPr>
                <w:rFonts w:ascii="宋体" w:hAnsi="宋体" w:cs="Tahoma"/>
                <w:color w:val="000000"/>
                <w:kern w:val="0"/>
                <w:szCs w:val="21"/>
              </w:rPr>
            </w:pPr>
          </w:p>
        </w:tc>
        <w:tc>
          <w:tcPr>
            <w:tcW w:w="1033" w:type="dxa"/>
            <w:vMerge w:val="continue"/>
            <w:tcBorders>
              <w:top w:val="nil"/>
              <w:left w:val="single" w:color="auto" w:sz="4" w:space="0"/>
              <w:bottom w:val="single" w:color="auto" w:sz="4" w:space="0"/>
              <w:right w:val="single" w:color="auto" w:sz="4" w:space="0"/>
            </w:tcBorders>
            <w:noWrap w:val="0"/>
            <w:vAlign w:val="center"/>
          </w:tcPr>
          <w:p w14:paraId="5835030F">
            <w:pPr>
              <w:widowControl/>
              <w:rPr>
                <w:rFonts w:ascii="宋体" w:hAnsi="宋体" w:cs="Tahoma"/>
                <w:color w:val="000000"/>
                <w:kern w:val="0"/>
                <w:szCs w:val="21"/>
              </w:rPr>
            </w:pPr>
          </w:p>
        </w:tc>
        <w:tc>
          <w:tcPr>
            <w:tcW w:w="1033" w:type="dxa"/>
            <w:vMerge w:val="continue"/>
            <w:tcBorders>
              <w:top w:val="nil"/>
              <w:left w:val="single" w:color="auto" w:sz="4" w:space="0"/>
              <w:bottom w:val="single" w:color="auto" w:sz="4" w:space="0"/>
              <w:right w:val="single" w:color="auto" w:sz="4" w:space="0"/>
            </w:tcBorders>
            <w:noWrap w:val="0"/>
            <w:vAlign w:val="center"/>
          </w:tcPr>
          <w:p w14:paraId="12417321">
            <w:pPr>
              <w:widowControl/>
              <w:rPr>
                <w:rFonts w:ascii="宋体" w:hAnsi="宋体" w:cs="Tahoma"/>
                <w:color w:val="000000"/>
                <w:kern w:val="0"/>
                <w:szCs w:val="21"/>
              </w:rPr>
            </w:pPr>
          </w:p>
        </w:tc>
        <w:tc>
          <w:tcPr>
            <w:tcW w:w="2066" w:type="dxa"/>
            <w:tcBorders>
              <w:top w:val="nil"/>
              <w:left w:val="nil"/>
              <w:bottom w:val="single" w:color="auto" w:sz="4" w:space="0"/>
              <w:right w:val="single" w:color="auto" w:sz="4" w:space="0"/>
            </w:tcBorders>
            <w:noWrap w:val="0"/>
            <w:vAlign w:val="center"/>
          </w:tcPr>
          <w:p w14:paraId="656347E6">
            <w:pPr>
              <w:widowControl/>
              <w:rPr>
                <w:rFonts w:ascii="宋体" w:hAnsi="宋体" w:cs="Tahoma"/>
                <w:color w:val="000000"/>
                <w:kern w:val="0"/>
                <w:szCs w:val="21"/>
              </w:rPr>
            </w:pPr>
            <w:r>
              <w:rPr>
                <w:rFonts w:hint="eastAsia" w:ascii="宋体" w:hAnsi="宋体" w:cs="Tahoma"/>
                <w:color w:val="000000"/>
                <w:kern w:val="0"/>
                <w:szCs w:val="21"/>
              </w:rPr>
              <w:t>安全生产文明措施费</w:t>
            </w:r>
          </w:p>
        </w:tc>
        <w:tc>
          <w:tcPr>
            <w:tcW w:w="1033" w:type="dxa"/>
            <w:vMerge w:val="continue"/>
            <w:tcBorders>
              <w:top w:val="single" w:color="auto" w:sz="4" w:space="0"/>
              <w:left w:val="single" w:color="auto" w:sz="4" w:space="0"/>
              <w:bottom w:val="single" w:color="auto" w:sz="4" w:space="0"/>
              <w:right w:val="single" w:color="auto" w:sz="4" w:space="0"/>
            </w:tcBorders>
            <w:noWrap w:val="0"/>
            <w:vAlign w:val="center"/>
          </w:tcPr>
          <w:p w14:paraId="6119A4B7">
            <w:pPr>
              <w:widowControl/>
              <w:jc w:val="left"/>
              <w:rPr>
                <w:rFonts w:ascii="宋体" w:hAnsi="宋体" w:cs="Tahoma"/>
                <w:color w:val="000000"/>
                <w:kern w:val="0"/>
                <w:szCs w:val="21"/>
              </w:rPr>
            </w:pPr>
          </w:p>
        </w:tc>
      </w:tr>
      <w:tr w14:paraId="57CCE1D4">
        <w:tblPrEx>
          <w:tblCellMar>
            <w:top w:w="0" w:type="dxa"/>
            <w:left w:w="108" w:type="dxa"/>
            <w:bottom w:w="0" w:type="dxa"/>
            <w:right w:w="108" w:type="dxa"/>
          </w:tblCellMar>
        </w:tblPrEx>
        <w:trPr>
          <w:trHeight w:val="262" w:hRule="atLeast"/>
        </w:trPr>
        <w:tc>
          <w:tcPr>
            <w:tcW w:w="692" w:type="dxa"/>
            <w:tcBorders>
              <w:top w:val="nil"/>
              <w:left w:val="single" w:color="auto" w:sz="4" w:space="0"/>
              <w:bottom w:val="single" w:color="auto" w:sz="4" w:space="0"/>
              <w:right w:val="single" w:color="auto" w:sz="4" w:space="0"/>
            </w:tcBorders>
            <w:noWrap w:val="0"/>
            <w:vAlign w:val="bottom"/>
          </w:tcPr>
          <w:p w14:paraId="7FC551A5">
            <w:pPr>
              <w:widowControl/>
              <w:jc w:val="center"/>
              <w:rPr>
                <w:rFonts w:ascii="宋体" w:hAnsi="宋体" w:cs="Tahoma"/>
                <w:color w:val="000000"/>
                <w:kern w:val="0"/>
                <w:szCs w:val="21"/>
              </w:rPr>
            </w:pPr>
          </w:p>
        </w:tc>
        <w:tc>
          <w:tcPr>
            <w:tcW w:w="1373" w:type="dxa"/>
            <w:tcBorders>
              <w:top w:val="nil"/>
              <w:left w:val="nil"/>
              <w:bottom w:val="single" w:color="auto" w:sz="4" w:space="0"/>
              <w:right w:val="single" w:color="auto" w:sz="4" w:space="0"/>
            </w:tcBorders>
            <w:noWrap w:val="0"/>
            <w:vAlign w:val="bottom"/>
          </w:tcPr>
          <w:p w14:paraId="7169DC37">
            <w:pPr>
              <w:widowControl/>
              <w:jc w:val="left"/>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42DC4FD0">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E6833D1">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774B478F">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5B63B429">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5BDD5E1">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7C29F1D">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64E79CC1">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0697E2C1">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56E9B95D">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2066" w:type="dxa"/>
            <w:tcBorders>
              <w:top w:val="nil"/>
              <w:left w:val="nil"/>
              <w:bottom w:val="single" w:color="auto" w:sz="4" w:space="0"/>
              <w:right w:val="single" w:color="auto" w:sz="4" w:space="0"/>
            </w:tcBorders>
            <w:noWrap w:val="0"/>
            <w:vAlign w:val="bottom"/>
          </w:tcPr>
          <w:p w14:paraId="1E982A9E">
            <w:pPr>
              <w:widowControl/>
              <w:jc w:val="center"/>
              <w:rPr>
                <w:rFonts w:ascii="宋体" w:hAnsi="宋体" w:cs="Tahoma"/>
                <w:color w:val="000000"/>
                <w:kern w:val="0"/>
                <w:szCs w:val="21"/>
              </w:rPr>
            </w:pPr>
          </w:p>
        </w:tc>
        <w:tc>
          <w:tcPr>
            <w:tcW w:w="1033" w:type="dxa"/>
            <w:tcBorders>
              <w:top w:val="nil"/>
              <w:left w:val="nil"/>
              <w:bottom w:val="single" w:color="auto" w:sz="4" w:space="0"/>
              <w:right w:val="single" w:color="auto" w:sz="4" w:space="0"/>
            </w:tcBorders>
            <w:noWrap w:val="0"/>
            <w:vAlign w:val="bottom"/>
          </w:tcPr>
          <w:p w14:paraId="3D06C650">
            <w:pPr>
              <w:widowControl/>
              <w:jc w:val="center"/>
              <w:rPr>
                <w:rFonts w:ascii="宋体" w:hAnsi="宋体" w:cs="Tahoma"/>
                <w:color w:val="000000"/>
                <w:kern w:val="0"/>
                <w:szCs w:val="21"/>
              </w:rPr>
            </w:pPr>
            <w:r>
              <w:rPr>
                <w:rFonts w:hint="eastAsia" w:ascii="宋体" w:hAnsi="宋体" w:cs="Tahoma"/>
                <w:color w:val="000000"/>
                <w:kern w:val="0"/>
                <w:szCs w:val="21"/>
              </w:rPr>
              <w:t>　</w:t>
            </w:r>
          </w:p>
        </w:tc>
      </w:tr>
      <w:tr w14:paraId="3F5A2633">
        <w:tblPrEx>
          <w:tblCellMar>
            <w:top w:w="0" w:type="dxa"/>
            <w:left w:w="108" w:type="dxa"/>
            <w:bottom w:w="0" w:type="dxa"/>
            <w:right w:w="108" w:type="dxa"/>
          </w:tblCellMar>
        </w:tblPrEx>
        <w:trPr>
          <w:trHeight w:val="262" w:hRule="atLeast"/>
        </w:trPr>
        <w:tc>
          <w:tcPr>
            <w:tcW w:w="692" w:type="dxa"/>
            <w:tcBorders>
              <w:top w:val="nil"/>
              <w:left w:val="single" w:color="auto" w:sz="4" w:space="0"/>
              <w:bottom w:val="single" w:color="auto" w:sz="4" w:space="0"/>
              <w:right w:val="single" w:color="auto" w:sz="4" w:space="0"/>
            </w:tcBorders>
            <w:noWrap w:val="0"/>
            <w:vAlign w:val="bottom"/>
          </w:tcPr>
          <w:p w14:paraId="654BB4BF">
            <w:pPr>
              <w:widowControl/>
              <w:jc w:val="center"/>
              <w:rPr>
                <w:rFonts w:ascii="宋体" w:hAnsi="宋体" w:cs="Tahoma"/>
                <w:color w:val="000000"/>
                <w:kern w:val="0"/>
                <w:szCs w:val="21"/>
              </w:rPr>
            </w:pPr>
          </w:p>
        </w:tc>
        <w:tc>
          <w:tcPr>
            <w:tcW w:w="1373" w:type="dxa"/>
            <w:tcBorders>
              <w:top w:val="nil"/>
              <w:left w:val="nil"/>
              <w:bottom w:val="single" w:color="auto" w:sz="4" w:space="0"/>
              <w:right w:val="single" w:color="auto" w:sz="4" w:space="0"/>
            </w:tcBorders>
            <w:noWrap w:val="0"/>
            <w:vAlign w:val="bottom"/>
          </w:tcPr>
          <w:p w14:paraId="1711CCE8">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007FDDAB">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07244BA">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A0B03BD">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7357822B">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56CDA9D">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53C9D7CD">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7DCC17C7">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46195792">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4D5CEC8">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2066" w:type="dxa"/>
            <w:tcBorders>
              <w:top w:val="nil"/>
              <w:left w:val="nil"/>
              <w:bottom w:val="single" w:color="auto" w:sz="4" w:space="0"/>
              <w:right w:val="single" w:color="auto" w:sz="4" w:space="0"/>
            </w:tcBorders>
            <w:noWrap w:val="0"/>
            <w:vAlign w:val="bottom"/>
          </w:tcPr>
          <w:p w14:paraId="2CAAF8BA">
            <w:pPr>
              <w:widowControl/>
              <w:jc w:val="center"/>
              <w:rPr>
                <w:rFonts w:ascii="宋体" w:hAnsi="宋体" w:cs="Tahoma"/>
                <w:color w:val="000000"/>
                <w:kern w:val="0"/>
                <w:szCs w:val="21"/>
              </w:rPr>
            </w:pPr>
          </w:p>
        </w:tc>
        <w:tc>
          <w:tcPr>
            <w:tcW w:w="1033" w:type="dxa"/>
            <w:tcBorders>
              <w:top w:val="nil"/>
              <w:left w:val="nil"/>
              <w:bottom w:val="single" w:color="auto" w:sz="4" w:space="0"/>
              <w:right w:val="single" w:color="auto" w:sz="4" w:space="0"/>
            </w:tcBorders>
            <w:noWrap w:val="0"/>
            <w:vAlign w:val="bottom"/>
          </w:tcPr>
          <w:p w14:paraId="2A8E1F42">
            <w:pPr>
              <w:widowControl/>
              <w:jc w:val="center"/>
              <w:rPr>
                <w:rFonts w:ascii="宋体" w:hAnsi="宋体" w:cs="Tahoma"/>
                <w:color w:val="000000"/>
                <w:kern w:val="0"/>
                <w:szCs w:val="21"/>
              </w:rPr>
            </w:pPr>
            <w:r>
              <w:rPr>
                <w:rFonts w:hint="eastAsia" w:ascii="宋体" w:hAnsi="宋体" w:cs="Tahoma"/>
                <w:color w:val="000000"/>
                <w:kern w:val="0"/>
                <w:szCs w:val="21"/>
              </w:rPr>
              <w:t>　</w:t>
            </w:r>
          </w:p>
        </w:tc>
      </w:tr>
      <w:tr w14:paraId="1A8FF1B2">
        <w:tblPrEx>
          <w:tblCellMar>
            <w:top w:w="0" w:type="dxa"/>
            <w:left w:w="108" w:type="dxa"/>
            <w:bottom w:w="0" w:type="dxa"/>
            <w:right w:w="108" w:type="dxa"/>
          </w:tblCellMar>
        </w:tblPrEx>
        <w:trPr>
          <w:trHeight w:val="262" w:hRule="atLeast"/>
        </w:trPr>
        <w:tc>
          <w:tcPr>
            <w:tcW w:w="692" w:type="dxa"/>
            <w:tcBorders>
              <w:top w:val="nil"/>
              <w:left w:val="single" w:color="auto" w:sz="4" w:space="0"/>
              <w:bottom w:val="single" w:color="auto" w:sz="4" w:space="0"/>
              <w:right w:val="single" w:color="auto" w:sz="4" w:space="0"/>
            </w:tcBorders>
            <w:noWrap w:val="0"/>
            <w:vAlign w:val="bottom"/>
          </w:tcPr>
          <w:p w14:paraId="4D888F68">
            <w:pPr>
              <w:widowControl/>
              <w:jc w:val="center"/>
              <w:rPr>
                <w:rFonts w:ascii="宋体" w:hAnsi="宋体" w:cs="Tahoma"/>
                <w:color w:val="000000"/>
                <w:kern w:val="0"/>
                <w:szCs w:val="21"/>
              </w:rPr>
            </w:pPr>
          </w:p>
        </w:tc>
        <w:tc>
          <w:tcPr>
            <w:tcW w:w="1373" w:type="dxa"/>
            <w:tcBorders>
              <w:top w:val="nil"/>
              <w:left w:val="nil"/>
              <w:bottom w:val="single" w:color="auto" w:sz="4" w:space="0"/>
              <w:right w:val="single" w:color="auto" w:sz="4" w:space="0"/>
            </w:tcBorders>
            <w:noWrap w:val="0"/>
            <w:vAlign w:val="bottom"/>
          </w:tcPr>
          <w:p w14:paraId="6FB67545">
            <w:pPr>
              <w:widowControl/>
              <w:jc w:val="left"/>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751E9ED">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096873DC">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662ACC17">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6851C92">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4FA7B05">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61177F2F">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CA5CDA4">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56530986">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58FD4D0D">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2066" w:type="dxa"/>
            <w:tcBorders>
              <w:top w:val="nil"/>
              <w:left w:val="nil"/>
              <w:bottom w:val="single" w:color="auto" w:sz="4" w:space="0"/>
              <w:right w:val="single" w:color="auto" w:sz="4" w:space="0"/>
            </w:tcBorders>
            <w:noWrap w:val="0"/>
            <w:vAlign w:val="bottom"/>
          </w:tcPr>
          <w:p w14:paraId="1289371D">
            <w:pPr>
              <w:widowControl/>
              <w:jc w:val="center"/>
              <w:rPr>
                <w:rFonts w:ascii="宋体" w:hAnsi="宋体" w:cs="Tahoma"/>
                <w:color w:val="000000"/>
                <w:kern w:val="0"/>
                <w:szCs w:val="21"/>
              </w:rPr>
            </w:pPr>
          </w:p>
        </w:tc>
        <w:tc>
          <w:tcPr>
            <w:tcW w:w="1033" w:type="dxa"/>
            <w:tcBorders>
              <w:top w:val="nil"/>
              <w:left w:val="nil"/>
              <w:bottom w:val="single" w:color="auto" w:sz="4" w:space="0"/>
              <w:right w:val="single" w:color="auto" w:sz="4" w:space="0"/>
            </w:tcBorders>
            <w:noWrap w:val="0"/>
            <w:vAlign w:val="bottom"/>
          </w:tcPr>
          <w:p w14:paraId="328D29DA">
            <w:pPr>
              <w:widowControl/>
              <w:jc w:val="center"/>
              <w:rPr>
                <w:rFonts w:ascii="宋体" w:hAnsi="宋体" w:cs="Tahoma"/>
                <w:color w:val="000000"/>
                <w:kern w:val="0"/>
                <w:szCs w:val="21"/>
              </w:rPr>
            </w:pPr>
            <w:r>
              <w:rPr>
                <w:rFonts w:hint="eastAsia" w:ascii="宋体" w:hAnsi="宋体" w:cs="Tahoma"/>
                <w:color w:val="000000"/>
                <w:kern w:val="0"/>
                <w:szCs w:val="21"/>
              </w:rPr>
              <w:t>　</w:t>
            </w:r>
          </w:p>
        </w:tc>
      </w:tr>
      <w:tr w14:paraId="39C7CC05">
        <w:tblPrEx>
          <w:tblCellMar>
            <w:top w:w="0" w:type="dxa"/>
            <w:left w:w="108" w:type="dxa"/>
            <w:bottom w:w="0" w:type="dxa"/>
            <w:right w:w="108" w:type="dxa"/>
          </w:tblCellMar>
        </w:tblPrEx>
        <w:trPr>
          <w:trHeight w:val="262" w:hRule="atLeast"/>
        </w:trPr>
        <w:tc>
          <w:tcPr>
            <w:tcW w:w="692" w:type="dxa"/>
            <w:tcBorders>
              <w:top w:val="nil"/>
              <w:left w:val="single" w:color="auto" w:sz="4" w:space="0"/>
              <w:bottom w:val="single" w:color="auto" w:sz="4" w:space="0"/>
              <w:right w:val="single" w:color="auto" w:sz="4" w:space="0"/>
            </w:tcBorders>
            <w:noWrap w:val="0"/>
            <w:vAlign w:val="bottom"/>
          </w:tcPr>
          <w:p w14:paraId="7F6F411E">
            <w:pPr>
              <w:widowControl/>
              <w:jc w:val="center"/>
              <w:rPr>
                <w:rFonts w:ascii="宋体" w:hAnsi="宋体" w:cs="Tahoma"/>
                <w:color w:val="000000"/>
                <w:kern w:val="0"/>
                <w:szCs w:val="21"/>
              </w:rPr>
            </w:pPr>
          </w:p>
        </w:tc>
        <w:tc>
          <w:tcPr>
            <w:tcW w:w="1373" w:type="dxa"/>
            <w:tcBorders>
              <w:top w:val="nil"/>
              <w:left w:val="nil"/>
              <w:bottom w:val="single" w:color="auto" w:sz="4" w:space="0"/>
              <w:right w:val="single" w:color="auto" w:sz="4" w:space="0"/>
            </w:tcBorders>
            <w:noWrap w:val="0"/>
            <w:vAlign w:val="bottom"/>
          </w:tcPr>
          <w:p w14:paraId="1BFBF841">
            <w:pPr>
              <w:widowControl/>
              <w:jc w:val="left"/>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0487F128">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7E5927ED">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EED4208">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0A98D568">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C78954F">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35C8AA5">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C275CC5">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F826010">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0E6020E">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2066" w:type="dxa"/>
            <w:tcBorders>
              <w:top w:val="nil"/>
              <w:left w:val="nil"/>
              <w:bottom w:val="single" w:color="auto" w:sz="4" w:space="0"/>
              <w:right w:val="single" w:color="auto" w:sz="4" w:space="0"/>
            </w:tcBorders>
            <w:noWrap w:val="0"/>
            <w:vAlign w:val="bottom"/>
          </w:tcPr>
          <w:p w14:paraId="4B238A8D">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4E9D07D7">
            <w:pPr>
              <w:widowControl/>
              <w:jc w:val="center"/>
              <w:rPr>
                <w:rFonts w:ascii="宋体" w:hAnsi="宋体" w:cs="Tahoma"/>
                <w:color w:val="000000"/>
                <w:kern w:val="0"/>
                <w:szCs w:val="21"/>
              </w:rPr>
            </w:pPr>
            <w:r>
              <w:rPr>
                <w:rFonts w:hint="eastAsia" w:ascii="宋体" w:hAnsi="宋体" w:cs="Tahoma"/>
                <w:color w:val="000000"/>
                <w:kern w:val="0"/>
                <w:szCs w:val="21"/>
              </w:rPr>
              <w:t>　</w:t>
            </w:r>
          </w:p>
        </w:tc>
      </w:tr>
      <w:tr w14:paraId="0EBFECB0">
        <w:tblPrEx>
          <w:tblCellMar>
            <w:top w:w="0" w:type="dxa"/>
            <w:left w:w="108" w:type="dxa"/>
            <w:bottom w:w="0" w:type="dxa"/>
            <w:right w:w="108" w:type="dxa"/>
          </w:tblCellMar>
        </w:tblPrEx>
        <w:trPr>
          <w:trHeight w:val="262" w:hRule="atLeast"/>
        </w:trPr>
        <w:tc>
          <w:tcPr>
            <w:tcW w:w="692" w:type="dxa"/>
            <w:tcBorders>
              <w:top w:val="nil"/>
              <w:left w:val="single" w:color="auto" w:sz="4" w:space="0"/>
              <w:bottom w:val="single" w:color="auto" w:sz="4" w:space="0"/>
              <w:right w:val="single" w:color="auto" w:sz="4" w:space="0"/>
            </w:tcBorders>
            <w:noWrap w:val="0"/>
            <w:vAlign w:val="bottom"/>
          </w:tcPr>
          <w:p w14:paraId="0731C2D0">
            <w:pPr>
              <w:widowControl/>
              <w:jc w:val="center"/>
              <w:rPr>
                <w:rFonts w:ascii="宋体" w:hAnsi="宋体" w:cs="Tahoma"/>
                <w:color w:val="000000"/>
                <w:kern w:val="0"/>
                <w:szCs w:val="21"/>
              </w:rPr>
            </w:pPr>
          </w:p>
        </w:tc>
        <w:tc>
          <w:tcPr>
            <w:tcW w:w="1373" w:type="dxa"/>
            <w:tcBorders>
              <w:top w:val="nil"/>
              <w:left w:val="nil"/>
              <w:bottom w:val="single" w:color="auto" w:sz="4" w:space="0"/>
              <w:right w:val="single" w:color="auto" w:sz="4" w:space="0"/>
            </w:tcBorders>
            <w:noWrap w:val="0"/>
            <w:vAlign w:val="bottom"/>
          </w:tcPr>
          <w:p w14:paraId="16913184">
            <w:pPr>
              <w:widowControl/>
              <w:jc w:val="left"/>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422EF439">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0DDDF5F">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0AF3F7CB">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48A17EBB">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7E6EC4C9">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69112089">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065DB4C">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6ECFC1BE">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FA539D5">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2066" w:type="dxa"/>
            <w:tcBorders>
              <w:top w:val="nil"/>
              <w:left w:val="nil"/>
              <w:bottom w:val="single" w:color="auto" w:sz="4" w:space="0"/>
              <w:right w:val="single" w:color="auto" w:sz="4" w:space="0"/>
            </w:tcBorders>
            <w:noWrap w:val="0"/>
            <w:vAlign w:val="bottom"/>
          </w:tcPr>
          <w:p w14:paraId="170CD4EE">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077A1B18">
            <w:pPr>
              <w:widowControl/>
              <w:jc w:val="center"/>
              <w:rPr>
                <w:rFonts w:ascii="宋体" w:hAnsi="宋体" w:cs="Tahoma"/>
                <w:color w:val="000000"/>
                <w:kern w:val="0"/>
                <w:szCs w:val="21"/>
              </w:rPr>
            </w:pPr>
            <w:r>
              <w:rPr>
                <w:rFonts w:hint="eastAsia" w:ascii="宋体" w:hAnsi="宋体" w:cs="Tahoma"/>
                <w:color w:val="000000"/>
                <w:kern w:val="0"/>
                <w:szCs w:val="21"/>
              </w:rPr>
              <w:t>　</w:t>
            </w:r>
          </w:p>
        </w:tc>
      </w:tr>
      <w:tr w14:paraId="7759B867">
        <w:tblPrEx>
          <w:tblCellMar>
            <w:top w:w="0" w:type="dxa"/>
            <w:left w:w="108" w:type="dxa"/>
            <w:bottom w:w="0" w:type="dxa"/>
            <w:right w:w="108" w:type="dxa"/>
          </w:tblCellMar>
        </w:tblPrEx>
        <w:trPr>
          <w:trHeight w:val="262" w:hRule="atLeast"/>
        </w:trPr>
        <w:tc>
          <w:tcPr>
            <w:tcW w:w="692" w:type="dxa"/>
            <w:tcBorders>
              <w:top w:val="nil"/>
              <w:left w:val="single" w:color="auto" w:sz="4" w:space="0"/>
              <w:bottom w:val="single" w:color="auto" w:sz="4" w:space="0"/>
              <w:right w:val="single" w:color="auto" w:sz="4" w:space="0"/>
            </w:tcBorders>
            <w:noWrap w:val="0"/>
            <w:vAlign w:val="bottom"/>
          </w:tcPr>
          <w:p w14:paraId="6D2A4636">
            <w:pPr>
              <w:widowControl/>
              <w:jc w:val="center"/>
              <w:rPr>
                <w:rFonts w:ascii="宋体" w:hAnsi="宋体" w:cs="Tahoma"/>
                <w:color w:val="000000"/>
                <w:kern w:val="0"/>
                <w:szCs w:val="21"/>
              </w:rPr>
            </w:pPr>
          </w:p>
        </w:tc>
        <w:tc>
          <w:tcPr>
            <w:tcW w:w="1373" w:type="dxa"/>
            <w:tcBorders>
              <w:top w:val="nil"/>
              <w:left w:val="nil"/>
              <w:bottom w:val="single" w:color="auto" w:sz="4" w:space="0"/>
              <w:right w:val="single" w:color="auto" w:sz="4" w:space="0"/>
            </w:tcBorders>
            <w:noWrap w:val="0"/>
            <w:vAlign w:val="bottom"/>
          </w:tcPr>
          <w:p w14:paraId="56D5379C">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49CFC1CB">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9633CFF">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5828D189">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ED0BFCB">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6ABFC764">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5988ACFD">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F1D545E">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EF54505">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4B5EA162">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2066" w:type="dxa"/>
            <w:tcBorders>
              <w:top w:val="nil"/>
              <w:left w:val="nil"/>
              <w:bottom w:val="single" w:color="auto" w:sz="4" w:space="0"/>
              <w:right w:val="single" w:color="auto" w:sz="4" w:space="0"/>
            </w:tcBorders>
            <w:noWrap w:val="0"/>
            <w:vAlign w:val="bottom"/>
          </w:tcPr>
          <w:p w14:paraId="5334E139">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DE3C213">
            <w:pPr>
              <w:widowControl/>
              <w:jc w:val="left"/>
              <w:rPr>
                <w:rFonts w:ascii="宋体" w:hAnsi="宋体" w:cs="Tahoma"/>
                <w:b/>
                <w:bCs/>
                <w:color w:val="000000"/>
                <w:kern w:val="0"/>
                <w:szCs w:val="21"/>
              </w:rPr>
            </w:pPr>
            <w:r>
              <w:rPr>
                <w:rFonts w:ascii="宋体" w:hAnsi="宋体" w:cs="Tahoma"/>
                <w:b/>
                <w:bCs/>
                <w:color w:val="000000"/>
                <w:kern w:val="0"/>
                <w:szCs w:val="21"/>
              </w:rPr>
              <w:t>　</w:t>
            </w:r>
          </w:p>
        </w:tc>
      </w:tr>
      <w:tr w14:paraId="3676A2C0">
        <w:tblPrEx>
          <w:tblCellMar>
            <w:top w:w="0" w:type="dxa"/>
            <w:left w:w="108" w:type="dxa"/>
            <w:bottom w:w="0" w:type="dxa"/>
            <w:right w:w="108" w:type="dxa"/>
          </w:tblCellMar>
        </w:tblPrEx>
        <w:trPr>
          <w:trHeight w:val="410" w:hRule="atLeast"/>
        </w:trPr>
        <w:tc>
          <w:tcPr>
            <w:tcW w:w="692" w:type="dxa"/>
            <w:tcBorders>
              <w:top w:val="nil"/>
              <w:left w:val="single" w:color="auto" w:sz="4" w:space="0"/>
              <w:bottom w:val="single" w:color="auto" w:sz="4" w:space="0"/>
              <w:right w:val="single" w:color="auto" w:sz="4" w:space="0"/>
            </w:tcBorders>
            <w:noWrap w:val="0"/>
            <w:vAlign w:val="bottom"/>
          </w:tcPr>
          <w:p w14:paraId="7F25343E">
            <w:pPr>
              <w:widowControl/>
              <w:jc w:val="center"/>
              <w:rPr>
                <w:rFonts w:ascii="宋体" w:hAnsi="宋体" w:cs="Tahoma"/>
                <w:color w:val="000000"/>
                <w:kern w:val="0"/>
                <w:szCs w:val="21"/>
              </w:rPr>
            </w:pPr>
          </w:p>
        </w:tc>
        <w:tc>
          <w:tcPr>
            <w:tcW w:w="1373" w:type="dxa"/>
            <w:tcBorders>
              <w:top w:val="nil"/>
              <w:left w:val="nil"/>
              <w:bottom w:val="single" w:color="auto" w:sz="4" w:space="0"/>
              <w:right w:val="single" w:color="auto" w:sz="4" w:space="0"/>
            </w:tcBorders>
            <w:noWrap w:val="0"/>
            <w:vAlign w:val="bottom"/>
          </w:tcPr>
          <w:p w14:paraId="47A54231">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2739E91">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C22F4D0">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7271E872">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69B46EE">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38FD85C">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42FA1E28">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071F5FDB">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C4B5E52">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EFEF368">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2066" w:type="dxa"/>
            <w:tcBorders>
              <w:top w:val="nil"/>
              <w:left w:val="nil"/>
              <w:bottom w:val="single" w:color="auto" w:sz="4" w:space="0"/>
              <w:right w:val="single" w:color="auto" w:sz="4" w:space="0"/>
            </w:tcBorders>
            <w:noWrap w:val="0"/>
            <w:vAlign w:val="bottom"/>
          </w:tcPr>
          <w:p w14:paraId="3A15DD0B">
            <w:pPr>
              <w:widowControl/>
              <w:jc w:val="left"/>
              <w:rPr>
                <w:rFonts w:ascii="宋体" w:hAnsi="宋体" w:cs="Tahoma"/>
                <w:b/>
                <w:bCs/>
                <w:color w:val="000000"/>
                <w:kern w:val="0"/>
                <w:szCs w:val="21"/>
              </w:rPr>
            </w:pPr>
            <w:r>
              <w:rPr>
                <w:rFonts w:ascii="宋体" w:hAnsi="宋体" w:cs="Tahoma"/>
                <w:b/>
                <w:bCs/>
                <w:color w:val="000000"/>
                <w:kern w:val="0"/>
                <w:szCs w:val="21"/>
              </w:rPr>
              <w:t>　</w:t>
            </w:r>
          </w:p>
          <w:p w14:paraId="387C8D3F">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7EB3D36A">
            <w:pPr>
              <w:widowControl/>
              <w:jc w:val="left"/>
              <w:rPr>
                <w:rFonts w:ascii="宋体" w:hAnsi="宋体" w:cs="Tahoma"/>
                <w:b/>
                <w:bCs/>
                <w:color w:val="000000"/>
                <w:kern w:val="0"/>
                <w:szCs w:val="21"/>
              </w:rPr>
            </w:pPr>
            <w:r>
              <w:rPr>
                <w:rFonts w:ascii="宋体" w:hAnsi="宋体" w:cs="Tahoma"/>
                <w:b/>
                <w:bCs/>
                <w:color w:val="000000"/>
                <w:kern w:val="0"/>
                <w:szCs w:val="21"/>
              </w:rPr>
              <w:t>　</w:t>
            </w:r>
          </w:p>
        </w:tc>
      </w:tr>
      <w:tr w14:paraId="7D151D83">
        <w:tblPrEx>
          <w:tblCellMar>
            <w:top w:w="0" w:type="dxa"/>
            <w:left w:w="108" w:type="dxa"/>
            <w:bottom w:w="0" w:type="dxa"/>
            <w:right w:w="108" w:type="dxa"/>
          </w:tblCellMar>
        </w:tblPrEx>
        <w:trPr>
          <w:trHeight w:val="262" w:hRule="atLeast"/>
        </w:trPr>
        <w:tc>
          <w:tcPr>
            <w:tcW w:w="692" w:type="dxa"/>
            <w:tcBorders>
              <w:top w:val="nil"/>
              <w:left w:val="single" w:color="auto" w:sz="4" w:space="0"/>
              <w:bottom w:val="single" w:color="auto" w:sz="4" w:space="0"/>
              <w:right w:val="single" w:color="auto" w:sz="4" w:space="0"/>
            </w:tcBorders>
            <w:noWrap w:val="0"/>
            <w:vAlign w:val="bottom"/>
          </w:tcPr>
          <w:p w14:paraId="29FBA108">
            <w:pPr>
              <w:widowControl/>
              <w:jc w:val="center"/>
              <w:rPr>
                <w:rFonts w:ascii="宋体" w:hAnsi="宋体" w:cs="Tahoma"/>
                <w:color w:val="000000"/>
                <w:kern w:val="0"/>
                <w:szCs w:val="21"/>
              </w:rPr>
            </w:pPr>
          </w:p>
        </w:tc>
        <w:tc>
          <w:tcPr>
            <w:tcW w:w="1373" w:type="dxa"/>
            <w:tcBorders>
              <w:top w:val="nil"/>
              <w:left w:val="nil"/>
              <w:bottom w:val="single" w:color="auto" w:sz="4" w:space="0"/>
              <w:right w:val="single" w:color="auto" w:sz="4" w:space="0"/>
            </w:tcBorders>
            <w:noWrap w:val="0"/>
            <w:vAlign w:val="bottom"/>
          </w:tcPr>
          <w:p w14:paraId="78B02149">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4E3A2712">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5822061">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0BF581EF">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D13AF44">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4E1CD60">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550443E5">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95FE623">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0950C23">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92B78E7">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2066" w:type="dxa"/>
            <w:tcBorders>
              <w:top w:val="nil"/>
              <w:left w:val="nil"/>
              <w:bottom w:val="single" w:color="auto" w:sz="4" w:space="0"/>
              <w:right w:val="single" w:color="auto" w:sz="4" w:space="0"/>
            </w:tcBorders>
            <w:noWrap w:val="0"/>
            <w:vAlign w:val="bottom"/>
          </w:tcPr>
          <w:p w14:paraId="6E0A0238">
            <w:pPr>
              <w:widowControl/>
              <w:jc w:val="left"/>
              <w:rPr>
                <w:rFonts w:ascii="宋体" w:hAnsi="宋体" w:cs="Tahoma"/>
                <w:b/>
                <w:bCs/>
                <w:color w:val="000000"/>
                <w:kern w:val="0"/>
                <w:szCs w:val="21"/>
              </w:rPr>
            </w:pPr>
            <w:r>
              <w:rPr>
                <w:rFonts w:ascii="宋体" w:hAnsi="宋体" w:cs="Tahoma"/>
                <w:b/>
                <w:bCs/>
                <w:color w:val="000000"/>
                <w:kern w:val="0"/>
                <w:szCs w:val="21"/>
              </w:rPr>
              <w:t>　</w:t>
            </w:r>
          </w:p>
          <w:p w14:paraId="5E54B35B">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7AF36473">
            <w:pPr>
              <w:widowControl/>
              <w:jc w:val="left"/>
              <w:rPr>
                <w:rFonts w:ascii="宋体" w:hAnsi="宋体" w:cs="Tahoma"/>
                <w:b/>
                <w:bCs/>
                <w:color w:val="000000"/>
                <w:kern w:val="0"/>
                <w:szCs w:val="21"/>
              </w:rPr>
            </w:pPr>
            <w:r>
              <w:rPr>
                <w:rFonts w:ascii="宋体" w:hAnsi="宋体" w:cs="Tahoma"/>
                <w:b/>
                <w:bCs/>
                <w:color w:val="000000"/>
                <w:kern w:val="0"/>
                <w:szCs w:val="21"/>
              </w:rPr>
              <w:t>　</w:t>
            </w:r>
          </w:p>
        </w:tc>
      </w:tr>
      <w:tr w14:paraId="491A82D3">
        <w:tblPrEx>
          <w:tblCellMar>
            <w:top w:w="0" w:type="dxa"/>
            <w:left w:w="108" w:type="dxa"/>
            <w:bottom w:w="0" w:type="dxa"/>
            <w:right w:w="108" w:type="dxa"/>
          </w:tblCellMar>
        </w:tblPrEx>
        <w:trPr>
          <w:trHeight w:val="262" w:hRule="atLeast"/>
        </w:trPr>
        <w:tc>
          <w:tcPr>
            <w:tcW w:w="692" w:type="dxa"/>
            <w:tcBorders>
              <w:top w:val="nil"/>
              <w:left w:val="single" w:color="auto" w:sz="4" w:space="0"/>
              <w:bottom w:val="single" w:color="auto" w:sz="4" w:space="0"/>
              <w:right w:val="single" w:color="auto" w:sz="4" w:space="0"/>
            </w:tcBorders>
            <w:noWrap w:val="0"/>
            <w:vAlign w:val="bottom"/>
          </w:tcPr>
          <w:p w14:paraId="475240F3">
            <w:pPr>
              <w:widowControl/>
              <w:jc w:val="center"/>
              <w:rPr>
                <w:rFonts w:ascii="宋体" w:hAnsi="宋体" w:cs="Tahoma"/>
                <w:color w:val="000000"/>
                <w:kern w:val="0"/>
                <w:szCs w:val="21"/>
              </w:rPr>
            </w:pPr>
          </w:p>
        </w:tc>
        <w:tc>
          <w:tcPr>
            <w:tcW w:w="1373" w:type="dxa"/>
            <w:tcBorders>
              <w:top w:val="nil"/>
              <w:left w:val="nil"/>
              <w:bottom w:val="single" w:color="auto" w:sz="4" w:space="0"/>
              <w:right w:val="single" w:color="auto" w:sz="4" w:space="0"/>
            </w:tcBorders>
            <w:noWrap w:val="0"/>
            <w:vAlign w:val="bottom"/>
          </w:tcPr>
          <w:p w14:paraId="5F71CE0C">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1047B1C">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1125DCC">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6959AE5">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5FAD854B">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0A855AE2">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7238F8C3">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8957A8A">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D9ED0B3">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63F5F021">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2066" w:type="dxa"/>
            <w:tcBorders>
              <w:top w:val="nil"/>
              <w:left w:val="nil"/>
              <w:bottom w:val="single" w:color="auto" w:sz="4" w:space="0"/>
              <w:right w:val="single" w:color="auto" w:sz="4" w:space="0"/>
            </w:tcBorders>
            <w:noWrap w:val="0"/>
            <w:vAlign w:val="bottom"/>
          </w:tcPr>
          <w:p w14:paraId="7640CF5C">
            <w:pPr>
              <w:widowControl/>
              <w:jc w:val="left"/>
              <w:rPr>
                <w:rFonts w:ascii="宋体" w:hAnsi="宋体" w:cs="Tahoma"/>
                <w:b/>
                <w:bCs/>
                <w:color w:val="000000"/>
                <w:kern w:val="0"/>
                <w:szCs w:val="21"/>
              </w:rPr>
            </w:pPr>
            <w:r>
              <w:rPr>
                <w:rFonts w:ascii="宋体" w:hAnsi="宋体" w:cs="Tahoma"/>
                <w:b/>
                <w:bCs/>
                <w:color w:val="000000"/>
                <w:kern w:val="0"/>
                <w:szCs w:val="21"/>
              </w:rPr>
              <w:t>　</w:t>
            </w:r>
          </w:p>
          <w:p w14:paraId="4148208B">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4D8EAA69">
            <w:pPr>
              <w:widowControl/>
              <w:jc w:val="left"/>
              <w:rPr>
                <w:rFonts w:ascii="宋体" w:hAnsi="宋体" w:cs="Tahoma"/>
                <w:b/>
                <w:bCs/>
                <w:color w:val="000000"/>
                <w:kern w:val="0"/>
                <w:szCs w:val="21"/>
              </w:rPr>
            </w:pPr>
            <w:r>
              <w:rPr>
                <w:rFonts w:ascii="宋体" w:hAnsi="宋体" w:cs="Tahoma"/>
                <w:b/>
                <w:bCs/>
                <w:color w:val="000000"/>
                <w:kern w:val="0"/>
                <w:szCs w:val="21"/>
              </w:rPr>
              <w:t>　</w:t>
            </w:r>
          </w:p>
        </w:tc>
      </w:tr>
      <w:tr w14:paraId="3AC1DD9D">
        <w:tblPrEx>
          <w:tblCellMar>
            <w:top w:w="0" w:type="dxa"/>
            <w:left w:w="108" w:type="dxa"/>
            <w:bottom w:w="0" w:type="dxa"/>
            <w:right w:w="108" w:type="dxa"/>
          </w:tblCellMar>
        </w:tblPrEx>
        <w:trPr>
          <w:trHeight w:val="262" w:hRule="atLeast"/>
        </w:trPr>
        <w:tc>
          <w:tcPr>
            <w:tcW w:w="692" w:type="dxa"/>
            <w:tcBorders>
              <w:top w:val="nil"/>
              <w:left w:val="single" w:color="auto" w:sz="4" w:space="0"/>
              <w:bottom w:val="single" w:color="auto" w:sz="4" w:space="0"/>
              <w:right w:val="single" w:color="auto" w:sz="4" w:space="0"/>
            </w:tcBorders>
            <w:noWrap w:val="0"/>
            <w:vAlign w:val="bottom"/>
          </w:tcPr>
          <w:p w14:paraId="3140657D">
            <w:pPr>
              <w:widowControl/>
              <w:jc w:val="center"/>
              <w:rPr>
                <w:rFonts w:ascii="宋体" w:hAnsi="宋体" w:cs="Tahoma"/>
                <w:color w:val="000000"/>
                <w:kern w:val="0"/>
                <w:szCs w:val="21"/>
              </w:rPr>
            </w:pPr>
          </w:p>
        </w:tc>
        <w:tc>
          <w:tcPr>
            <w:tcW w:w="1373" w:type="dxa"/>
            <w:tcBorders>
              <w:top w:val="nil"/>
              <w:left w:val="nil"/>
              <w:bottom w:val="single" w:color="auto" w:sz="4" w:space="0"/>
              <w:right w:val="single" w:color="auto" w:sz="4" w:space="0"/>
            </w:tcBorders>
            <w:noWrap w:val="0"/>
            <w:vAlign w:val="bottom"/>
          </w:tcPr>
          <w:p w14:paraId="39E539B8">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47DE0B7C">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668C4ED5">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5C524357">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E8418E2">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6A275790">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9222537">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6CBF0B5C">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0D800E01">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5A10CEFE">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2066" w:type="dxa"/>
            <w:tcBorders>
              <w:top w:val="nil"/>
              <w:left w:val="nil"/>
              <w:bottom w:val="single" w:color="auto" w:sz="4" w:space="0"/>
              <w:right w:val="single" w:color="auto" w:sz="4" w:space="0"/>
            </w:tcBorders>
            <w:noWrap w:val="0"/>
            <w:vAlign w:val="bottom"/>
          </w:tcPr>
          <w:p w14:paraId="6271FB68">
            <w:pPr>
              <w:widowControl/>
              <w:jc w:val="left"/>
              <w:rPr>
                <w:rFonts w:ascii="宋体" w:hAnsi="宋体" w:cs="Tahoma"/>
                <w:b/>
                <w:bCs/>
                <w:color w:val="000000"/>
                <w:kern w:val="0"/>
                <w:szCs w:val="21"/>
              </w:rPr>
            </w:pPr>
            <w:r>
              <w:rPr>
                <w:rFonts w:ascii="宋体" w:hAnsi="宋体" w:cs="Tahoma"/>
                <w:b/>
                <w:bCs/>
                <w:color w:val="000000"/>
                <w:kern w:val="0"/>
                <w:szCs w:val="21"/>
              </w:rPr>
              <w:t>　</w:t>
            </w:r>
          </w:p>
          <w:p w14:paraId="6CFD984D">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6C654BDD">
            <w:pPr>
              <w:widowControl/>
              <w:jc w:val="left"/>
              <w:rPr>
                <w:rFonts w:ascii="宋体" w:hAnsi="宋体" w:cs="Tahoma"/>
                <w:b/>
                <w:bCs/>
                <w:color w:val="000000"/>
                <w:kern w:val="0"/>
                <w:szCs w:val="21"/>
              </w:rPr>
            </w:pPr>
            <w:r>
              <w:rPr>
                <w:rFonts w:ascii="宋体" w:hAnsi="宋体" w:cs="Tahoma"/>
                <w:b/>
                <w:bCs/>
                <w:color w:val="000000"/>
                <w:kern w:val="0"/>
                <w:szCs w:val="21"/>
              </w:rPr>
              <w:t>　</w:t>
            </w:r>
          </w:p>
        </w:tc>
      </w:tr>
      <w:tr w14:paraId="10514B75">
        <w:tblPrEx>
          <w:tblCellMar>
            <w:top w:w="0" w:type="dxa"/>
            <w:left w:w="108" w:type="dxa"/>
            <w:bottom w:w="0" w:type="dxa"/>
            <w:right w:w="108" w:type="dxa"/>
          </w:tblCellMar>
        </w:tblPrEx>
        <w:trPr>
          <w:trHeight w:val="262" w:hRule="atLeast"/>
        </w:trPr>
        <w:tc>
          <w:tcPr>
            <w:tcW w:w="692" w:type="dxa"/>
            <w:tcBorders>
              <w:top w:val="nil"/>
              <w:left w:val="single" w:color="auto" w:sz="4" w:space="0"/>
              <w:bottom w:val="single" w:color="auto" w:sz="4" w:space="0"/>
              <w:right w:val="single" w:color="auto" w:sz="4" w:space="0"/>
            </w:tcBorders>
            <w:noWrap w:val="0"/>
            <w:vAlign w:val="bottom"/>
          </w:tcPr>
          <w:p w14:paraId="0F59057F">
            <w:pPr>
              <w:widowControl/>
              <w:jc w:val="center"/>
              <w:rPr>
                <w:rFonts w:ascii="宋体" w:hAnsi="宋体" w:cs="Tahoma"/>
                <w:color w:val="000000"/>
                <w:kern w:val="0"/>
                <w:szCs w:val="21"/>
              </w:rPr>
            </w:pPr>
          </w:p>
        </w:tc>
        <w:tc>
          <w:tcPr>
            <w:tcW w:w="1373" w:type="dxa"/>
            <w:tcBorders>
              <w:top w:val="nil"/>
              <w:left w:val="nil"/>
              <w:bottom w:val="single" w:color="auto" w:sz="4" w:space="0"/>
              <w:right w:val="single" w:color="auto" w:sz="4" w:space="0"/>
            </w:tcBorders>
            <w:noWrap w:val="0"/>
            <w:vAlign w:val="bottom"/>
          </w:tcPr>
          <w:p w14:paraId="4F2B09CB">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73032C43">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1E9F119">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5AC2FC11">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673D787A">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4ACC33F8">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381B02F">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5F5CB61D">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C4F48CC">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F698539">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2066" w:type="dxa"/>
            <w:tcBorders>
              <w:top w:val="nil"/>
              <w:left w:val="nil"/>
              <w:bottom w:val="single" w:color="auto" w:sz="4" w:space="0"/>
              <w:right w:val="single" w:color="auto" w:sz="4" w:space="0"/>
            </w:tcBorders>
            <w:noWrap w:val="0"/>
            <w:vAlign w:val="bottom"/>
          </w:tcPr>
          <w:p w14:paraId="46388024">
            <w:pPr>
              <w:widowControl/>
              <w:jc w:val="left"/>
              <w:rPr>
                <w:rFonts w:ascii="宋体" w:hAnsi="宋体" w:cs="Tahoma"/>
                <w:b/>
                <w:bCs/>
                <w:color w:val="000000"/>
                <w:kern w:val="0"/>
                <w:szCs w:val="21"/>
              </w:rPr>
            </w:pPr>
            <w:r>
              <w:rPr>
                <w:rFonts w:ascii="宋体" w:hAnsi="宋体" w:cs="Tahoma"/>
                <w:b/>
                <w:bCs/>
                <w:color w:val="000000"/>
                <w:kern w:val="0"/>
                <w:szCs w:val="21"/>
              </w:rPr>
              <w:t>　</w:t>
            </w:r>
          </w:p>
          <w:p w14:paraId="4DA70144">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42971AA0">
            <w:pPr>
              <w:widowControl/>
              <w:jc w:val="left"/>
              <w:rPr>
                <w:rFonts w:ascii="宋体" w:hAnsi="宋体" w:cs="Tahoma"/>
                <w:b/>
                <w:bCs/>
                <w:color w:val="000000"/>
                <w:kern w:val="0"/>
                <w:szCs w:val="21"/>
              </w:rPr>
            </w:pPr>
            <w:r>
              <w:rPr>
                <w:rFonts w:ascii="宋体" w:hAnsi="宋体" w:cs="Tahoma"/>
                <w:b/>
                <w:bCs/>
                <w:color w:val="000000"/>
                <w:kern w:val="0"/>
                <w:szCs w:val="21"/>
              </w:rPr>
              <w:t>　</w:t>
            </w:r>
          </w:p>
        </w:tc>
      </w:tr>
      <w:tr w14:paraId="1264DBDE">
        <w:tblPrEx>
          <w:tblCellMar>
            <w:top w:w="0" w:type="dxa"/>
            <w:left w:w="108" w:type="dxa"/>
            <w:bottom w:w="0" w:type="dxa"/>
            <w:right w:w="108" w:type="dxa"/>
          </w:tblCellMar>
        </w:tblPrEx>
        <w:trPr>
          <w:trHeight w:val="432" w:hRule="atLeast"/>
        </w:trPr>
        <w:tc>
          <w:tcPr>
            <w:tcW w:w="692" w:type="dxa"/>
            <w:tcBorders>
              <w:top w:val="nil"/>
              <w:left w:val="single" w:color="auto" w:sz="4" w:space="0"/>
              <w:bottom w:val="single" w:color="auto" w:sz="4" w:space="0"/>
              <w:right w:val="single" w:color="auto" w:sz="4" w:space="0"/>
            </w:tcBorders>
            <w:noWrap w:val="0"/>
            <w:vAlign w:val="bottom"/>
          </w:tcPr>
          <w:p w14:paraId="19B29482">
            <w:pPr>
              <w:widowControl/>
              <w:jc w:val="center"/>
              <w:rPr>
                <w:rFonts w:ascii="宋体" w:hAnsi="宋体" w:cs="Tahoma"/>
                <w:color w:val="000000"/>
                <w:kern w:val="0"/>
                <w:szCs w:val="21"/>
              </w:rPr>
            </w:pPr>
          </w:p>
        </w:tc>
        <w:tc>
          <w:tcPr>
            <w:tcW w:w="1373" w:type="dxa"/>
            <w:tcBorders>
              <w:top w:val="nil"/>
              <w:left w:val="nil"/>
              <w:bottom w:val="single" w:color="auto" w:sz="4" w:space="0"/>
              <w:right w:val="single" w:color="auto" w:sz="4" w:space="0"/>
            </w:tcBorders>
            <w:noWrap w:val="0"/>
            <w:vAlign w:val="bottom"/>
          </w:tcPr>
          <w:p w14:paraId="14DB5796">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5EB5035B">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AC86D75">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619A818">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17520982">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067F0666">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7921E0F">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0C292CBB">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2685A225">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1033" w:type="dxa"/>
            <w:tcBorders>
              <w:top w:val="nil"/>
              <w:left w:val="nil"/>
              <w:bottom w:val="single" w:color="auto" w:sz="4" w:space="0"/>
              <w:right w:val="single" w:color="auto" w:sz="4" w:space="0"/>
            </w:tcBorders>
            <w:noWrap w:val="0"/>
            <w:vAlign w:val="bottom"/>
          </w:tcPr>
          <w:p w14:paraId="345E23B3">
            <w:pPr>
              <w:widowControl/>
              <w:jc w:val="left"/>
              <w:rPr>
                <w:rFonts w:ascii="宋体" w:hAnsi="宋体" w:cs="Tahoma"/>
                <w:b/>
                <w:bCs/>
                <w:color w:val="000000"/>
                <w:kern w:val="0"/>
                <w:szCs w:val="21"/>
              </w:rPr>
            </w:pPr>
            <w:r>
              <w:rPr>
                <w:rFonts w:ascii="宋体" w:hAnsi="宋体" w:cs="Tahoma"/>
                <w:b/>
                <w:bCs/>
                <w:color w:val="000000"/>
                <w:kern w:val="0"/>
                <w:szCs w:val="21"/>
              </w:rPr>
              <w:t>　</w:t>
            </w:r>
          </w:p>
        </w:tc>
        <w:tc>
          <w:tcPr>
            <w:tcW w:w="2066" w:type="dxa"/>
            <w:tcBorders>
              <w:top w:val="nil"/>
              <w:left w:val="nil"/>
              <w:bottom w:val="single" w:color="auto" w:sz="4" w:space="0"/>
              <w:right w:val="single" w:color="auto" w:sz="4" w:space="0"/>
            </w:tcBorders>
            <w:noWrap w:val="0"/>
            <w:vAlign w:val="bottom"/>
          </w:tcPr>
          <w:p w14:paraId="5857E8BF">
            <w:pPr>
              <w:widowControl/>
              <w:jc w:val="left"/>
              <w:rPr>
                <w:rFonts w:ascii="宋体" w:hAnsi="宋体" w:cs="Tahoma"/>
                <w:b/>
                <w:bCs/>
                <w:color w:val="000000"/>
                <w:kern w:val="0"/>
                <w:szCs w:val="21"/>
              </w:rPr>
            </w:pPr>
          </w:p>
        </w:tc>
        <w:tc>
          <w:tcPr>
            <w:tcW w:w="1033" w:type="dxa"/>
            <w:tcBorders>
              <w:top w:val="nil"/>
              <w:left w:val="nil"/>
              <w:bottom w:val="single" w:color="auto" w:sz="4" w:space="0"/>
              <w:right w:val="single" w:color="auto" w:sz="4" w:space="0"/>
            </w:tcBorders>
            <w:noWrap w:val="0"/>
            <w:vAlign w:val="bottom"/>
          </w:tcPr>
          <w:p w14:paraId="052A0D49">
            <w:pPr>
              <w:widowControl/>
              <w:jc w:val="left"/>
              <w:rPr>
                <w:rFonts w:ascii="宋体" w:hAnsi="宋体" w:cs="Tahoma"/>
                <w:b/>
                <w:bCs/>
                <w:color w:val="000000"/>
                <w:kern w:val="0"/>
                <w:szCs w:val="21"/>
              </w:rPr>
            </w:pPr>
            <w:r>
              <w:rPr>
                <w:rFonts w:ascii="宋体" w:hAnsi="宋体" w:cs="Tahoma"/>
                <w:b/>
                <w:bCs/>
                <w:color w:val="000000"/>
                <w:kern w:val="0"/>
                <w:szCs w:val="21"/>
              </w:rPr>
              <w:t>　</w:t>
            </w:r>
          </w:p>
        </w:tc>
      </w:tr>
    </w:tbl>
    <w:p w14:paraId="326F332D">
      <w:pPr>
        <w:spacing w:before="120" w:beforeLines="50" w:after="120" w:afterLines="50" w:line="360" w:lineRule="auto"/>
        <w:rPr>
          <w:rFonts w:ascii="宋体" w:hAnsi="宋体"/>
          <w:sz w:val="24"/>
        </w:rPr>
        <w:sectPr>
          <w:pgSz w:w="16840" w:h="11907" w:orient="landscape"/>
          <w:pgMar w:top="1800" w:right="1440" w:bottom="1800" w:left="1440" w:header="992" w:footer="851" w:gutter="0"/>
          <w:cols w:space="720" w:num="1"/>
          <w:docGrid w:linePitch="286" w:charSpace="0"/>
        </w:sectPr>
      </w:pPr>
    </w:p>
    <w:p w14:paraId="490573D5">
      <w:pPr>
        <w:keepNext/>
        <w:keepLines/>
        <w:numPr>
          <w:ilvl w:val="0"/>
          <w:numId w:val="8"/>
        </w:numPr>
        <w:tabs>
          <w:tab w:val="left" w:pos="567"/>
          <w:tab w:val="left" w:pos="709"/>
          <w:tab w:val="left" w:pos="851"/>
        </w:tabs>
        <w:spacing w:line="360" w:lineRule="auto"/>
        <w:contextualSpacing/>
        <w:outlineLvl w:val="3"/>
        <w:rPr>
          <w:rFonts w:ascii="宋体" w:hAnsi="宋体"/>
          <w:b/>
          <w:bCs/>
          <w:sz w:val="24"/>
        </w:rPr>
      </w:pPr>
      <w:r>
        <w:rPr>
          <w:rFonts w:hint="eastAsia" w:ascii="宋体" w:hAnsi="宋体"/>
          <w:b/>
          <w:bCs/>
          <w:sz w:val="24"/>
        </w:rPr>
        <w:t>主要材料、人工、机械台班价格表</w:t>
      </w:r>
    </w:p>
    <w:tbl>
      <w:tblPr>
        <w:tblStyle w:val="11"/>
        <w:tblW w:w="0" w:type="auto"/>
        <w:tblInd w:w="0" w:type="dxa"/>
        <w:tblLayout w:type="fixed"/>
        <w:tblCellMar>
          <w:top w:w="0" w:type="dxa"/>
          <w:left w:w="108" w:type="dxa"/>
          <w:bottom w:w="0" w:type="dxa"/>
          <w:right w:w="108" w:type="dxa"/>
        </w:tblCellMar>
      </w:tblPr>
      <w:tblGrid>
        <w:gridCol w:w="970"/>
        <w:gridCol w:w="1269"/>
        <w:gridCol w:w="2557"/>
        <w:gridCol w:w="1381"/>
        <w:gridCol w:w="709"/>
        <w:gridCol w:w="1717"/>
        <w:gridCol w:w="879"/>
        <w:gridCol w:w="539"/>
        <w:gridCol w:w="1717"/>
        <w:gridCol w:w="1194"/>
        <w:gridCol w:w="1198"/>
      </w:tblGrid>
      <w:tr w14:paraId="541B9D2F">
        <w:tblPrEx>
          <w:tblCellMar>
            <w:top w:w="0" w:type="dxa"/>
            <w:left w:w="108" w:type="dxa"/>
            <w:bottom w:w="0" w:type="dxa"/>
            <w:right w:w="108" w:type="dxa"/>
          </w:tblCellMar>
        </w:tblPrEx>
        <w:trPr>
          <w:trHeight w:val="470" w:hRule="atLeast"/>
        </w:trPr>
        <w:tc>
          <w:tcPr>
            <w:tcW w:w="14130" w:type="dxa"/>
            <w:gridSpan w:val="11"/>
            <w:tcBorders>
              <w:top w:val="nil"/>
              <w:left w:val="nil"/>
              <w:bottom w:val="nil"/>
              <w:right w:val="nil"/>
            </w:tcBorders>
            <w:shd w:val="clear" w:color="FFFFFF" w:fill="FFFFFF"/>
            <w:noWrap w:val="0"/>
            <w:vAlign w:val="center"/>
          </w:tcPr>
          <w:p w14:paraId="051CCFBD">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主要材料、人工、机械台班价格表</w:t>
            </w:r>
          </w:p>
        </w:tc>
      </w:tr>
      <w:tr w14:paraId="312F64D2">
        <w:tblPrEx>
          <w:tblCellMar>
            <w:top w:w="0" w:type="dxa"/>
            <w:left w:w="108" w:type="dxa"/>
            <w:bottom w:w="0" w:type="dxa"/>
            <w:right w:w="108" w:type="dxa"/>
          </w:tblCellMar>
        </w:tblPrEx>
        <w:trPr>
          <w:trHeight w:val="282" w:hRule="atLeast"/>
        </w:trPr>
        <w:tc>
          <w:tcPr>
            <w:tcW w:w="9482" w:type="dxa"/>
            <w:gridSpan w:val="7"/>
            <w:tcBorders>
              <w:top w:val="nil"/>
              <w:left w:val="nil"/>
              <w:bottom w:val="nil"/>
              <w:right w:val="nil"/>
            </w:tcBorders>
            <w:shd w:val="clear" w:color="FFFFFF" w:fill="FFFFFF"/>
            <w:noWrap w:val="0"/>
            <w:vAlign w:val="center"/>
          </w:tcPr>
          <w:p w14:paraId="34054AA6">
            <w:pPr>
              <w:widowControl/>
              <w:jc w:val="left"/>
              <w:rPr>
                <w:rFonts w:ascii="宋体" w:hAnsi="宋体" w:cs="宋体"/>
                <w:color w:val="000000"/>
                <w:kern w:val="0"/>
                <w:szCs w:val="21"/>
              </w:rPr>
            </w:pPr>
            <w:r>
              <w:rPr>
                <w:rFonts w:hint="eastAsia" w:ascii="宋体" w:hAnsi="宋体" w:cs="宋体"/>
                <w:color w:val="000000"/>
                <w:kern w:val="0"/>
                <w:szCs w:val="21"/>
              </w:rPr>
              <w:t>工程名称：</w:t>
            </w:r>
          </w:p>
        </w:tc>
        <w:tc>
          <w:tcPr>
            <w:tcW w:w="4647" w:type="dxa"/>
            <w:gridSpan w:val="4"/>
            <w:tcBorders>
              <w:top w:val="nil"/>
              <w:left w:val="nil"/>
              <w:bottom w:val="nil"/>
              <w:right w:val="nil"/>
            </w:tcBorders>
            <w:shd w:val="clear" w:color="FFFFFF" w:fill="FFFFFF"/>
            <w:noWrap w:val="0"/>
            <w:vAlign w:val="center"/>
          </w:tcPr>
          <w:p w14:paraId="08849582">
            <w:pPr>
              <w:widowControl/>
              <w:jc w:val="right"/>
              <w:rPr>
                <w:rFonts w:ascii="宋体" w:hAnsi="宋体" w:cs="宋体"/>
                <w:color w:val="000000"/>
                <w:kern w:val="0"/>
                <w:szCs w:val="21"/>
              </w:rPr>
            </w:pPr>
            <w:r>
              <w:rPr>
                <w:rFonts w:hint="eastAsia" w:ascii="宋体" w:hAnsi="宋体" w:cs="宋体"/>
                <w:color w:val="000000"/>
                <w:kern w:val="0"/>
                <w:szCs w:val="21"/>
              </w:rPr>
              <w:t>第   页   共   页</w:t>
            </w:r>
          </w:p>
        </w:tc>
      </w:tr>
      <w:tr w14:paraId="028947CA">
        <w:tblPrEx>
          <w:tblCellMar>
            <w:top w:w="0" w:type="dxa"/>
            <w:left w:w="108" w:type="dxa"/>
            <w:bottom w:w="0" w:type="dxa"/>
            <w:right w:w="108" w:type="dxa"/>
          </w:tblCellMar>
        </w:tblPrEx>
        <w:trPr>
          <w:trHeight w:val="470" w:hRule="atLeast"/>
        </w:trPr>
        <w:tc>
          <w:tcPr>
            <w:tcW w:w="970"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28EE695B">
            <w:pPr>
              <w:widowControl/>
              <w:jc w:val="center"/>
              <w:rPr>
                <w:rFonts w:ascii="宋体" w:hAnsi="宋体" w:cs="宋体"/>
                <w:color w:val="000000"/>
                <w:kern w:val="0"/>
                <w:szCs w:val="21"/>
              </w:rPr>
            </w:pPr>
            <w:r>
              <w:rPr>
                <w:rFonts w:hint="eastAsia" w:ascii="宋体" w:hAnsi="宋体" w:cs="宋体"/>
                <w:color w:val="000000"/>
                <w:kern w:val="0"/>
                <w:szCs w:val="21"/>
              </w:rPr>
              <w:t>序号</w:t>
            </w:r>
          </w:p>
        </w:tc>
        <w:tc>
          <w:tcPr>
            <w:tcW w:w="1269"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4FAB7F30">
            <w:pPr>
              <w:widowControl/>
              <w:jc w:val="center"/>
              <w:rPr>
                <w:rFonts w:ascii="宋体" w:hAnsi="宋体" w:cs="宋体"/>
                <w:color w:val="000000"/>
                <w:kern w:val="0"/>
                <w:szCs w:val="21"/>
              </w:rPr>
            </w:pPr>
            <w:r>
              <w:rPr>
                <w:rFonts w:hint="eastAsia" w:ascii="宋体" w:hAnsi="宋体" w:cs="宋体"/>
                <w:color w:val="000000"/>
                <w:kern w:val="0"/>
                <w:szCs w:val="21"/>
              </w:rPr>
              <w:t>编码</w:t>
            </w:r>
          </w:p>
        </w:tc>
        <w:tc>
          <w:tcPr>
            <w:tcW w:w="2557" w:type="dxa"/>
            <w:tcBorders>
              <w:top w:val="single" w:color="000000" w:sz="8" w:space="0"/>
              <w:left w:val="nil"/>
              <w:bottom w:val="single" w:color="000000" w:sz="4" w:space="0"/>
              <w:right w:val="single" w:color="000000" w:sz="4" w:space="0"/>
            </w:tcBorders>
            <w:shd w:val="clear" w:color="FFFFFF" w:fill="FFFFFF"/>
            <w:noWrap w:val="0"/>
            <w:vAlign w:val="center"/>
          </w:tcPr>
          <w:p w14:paraId="2056C30C">
            <w:pPr>
              <w:widowControl/>
              <w:jc w:val="center"/>
              <w:rPr>
                <w:rFonts w:ascii="宋体" w:hAnsi="宋体" w:cs="宋体"/>
                <w:color w:val="000000"/>
                <w:kern w:val="0"/>
                <w:szCs w:val="21"/>
              </w:rPr>
            </w:pPr>
            <w:r>
              <w:rPr>
                <w:rFonts w:hint="eastAsia" w:ascii="宋体" w:hAnsi="宋体" w:cs="宋体"/>
                <w:color w:val="000000"/>
                <w:kern w:val="0"/>
                <w:szCs w:val="21"/>
              </w:rPr>
              <w:t>名称</w:t>
            </w:r>
          </w:p>
        </w:tc>
        <w:tc>
          <w:tcPr>
            <w:tcW w:w="1381" w:type="dxa"/>
            <w:tcBorders>
              <w:top w:val="single" w:color="000000" w:sz="8" w:space="0"/>
              <w:left w:val="nil"/>
              <w:bottom w:val="single" w:color="000000" w:sz="4" w:space="0"/>
              <w:right w:val="single" w:color="000000" w:sz="4" w:space="0"/>
            </w:tcBorders>
            <w:shd w:val="clear" w:color="FFFFFF" w:fill="FFFFFF"/>
            <w:noWrap w:val="0"/>
            <w:vAlign w:val="center"/>
          </w:tcPr>
          <w:p w14:paraId="13965079">
            <w:pPr>
              <w:widowControl/>
              <w:jc w:val="center"/>
              <w:rPr>
                <w:rFonts w:ascii="宋体" w:hAnsi="宋体" w:cs="宋体"/>
                <w:color w:val="000000"/>
                <w:kern w:val="0"/>
                <w:szCs w:val="21"/>
              </w:rPr>
            </w:pPr>
            <w:r>
              <w:rPr>
                <w:rFonts w:hint="eastAsia" w:ascii="宋体" w:hAnsi="宋体" w:cs="宋体"/>
                <w:color w:val="000000"/>
                <w:kern w:val="0"/>
                <w:szCs w:val="21"/>
              </w:rPr>
              <w:t>规格、型号</w:t>
            </w:r>
          </w:p>
        </w:tc>
        <w:tc>
          <w:tcPr>
            <w:tcW w:w="709" w:type="dxa"/>
            <w:tcBorders>
              <w:top w:val="single" w:color="000000" w:sz="8" w:space="0"/>
              <w:left w:val="nil"/>
              <w:bottom w:val="single" w:color="000000" w:sz="4" w:space="0"/>
              <w:right w:val="single" w:color="000000" w:sz="4" w:space="0"/>
            </w:tcBorders>
            <w:shd w:val="clear" w:color="FFFFFF" w:fill="FFFFFF"/>
            <w:noWrap w:val="0"/>
            <w:vAlign w:val="center"/>
          </w:tcPr>
          <w:p w14:paraId="7AB7A075">
            <w:pPr>
              <w:widowControl/>
              <w:jc w:val="center"/>
              <w:rPr>
                <w:rFonts w:ascii="宋体" w:hAnsi="宋体" w:cs="宋体"/>
                <w:color w:val="000000"/>
                <w:kern w:val="0"/>
                <w:szCs w:val="21"/>
              </w:rPr>
            </w:pPr>
            <w:r>
              <w:rPr>
                <w:rFonts w:hint="eastAsia" w:ascii="宋体" w:hAnsi="宋体" w:cs="宋体"/>
                <w:color w:val="000000"/>
                <w:kern w:val="0"/>
                <w:szCs w:val="21"/>
              </w:rPr>
              <w:t>单位</w:t>
            </w:r>
          </w:p>
        </w:tc>
        <w:tc>
          <w:tcPr>
            <w:tcW w:w="1717" w:type="dxa"/>
            <w:tcBorders>
              <w:top w:val="single" w:color="000000" w:sz="8" w:space="0"/>
              <w:left w:val="nil"/>
              <w:bottom w:val="single" w:color="000000" w:sz="4" w:space="0"/>
              <w:right w:val="single" w:color="000000" w:sz="4" w:space="0"/>
            </w:tcBorders>
            <w:shd w:val="clear" w:color="FFFFFF" w:fill="FFFFFF"/>
            <w:noWrap w:val="0"/>
            <w:vAlign w:val="center"/>
          </w:tcPr>
          <w:p w14:paraId="3AF2F959">
            <w:pPr>
              <w:widowControl/>
              <w:jc w:val="center"/>
              <w:rPr>
                <w:rFonts w:ascii="宋体" w:hAnsi="宋体" w:cs="宋体"/>
                <w:color w:val="000000"/>
                <w:kern w:val="0"/>
                <w:szCs w:val="21"/>
              </w:rPr>
            </w:pPr>
            <w:r>
              <w:rPr>
                <w:rFonts w:hint="eastAsia" w:ascii="宋体" w:hAnsi="宋体" w:cs="宋体"/>
                <w:color w:val="000000"/>
                <w:kern w:val="0"/>
                <w:szCs w:val="21"/>
              </w:rPr>
              <w:t>数量</w:t>
            </w:r>
          </w:p>
        </w:tc>
        <w:tc>
          <w:tcPr>
            <w:tcW w:w="1418" w:type="dxa"/>
            <w:gridSpan w:val="2"/>
            <w:tcBorders>
              <w:top w:val="single" w:color="000000" w:sz="8" w:space="0"/>
              <w:left w:val="nil"/>
              <w:bottom w:val="single" w:color="000000" w:sz="4" w:space="0"/>
              <w:right w:val="single" w:color="000000" w:sz="4" w:space="0"/>
            </w:tcBorders>
            <w:shd w:val="clear" w:color="FFFFFF" w:fill="FFFFFF"/>
            <w:noWrap w:val="0"/>
            <w:vAlign w:val="center"/>
          </w:tcPr>
          <w:p w14:paraId="10D65175">
            <w:pPr>
              <w:widowControl/>
              <w:jc w:val="center"/>
              <w:rPr>
                <w:rFonts w:ascii="宋体" w:hAnsi="宋体" w:cs="宋体"/>
                <w:color w:val="000000"/>
                <w:kern w:val="0"/>
                <w:szCs w:val="21"/>
              </w:rPr>
            </w:pPr>
            <w:r>
              <w:rPr>
                <w:rFonts w:hint="eastAsia" w:ascii="宋体" w:hAnsi="宋体" w:cs="宋体"/>
                <w:color w:val="000000"/>
                <w:kern w:val="0"/>
                <w:szCs w:val="21"/>
              </w:rPr>
              <w:t>单价(元)</w:t>
            </w:r>
          </w:p>
        </w:tc>
        <w:tc>
          <w:tcPr>
            <w:tcW w:w="1717" w:type="dxa"/>
            <w:tcBorders>
              <w:top w:val="single" w:color="000000" w:sz="8" w:space="0"/>
              <w:left w:val="nil"/>
              <w:bottom w:val="single" w:color="000000" w:sz="4" w:space="0"/>
              <w:right w:val="single" w:color="000000" w:sz="4" w:space="0"/>
            </w:tcBorders>
            <w:shd w:val="clear" w:color="FFFFFF" w:fill="FFFFFF"/>
            <w:noWrap w:val="0"/>
            <w:vAlign w:val="center"/>
          </w:tcPr>
          <w:p w14:paraId="7D9C7DB2">
            <w:pPr>
              <w:widowControl/>
              <w:jc w:val="center"/>
              <w:rPr>
                <w:rFonts w:ascii="宋体" w:hAnsi="宋体" w:cs="宋体"/>
                <w:color w:val="000000"/>
                <w:kern w:val="0"/>
                <w:szCs w:val="21"/>
              </w:rPr>
            </w:pPr>
            <w:r>
              <w:rPr>
                <w:rFonts w:hint="eastAsia" w:ascii="宋体" w:hAnsi="宋体" w:cs="宋体"/>
                <w:color w:val="000000"/>
                <w:kern w:val="0"/>
                <w:szCs w:val="21"/>
              </w:rPr>
              <w:t>合价(元)</w:t>
            </w:r>
          </w:p>
        </w:tc>
        <w:tc>
          <w:tcPr>
            <w:tcW w:w="1194" w:type="dxa"/>
            <w:tcBorders>
              <w:top w:val="single" w:color="000000" w:sz="8" w:space="0"/>
              <w:left w:val="nil"/>
              <w:bottom w:val="single" w:color="000000" w:sz="4" w:space="0"/>
              <w:right w:val="single" w:color="000000" w:sz="4" w:space="0"/>
            </w:tcBorders>
            <w:shd w:val="clear" w:color="FFFFFF" w:fill="FFFFFF"/>
            <w:noWrap w:val="0"/>
            <w:vAlign w:val="center"/>
          </w:tcPr>
          <w:p w14:paraId="2214D538">
            <w:pPr>
              <w:widowControl/>
              <w:jc w:val="center"/>
              <w:rPr>
                <w:rFonts w:ascii="宋体" w:hAnsi="宋体" w:cs="宋体"/>
                <w:color w:val="000000"/>
                <w:kern w:val="0"/>
                <w:szCs w:val="21"/>
              </w:rPr>
            </w:pPr>
            <w:r>
              <w:rPr>
                <w:rFonts w:hint="eastAsia" w:ascii="宋体" w:hAnsi="宋体" w:cs="宋体"/>
                <w:color w:val="000000"/>
                <w:kern w:val="0"/>
                <w:szCs w:val="21"/>
              </w:rPr>
              <w:t>产地</w:t>
            </w:r>
          </w:p>
        </w:tc>
        <w:tc>
          <w:tcPr>
            <w:tcW w:w="1194" w:type="dxa"/>
            <w:tcBorders>
              <w:top w:val="single" w:color="000000" w:sz="8" w:space="0"/>
              <w:left w:val="nil"/>
              <w:bottom w:val="single" w:color="000000" w:sz="4" w:space="0"/>
              <w:right w:val="single" w:color="000000" w:sz="8" w:space="0"/>
            </w:tcBorders>
            <w:shd w:val="clear" w:color="FFFFFF" w:fill="FFFFFF"/>
            <w:noWrap w:val="0"/>
            <w:vAlign w:val="center"/>
          </w:tcPr>
          <w:p w14:paraId="6E4FA07B">
            <w:pPr>
              <w:widowControl/>
              <w:jc w:val="center"/>
              <w:rPr>
                <w:rFonts w:ascii="宋体" w:hAnsi="宋体" w:cs="宋体"/>
                <w:color w:val="000000"/>
                <w:kern w:val="0"/>
                <w:szCs w:val="21"/>
              </w:rPr>
            </w:pPr>
            <w:r>
              <w:rPr>
                <w:rFonts w:hint="eastAsia" w:ascii="宋体" w:hAnsi="宋体" w:cs="宋体"/>
                <w:color w:val="000000"/>
                <w:kern w:val="0"/>
                <w:szCs w:val="21"/>
              </w:rPr>
              <w:t>厂家</w:t>
            </w:r>
          </w:p>
        </w:tc>
      </w:tr>
      <w:tr w14:paraId="5D0EC505">
        <w:tblPrEx>
          <w:tblCellMar>
            <w:top w:w="0" w:type="dxa"/>
            <w:left w:w="108" w:type="dxa"/>
            <w:bottom w:w="0" w:type="dxa"/>
            <w:right w:w="108" w:type="dxa"/>
          </w:tblCellMar>
        </w:tblPrEx>
        <w:trPr>
          <w:trHeight w:val="349" w:hRule="atLeast"/>
        </w:trPr>
        <w:tc>
          <w:tcPr>
            <w:tcW w:w="970" w:type="dxa"/>
            <w:tcBorders>
              <w:top w:val="nil"/>
              <w:left w:val="single" w:color="000000" w:sz="8" w:space="0"/>
              <w:bottom w:val="single" w:color="000000" w:sz="4" w:space="0"/>
              <w:right w:val="single" w:color="000000" w:sz="4" w:space="0"/>
            </w:tcBorders>
            <w:shd w:val="clear" w:color="FFFFFF" w:fill="FFFFFF"/>
            <w:noWrap w:val="0"/>
            <w:vAlign w:val="center"/>
          </w:tcPr>
          <w:p w14:paraId="2D08C5BE">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69" w:type="dxa"/>
            <w:tcBorders>
              <w:top w:val="nil"/>
              <w:left w:val="single" w:color="000000" w:sz="8" w:space="0"/>
              <w:bottom w:val="single" w:color="000000" w:sz="4" w:space="0"/>
              <w:right w:val="single" w:color="000000" w:sz="4" w:space="0"/>
            </w:tcBorders>
            <w:shd w:val="clear" w:color="FFFFFF" w:fill="FFFFFF"/>
            <w:noWrap w:val="0"/>
            <w:vAlign w:val="center"/>
          </w:tcPr>
          <w:p w14:paraId="13D34210">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2557" w:type="dxa"/>
            <w:tcBorders>
              <w:top w:val="nil"/>
              <w:left w:val="nil"/>
              <w:bottom w:val="single" w:color="000000" w:sz="4" w:space="0"/>
              <w:right w:val="single" w:color="000000" w:sz="4" w:space="0"/>
            </w:tcBorders>
            <w:shd w:val="clear" w:color="FFFFFF" w:fill="FFFFFF"/>
            <w:noWrap w:val="0"/>
            <w:vAlign w:val="bottom"/>
          </w:tcPr>
          <w:p w14:paraId="717B581D">
            <w:pPr>
              <w:rPr>
                <w:rFonts w:ascii="宋体" w:hAnsi="宋体" w:cs="宋体"/>
                <w:color w:val="000000"/>
                <w:szCs w:val="21"/>
              </w:rPr>
            </w:pPr>
          </w:p>
        </w:tc>
        <w:tc>
          <w:tcPr>
            <w:tcW w:w="1381" w:type="dxa"/>
            <w:tcBorders>
              <w:top w:val="single" w:color="000000" w:sz="4" w:space="0"/>
              <w:left w:val="nil"/>
              <w:bottom w:val="single" w:color="000000" w:sz="4" w:space="0"/>
              <w:right w:val="single" w:color="000000" w:sz="4" w:space="0"/>
            </w:tcBorders>
            <w:shd w:val="clear" w:color="FFFFFF" w:fill="FFFFFF"/>
            <w:noWrap w:val="0"/>
            <w:vAlign w:val="bottom"/>
          </w:tcPr>
          <w:p w14:paraId="051E991F">
            <w:pPr>
              <w:jc w:val="left"/>
              <w:rPr>
                <w:rFonts w:ascii="宋体" w:hAnsi="宋体" w:cs="宋体"/>
                <w:color w:val="000000"/>
                <w:szCs w:val="21"/>
              </w:rPr>
            </w:pPr>
          </w:p>
        </w:tc>
        <w:tc>
          <w:tcPr>
            <w:tcW w:w="709" w:type="dxa"/>
            <w:tcBorders>
              <w:top w:val="nil"/>
              <w:left w:val="nil"/>
              <w:bottom w:val="single" w:color="000000" w:sz="4" w:space="0"/>
              <w:right w:val="single" w:color="000000" w:sz="4" w:space="0"/>
            </w:tcBorders>
            <w:shd w:val="clear" w:color="FFFFFF" w:fill="FFFFFF"/>
            <w:noWrap w:val="0"/>
            <w:vAlign w:val="bottom"/>
          </w:tcPr>
          <w:p w14:paraId="4CAE58BE">
            <w:pPr>
              <w:jc w:val="center"/>
              <w:rPr>
                <w:rFonts w:ascii="宋体" w:hAnsi="宋体" w:cs="宋体"/>
                <w:color w:val="000000"/>
                <w:szCs w:val="21"/>
              </w:rPr>
            </w:pPr>
          </w:p>
        </w:tc>
        <w:tc>
          <w:tcPr>
            <w:tcW w:w="1717" w:type="dxa"/>
            <w:tcBorders>
              <w:top w:val="nil"/>
              <w:left w:val="nil"/>
              <w:bottom w:val="single" w:color="000000" w:sz="4" w:space="0"/>
              <w:right w:val="single" w:color="000000" w:sz="4" w:space="0"/>
            </w:tcBorders>
            <w:shd w:val="clear" w:color="FFFFFF" w:fill="FFFFFF"/>
            <w:noWrap w:val="0"/>
            <w:vAlign w:val="center"/>
          </w:tcPr>
          <w:p w14:paraId="68239BFB">
            <w:pPr>
              <w:widowControl/>
              <w:jc w:val="right"/>
              <w:rPr>
                <w:rFonts w:ascii="宋体" w:hAnsi="宋体" w:cs="宋体"/>
                <w:color w:val="000000"/>
                <w:kern w:val="0"/>
                <w:sz w:val="18"/>
                <w:szCs w:val="18"/>
              </w:rPr>
            </w:pPr>
            <w:r>
              <w:rPr>
                <w:rFonts w:hint="eastAsia" w:ascii="宋体" w:hAnsi="宋体" w:cs="宋体"/>
                <w:color w:val="000000"/>
                <w:kern w:val="0"/>
                <w:sz w:val="18"/>
                <w:szCs w:val="18"/>
              </w:rPr>
              <w:t>　</w:t>
            </w:r>
          </w:p>
        </w:tc>
        <w:tc>
          <w:tcPr>
            <w:tcW w:w="1418" w:type="dxa"/>
            <w:gridSpan w:val="2"/>
            <w:tcBorders>
              <w:top w:val="single" w:color="000000" w:sz="4" w:space="0"/>
              <w:left w:val="nil"/>
              <w:bottom w:val="single" w:color="000000" w:sz="4" w:space="0"/>
              <w:right w:val="single" w:color="000000" w:sz="4" w:space="0"/>
            </w:tcBorders>
            <w:shd w:val="clear" w:color="FFFFFF" w:fill="FFFFFF"/>
            <w:noWrap w:val="0"/>
            <w:vAlign w:val="center"/>
          </w:tcPr>
          <w:p w14:paraId="4F68FABE">
            <w:pPr>
              <w:widowControl/>
              <w:jc w:val="right"/>
              <w:rPr>
                <w:rFonts w:ascii="宋体" w:hAnsi="宋体" w:cs="宋体"/>
                <w:color w:val="000000"/>
                <w:kern w:val="0"/>
                <w:sz w:val="18"/>
                <w:szCs w:val="18"/>
              </w:rPr>
            </w:pPr>
            <w:r>
              <w:rPr>
                <w:rFonts w:hint="eastAsia" w:ascii="宋体" w:hAnsi="宋体" w:cs="宋体"/>
                <w:color w:val="000000"/>
                <w:kern w:val="0"/>
                <w:sz w:val="18"/>
                <w:szCs w:val="18"/>
              </w:rPr>
              <w:t>　</w:t>
            </w:r>
          </w:p>
        </w:tc>
        <w:tc>
          <w:tcPr>
            <w:tcW w:w="1717" w:type="dxa"/>
            <w:tcBorders>
              <w:top w:val="nil"/>
              <w:left w:val="nil"/>
              <w:bottom w:val="single" w:color="000000" w:sz="4" w:space="0"/>
              <w:right w:val="single" w:color="000000" w:sz="4" w:space="0"/>
            </w:tcBorders>
            <w:shd w:val="clear" w:color="FFFFFF" w:fill="FFFFFF"/>
            <w:noWrap w:val="0"/>
            <w:vAlign w:val="center"/>
          </w:tcPr>
          <w:p w14:paraId="1E01D879">
            <w:pPr>
              <w:widowControl/>
              <w:jc w:val="right"/>
              <w:rPr>
                <w:rFonts w:ascii="宋体" w:hAnsi="宋体" w:cs="宋体"/>
                <w:color w:val="000000"/>
                <w:kern w:val="0"/>
                <w:sz w:val="18"/>
                <w:szCs w:val="18"/>
              </w:rPr>
            </w:pPr>
            <w:r>
              <w:rPr>
                <w:rFonts w:hint="eastAsia" w:ascii="宋体" w:hAnsi="宋体" w:cs="宋体"/>
                <w:color w:val="000000"/>
                <w:kern w:val="0"/>
                <w:sz w:val="18"/>
                <w:szCs w:val="18"/>
              </w:rPr>
              <w:t>　</w:t>
            </w:r>
          </w:p>
        </w:tc>
        <w:tc>
          <w:tcPr>
            <w:tcW w:w="1194" w:type="dxa"/>
            <w:tcBorders>
              <w:top w:val="nil"/>
              <w:left w:val="nil"/>
              <w:bottom w:val="single" w:color="000000" w:sz="4" w:space="0"/>
              <w:right w:val="single" w:color="000000" w:sz="4" w:space="0"/>
            </w:tcBorders>
            <w:shd w:val="clear" w:color="FFFFFF" w:fill="FFFFFF"/>
            <w:noWrap w:val="0"/>
            <w:vAlign w:val="center"/>
          </w:tcPr>
          <w:p w14:paraId="402F0A48">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194" w:type="dxa"/>
            <w:tcBorders>
              <w:top w:val="nil"/>
              <w:left w:val="nil"/>
              <w:bottom w:val="single" w:color="000000" w:sz="4" w:space="0"/>
              <w:right w:val="single" w:color="000000" w:sz="8" w:space="0"/>
            </w:tcBorders>
            <w:shd w:val="clear" w:color="FFFFFF" w:fill="FFFFFF"/>
            <w:noWrap w:val="0"/>
            <w:vAlign w:val="center"/>
          </w:tcPr>
          <w:p w14:paraId="74E6DB9C">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4D92EFF0">
        <w:tblPrEx>
          <w:tblCellMar>
            <w:top w:w="0" w:type="dxa"/>
            <w:left w:w="108" w:type="dxa"/>
            <w:bottom w:w="0" w:type="dxa"/>
            <w:right w:w="108" w:type="dxa"/>
          </w:tblCellMar>
        </w:tblPrEx>
        <w:trPr>
          <w:trHeight w:val="349" w:hRule="atLeast"/>
        </w:trPr>
        <w:tc>
          <w:tcPr>
            <w:tcW w:w="970" w:type="dxa"/>
            <w:tcBorders>
              <w:top w:val="nil"/>
              <w:left w:val="single" w:color="000000" w:sz="8" w:space="0"/>
              <w:bottom w:val="single" w:color="000000" w:sz="4" w:space="0"/>
              <w:right w:val="single" w:color="000000" w:sz="4" w:space="0"/>
            </w:tcBorders>
            <w:shd w:val="clear" w:color="FFFFFF" w:fill="FFFFFF"/>
            <w:noWrap w:val="0"/>
            <w:vAlign w:val="center"/>
          </w:tcPr>
          <w:p w14:paraId="5570079C">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69" w:type="dxa"/>
            <w:tcBorders>
              <w:top w:val="nil"/>
              <w:left w:val="single" w:color="000000" w:sz="8" w:space="0"/>
              <w:bottom w:val="single" w:color="000000" w:sz="4" w:space="0"/>
              <w:right w:val="single" w:color="000000" w:sz="4" w:space="0"/>
            </w:tcBorders>
            <w:shd w:val="clear" w:color="FFFFFF" w:fill="FFFFFF"/>
            <w:noWrap w:val="0"/>
            <w:vAlign w:val="center"/>
          </w:tcPr>
          <w:p w14:paraId="2462AC3F">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2557" w:type="dxa"/>
            <w:tcBorders>
              <w:top w:val="nil"/>
              <w:left w:val="nil"/>
              <w:bottom w:val="single" w:color="000000" w:sz="4" w:space="0"/>
              <w:right w:val="single" w:color="000000" w:sz="4" w:space="0"/>
            </w:tcBorders>
            <w:shd w:val="clear" w:color="FFFFFF" w:fill="FFFFFF"/>
            <w:noWrap w:val="0"/>
            <w:vAlign w:val="bottom"/>
          </w:tcPr>
          <w:p w14:paraId="350725DE">
            <w:pPr>
              <w:rPr>
                <w:rFonts w:ascii="宋体" w:hAnsi="宋体" w:cs="宋体"/>
                <w:color w:val="000000"/>
                <w:szCs w:val="21"/>
              </w:rPr>
            </w:pPr>
          </w:p>
        </w:tc>
        <w:tc>
          <w:tcPr>
            <w:tcW w:w="1381" w:type="dxa"/>
            <w:tcBorders>
              <w:top w:val="single" w:color="000000" w:sz="4" w:space="0"/>
              <w:left w:val="nil"/>
              <w:bottom w:val="single" w:color="000000" w:sz="4" w:space="0"/>
              <w:right w:val="single" w:color="000000" w:sz="4" w:space="0"/>
            </w:tcBorders>
            <w:shd w:val="clear" w:color="FFFFFF" w:fill="FFFFFF"/>
            <w:noWrap w:val="0"/>
            <w:vAlign w:val="bottom"/>
          </w:tcPr>
          <w:p w14:paraId="0DCBA1BA">
            <w:pPr>
              <w:jc w:val="left"/>
              <w:rPr>
                <w:rFonts w:ascii="宋体" w:hAnsi="宋体" w:cs="宋体"/>
                <w:color w:val="000000"/>
                <w:szCs w:val="21"/>
              </w:rPr>
            </w:pPr>
          </w:p>
        </w:tc>
        <w:tc>
          <w:tcPr>
            <w:tcW w:w="709" w:type="dxa"/>
            <w:tcBorders>
              <w:top w:val="nil"/>
              <w:left w:val="nil"/>
              <w:bottom w:val="single" w:color="000000" w:sz="4" w:space="0"/>
              <w:right w:val="single" w:color="000000" w:sz="4" w:space="0"/>
            </w:tcBorders>
            <w:shd w:val="clear" w:color="FFFFFF" w:fill="FFFFFF"/>
            <w:noWrap w:val="0"/>
            <w:vAlign w:val="bottom"/>
          </w:tcPr>
          <w:p w14:paraId="64234A01">
            <w:pPr>
              <w:jc w:val="center"/>
              <w:rPr>
                <w:rFonts w:ascii="宋体" w:hAnsi="宋体" w:cs="宋体"/>
                <w:color w:val="000000"/>
                <w:szCs w:val="21"/>
              </w:rPr>
            </w:pPr>
          </w:p>
        </w:tc>
        <w:tc>
          <w:tcPr>
            <w:tcW w:w="1717" w:type="dxa"/>
            <w:tcBorders>
              <w:top w:val="nil"/>
              <w:left w:val="nil"/>
              <w:bottom w:val="single" w:color="000000" w:sz="4" w:space="0"/>
              <w:right w:val="single" w:color="000000" w:sz="4" w:space="0"/>
            </w:tcBorders>
            <w:shd w:val="clear" w:color="FFFFFF" w:fill="FFFFFF"/>
            <w:noWrap w:val="0"/>
            <w:vAlign w:val="center"/>
          </w:tcPr>
          <w:p w14:paraId="45C97979">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418" w:type="dxa"/>
            <w:gridSpan w:val="2"/>
            <w:tcBorders>
              <w:top w:val="single" w:color="000000" w:sz="4" w:space="0"/>
              <w:left w:val="nil"/>
              <w:bottom w:val="single" w:color="000000" w:sz="4" w:space="0"/>
              <w:right w:val="single" w:color="000000" w:sz="4" w:space="0"/>
            </w:tcBorders>
            <w:shd w:val="clear" w:color="FFFFFF" w:fill="FFFFFF"/>
            <w:noWrap w:val="0"/>
            <w:vAlign w:val="center"/>
          </w:tcPr>
          <w:p w14:paraId="69187F52">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717" w:type="dxa"/>
            <w:tcBorders>
              <w:top w:val="nil"/>
              <w:left w:val="nil"/>
              <w:bottom w:val="single" w:color="000000" w:sz="4" w:space="0"/>
              <w:right w:val="single" w:color="000000" w:sz="4" w:space="0"/>
            </w:tcBorders>
            <w:shd w:val="clear" w:color="FFFFFF" w:fill="FFFFFF"/>
            <w:noWrap w:val="0"/>
            <w:vAlign w:val="center"/>
          </w:tcPr>
          <w:p w14:paraId="716E6289">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194" w:type="dxa"/>
            <w:tcBorders>
              <w:top w:val="nil"/>
              <w:left w:val="nil"/>
              <w:bottom w:val="single" w:color="000000" w:sz="4" w:space="0"/>
              <w:right w:val="single" w:color="000000" w:sz="4" w:space="0"/>
            </w:tcBorders>
            <w:shd w:val="clear" w:color="FFFFFF" w:fill="FFFFFF"/>
            <w:noWrap w:val="0"/>
            <w:vAlign w:val="center"/>
          </w:tcPr>
          <w:p w14:paraId="63DF6456">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194" w:type="dxa"/>
            <w:tcBorders>
              <w:top w:val="nil"/>
              <w:left w:val="nil"/>
              <w:bottom w:val="single" w:color="000000" w:sz="4" w:space="0"/>
              <w:right w:val="single" w:color="000000" w:sz="8" w:space="0"/>
            </w:tcBorders>
            <w:shd w:val="clear" w:color="FFFFFF" w:fill="FFFFFF"/>
            <w:noWrap w:val="0"/>
            <w:vAlign w:val="center"/>
          </w:tcPr>
          <w:p w14:paraId="698F380B">
            <w:pPr>
              <w:widowControl/>
              <w:jc w:val="center"/>
              <w:rPr>
                <w:rFonts w:ascii="宋体" w:hAnsi="宋体" w:cs="宋体"/>
                <w:color w:val="000000"/>
                <w:kern w:val="0"/>
                <w:szCs w:val="21"/>
              </w:rPr>
            </w:pPr>
            <w:r>
              <w:rPr>
                <w:rFonts w:hint="eastAsia" w:ascii="宋体" w:hAnsi="宋体" w:cs="宋体"/>
                <w:color w:val="000000"/>
                <w:kern w:val="0"/>
                <w:szCs w:val="21"/>
              </w:rPr>
              <w:t>　</w:t>
            </w:r>
          </w:p>
        </w:tc>
      </w:tr>
      <w:tr w14:paraId="0FC78C67">
        <w:tblPrEx>
          <w:tblCellMar>
            <w:top w:w="0" w:type="dxa"/>
            <w:left w:w="108" w:type="dxa"/>
            <w:bottom w:w="0" w:type="dxa"/>
            <w:right w:w="108" w:type="dxa"/>
          </w:tblCellMar>
        </w:tblPrEx>
        <w:trPr>
          <w:trHeight w:val="349" w:hRule="atLeast"/>
        </w:trPr>
        <w:tc>
          <w:tcPr>
            <w:tcW w:w="970" w:type="dxa"/>
            <w:tcBorders>
              <w:top w:val="nil"/>
              <w:left w:val="single" w:color="000000" w:sz="8" w:space="0"/>
              <w:bottom w:val="single" w:color="000000" w:sz="4" w:space="0"/>
              <w:right w:val="single" w:color="000000" w:sz="4" w:space="0"/>
            </w:tcBorders>
            <w:shd w:val="clear" w:color="FFFFFF" w:fill="FFFFFF"/>
            <w:noWrap w:val="0"/>
            <w:vAlign w:val="center"/>
          </w:tcPr>
          <w:p w14:paraId="5E97F6C8">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69" w:type="dxa"/>
            <w:tcBorders>
              <w:top w:val="nil"/>
              <w:left w:val="single" w:color="000000" w:sz="8" w:space="0"/>
              <w:bottom w:val="single" w:color="000000" w:sz="4" w:space="0"/>
              <w:right w:val="single" w:color="000000" w:sz="4" w:space="0"/>
            </w:tcBorders>
            <w:shd w:val="clear" w:color="FFFFFF" w:fill="FFFFFF"/>
            <w:noWrap w:val="0"/>
            <w:vAlign w:val="center"/>
          </w:tcPr>
          <w:p w14:paraId="41F3AAF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2557" w:type="dxa"/>
            <w:tcBorders>
              <w:top w:val="nil"/>
              <w:left w:val="nil"/>
              <w:bottom w:val="single" w:color="000000" w:sz="4" w:space="0"/>
              <w:right w:val="single" w:color="000000" w:sz="4" w:space="0"/>
            </w:tcBorders>
            <w:shd w:val="clear" w:color="FFFFFF" w:fill="FFFFFF"/>
            <w:noWrap w:val="0"/>
            <w:vAlign w:val="bottom"/>
          </w:tcPr>
          <w:p w14:paraId="5A97815C">
            <w:pPr>
              <w:rPr>
                <w:rFonts w:ascii="宋体" w:hAnsi="宋体" w:cs="宋体"/>
                <w:color w:val="000000"/>
                <w:szCs w:val="21"/>
              </w:rPr>
            </w:pPr>
          </w:p>
        </w:tc>
        <w:tc>
          <w:tcPr>
            <w:tcW w:w="1381" w:type="dxa"/>
            <w:tcBorders>
              <w:top w:val="single" w:color="000000" w:sz="4" w:space="0"/>
              <w:left w:val="nil"/>
              <w:bottom w:val="single" w:color="000000" w:sz="4" w:space="0"/>
              <w:right w:val="single" w:color="000000" w:sz="4" w:space="0"/>
            </w:tcBorders>
            <w:shd w:val="clear" w:color="FFFFFF" w:fill="FFFFFF"/>
            <w:noWrap w:val="0"/>
            <w:vAlign w:val="bottom"/>
          </w:tcPr>
          <w:p w14:paraId="34FD9A72">
            <w:pPr>
              <w:jc w:val="left"/>
              <w:rPr>
                <w:rFonts w:ascii="宋体" w:hAnsi="宋体" w:cs="宋体"/>
                <w:color w:val="000000"/>
                <w:szCs w:val="21"/>
              </w:rPr>
            </w:pPr>
          </w:p>
        </w:tc>
        <w:tc>
          <w:tcPr>
            <w:tcW w:w="709" w:type="dxa"/>
            <w:tcBorders>
              <w:top w:val="nil"/>
              <w:left w:val="nil"/>
              <w:bottom w:val="single" w:color="000000" w:sz="4" w:space="0"/>
              <w:right w:val="single" w:color="000000" w:sz="4" w:space="0"/>
            </w:tcBorders>
            <w:shd w:val="clear" w:color="FFFFFF" w:fill="FFFFFF"/>
            <w:noWrap w:val="0"/>
            <w:vAlign w:val="bottom"/>
          </w:tcPr>
          <w:p w14:paraId="724F0478">
            <w:pPr>
              <w:jc w:val="center"/>
              <w:rPr>
                <w:rFonts w:ascii="宋体" w:hAnsi="宋体" w:cs="宋体"/>
                <w:color w:val="000000"/>
                <w:szCs w:val="21"/>
              </w:rPr>
            </w:pPr>
          </w:p>
        </w:tc>
        <w:tc>
          <w:tcPr>
            <w:tcW w:w="1717" w:type="dxa"/>
            <w:tcBorders>
              <w:top w:val="nil"/>
              <w:left w:val="nil"/>
              <w:bottom w:val="single" w:color="000000" w:sz="4" w:space="0"/>
              <w:right w:val="single" w:color="000000" w:sz="4" w:space="0"/>
            </w:tcBorders>
            <w:shd w:val="clear" w:color="FFFFFF" w:fill="FFFFFF"/>
            <w:noWrap w:val="0"/>
            <w:vAlign w:val="center"/>
          </w:tcPr>
          <w:p w14:paraId="57B5125B">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418" w:type="dxa"/>
            <w:gridSpan w:val="2"/>
            <w:tcBorders>
              <w:top w:val="single" w:color="000000" w:sz="4" w:space="0"/>
              <w:left w:val="nil"/>
              <w:bottom w:val="single" w:color="000000" w:sz="4" w:space="0"/>
              <w:right w:val="single" w:color="000000" w:sz="4" w:space="0"/>
            </w:tcBorders>
            <w:shd w:val="clear" w:color="FFFFFF" w:fill="FFFFFF"/>
            <w:noWrap w:val="0"/>
            <w:vAlign w:val="center"/>
          </w:tcPr>
          <w:p w14:paraId="28573753">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717" w:type="dxa"/>
            <w:tcBorders>
              <w:top w:val="nil"/>
              <w:left w:val="nil"/>
              <w:bottom w:val="single" w:color="000000" w:sz="4" w:space="0"/>
              <w:right w:val="single" w:color="000000" w:sz="4" w:space="0"/>
            </w:tcBorders>
            <w:shd w:val="clear" w:color="FFFFFF" w:fill="FFFFFF"/>
            <w:noWrap w:val="0"/>
            <w:vAlign w:val="center"/>
          </w:tcPr>
          <w:p w14:paraId="20536723">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194" w:type="dxa"/>
            <w:tcBorders>
              <w:top w:val="nil"/>
              <w:left w:val="nil"/>
              <w:bottom w:val="single" w:color="000000" w:sz="4" w:space="0"/>
              <w:right w:val="single" w:color="000000" w:sz="4" w:space="0"/>
            </w:tcBorders>
            <w:shd w:val="clear" w:color="FFFFFF" w:fill="FFFFFF"/>
            <w:noWrap w:val="0"/>
            <w:vAlign w:val="center"/>
          </w:tcPr>
          <w:p w14:paraId="03FD5EE2">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194" w:type="dxa"/>
            <w:tcBorders>
              <w:top w:val="nil"/>
              <w:left w:val="nil"/>
              <w:bottom w:val="single" w:color="000000" w:sz="4" w:space="0"/>
              <w:right w:val="single" w:color="000000" w:sz="8" w:space="0"/>
            </w:tcBorders>
            <w:shd w:val="clear" w:color="FFFFFF" w:fill="FFFFFF"/>
            <w:noWrap w:val="0"/>
            <w:vAlign w:val="center"/>
          </w:tcPr>
          <w:p w14:paraId="36D27A60">
            <w:pPr>
              <w:widowControl/>
              <w:jc w:val="center"/>
              <w:rPr>
                <w:rFonts w:ascii="宋体" w:hAnsi="宋体" w:cs="宋体"/>
                <w:color w:val="000000"/>
                <w:kern w:val="0"/>
                <w:szCs w:val="21"/>
              </w:rPr>
            </w:pPr>
            <w:r>
              <w:rPr>
                <w:rFonts w:hint="eastAsia" w:ascii="宋体" w:hAnsi="宋体" w:cs="宋体"/>
                <w:color w:val="000000"/>
                <w:kern w:val="0"/>
                <w:szCs w:val="21"/>
              </w:rPr>
              <w:t>　</w:t>
            </w:r>
          </w:p>
        </w:tc>
      </w:tr>
      <w:tr w14:paraId="5285A081">
        <w:tblPrEx>
          <w:tblCellMar>
            <w:top w:w="0" w:type="dxa"/>
            <w:left w:w="108" w:type="dxa"/>
            <w:bottom w:w="0" w:type="dxa"/>
            <w:right w:w="108" w:type="dxa"/>
          </w:tblCellMar>
        </w:tblPrEx>
        <w:trPr>
          <w:trHeight w:val="349" w:hRule="atLeast"/>
        </w:trPr>
        <w:tc>
          <w:tcPr>
            <w:tcW w:w="970" w:type="dxa"/>
            <w:tcBorders>
              <w:top w:val="nil"/>
              <w:left w:val="single" w:color="000000" w:sz="8" w:space="0"/>
              <w:bottom w:val="single" w:color="000000" w:sz="4" w:space="0"/>
              <w:right w:val="single" w:color="000000" w:sz="4" w:space="0"/>
            </w:tcBorders>
            <w:shd w:val="clear" w:color="FFFFFF" w:fill="FFFFFF"/>
            <w:noWrap w:val="0"/>
            <w:vAlign w:val="center"/>
          </w:tcPr>
          <w:p w14:paraId="322D5024">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69" w:type="dxa"/>
            <w:tcBorders>
              <w:top w:val="nil"/>
              <w:left w:val="single" w:color="000000" w:sz="8" w:space="0"/>
              <w:bottom w:val="single" w:color="000000" w:sz="4" w:space="0"/>
              <w:right w:val="single" w:color="000000" w:sz="4" w:space="0"/>
            </w:tcBorders>
            <w:shd w:val="clear" w:color="FFFFFF" w:fill="FFFFFF"/>
            <w:noWrap w:val="0"/>
            <w:vAlign w:val="center"/>
          </w:tcPr>
          <w:p w14:paraId="4964CFA6">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2557" w:type="dxa"/>
            <w:tcBorders>
              <w:top w:val="nil"/>
              <w:left w:val="nil"/>
              <w:bottom w:val="single" w:color="000000" w:sz="4" w:space="0"/>
              <w:right w:val="single" w:color="000000" w:sz="4" w:space="0"/>
            </w:tcBorders>
            <w:shd w:val="clear" w:color="FFFFFF" w:fill="FFFFFF"/>
            <w:noWrap w:val="0"/>
            <w:vAlign w:val="bottom"/>
          </w:tcPr>
          <w:p w14:paraId="55FF5A3D">
            <w:pPr>
              <w:rPr>
                <w:rFonts w:ascii="宋体" w:hAnsi="宋体" w:cs="宋体"/>
                <w:color w:val="000000"/>
                <w:szCs w:val="21"/>
              </w:rPr>
            </w:pPr>
          </w:p>
        </w:tc>
        <w:tc>
          <w:tcPr>
            <w:tcW w:w="1381" w:type="dxa"/>
            <w:tcBorders>
              <w:top w:val="single" w:color="000000" w:sz="4" w:space="0"/>
              <w:left w:val="nil"/>
              <w:bottom w:val="single" w:color="000000" w:sz="4" w:space="0"/>
              <w:right w:val="single" w:color="000000" w:sz="4" w:space="0"/>
            </w:tcBorders>
            <w:shd w:val="clear" w:color="FFFFFF" w:fill="FFFFFF"/>
            <w:noWrap w:val="0"/>
            <w:vAlign w:val="bottom"/>
          </w:tcPr>
          <w:p w14:paraId="519F88E4">
            <w:pPr>
              <w:jc w:val="left"/>
              <w:rPr>
                <w:rFonts w:ascii="宋体" w:hAnsi="宋体" w:cs="宋体"/>
                <w:color w:val="000000"/>
                <w:szCs w:val="21"/>
              </w:rPr>
            </w:pPr>
          </w:p>
        </w:tc>
        <w:tc>
          <w:tcPr>
            <w:tcW w:w="709" w:type="dxa"/>
            <w:tcBorders>
              <w:top w:val="nil"/>
              <w:left w:val="nil"/>
              <w:bottom w:val="single" w:color="000000" w:sz="4" w:space="0"/>
              <w:right w:val="single" w:color="000000" w:sz="4" w:space="0"/>
            </w:tcBorders>
            <w:shd w:val="clear" w:color="FFFFFF" w:fill="FFFFFF"/>
            <w:noWrap w:val="0"/>
            <w:vAlign w:val="bottom"/>
          </w:tcPr>
          <w:p w14:paraId="74CFB5E0">
            <w:pPr>
              <w:jc w:val="center"/>
              <w:rPr>
                <w:rFonts w:ascii="宋体" w:hAnsi="宋体" w:cs="宋体"/>
                <w:color w:val="000000"/>
                <w:szCs w:val="21"/>
              </w:rPr>
            </w:pPr>
          </w:p>
        </w:tc>
        <w:tc>
          <w:tcPr>
            <w:tcW w:w="1717" w:type="dxa"/>
            <w:tcBorders>
              <w:top w:val="nil"/>
              <w:left w:val="nil"/>
              <w:bottom w:val="single" w:color="000000" w:sz="4" w:space="0"/>
              <w:right w:val="single" w:color="000000" w:sz="4" w:space="0"/>
            </w:tcBorders>
            <w:shd w:val="clear" w:color="FFFFFF" w:fill="FFFFFF"/>
            <w:noWrap w:val="0"/>
            <w:vAlign w:val="center"/>
          </w:tcPr>
          <w:p w14:paraId="6D0E01E9">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418" w:type="dxa"/>
            <w:gridSpan w:val="2"/>
            <w:tcBorders>
              <w:top w:val="single" w:color="000000" w:sz="4" w:space="0"/>
              <w:left w:val="nil"/>
              <w:bottom w:val="single" w:color="000000" w:sz="4" w:space="0"/>
              <w:right w:val="single" w:color="000000" w:sz="4" w:space="0"/>
            </w:tcBorders>
            <w:shd w:val="clear" w:color="FFFFFF" w:fill="FFFFFF"/>
            <w:noWrap w:val="0"/>
            <w:vAlign w:val="center"/>
          </w:tcPr>
          <w:p w14:paraId="73AE104F">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717" w:type="dxa"/>
            <w:tcBorders>
              <w:top w:val="nil"/>
              <w:left w:val="nil"/>
              <w:bottom w:val="single" w:color="000000" w:sz="4" w:space="0"/>
              <w:right w:val="single" w:color="000000" w:sz="4" w:space="0"/>
            </w:tcBorders>
            <w:shd w:val="clear" w:color="FFFFFF" w:fill="FFFFFF"/>
            <w:noWrap w:val="0"/>
            <w:vAlign w:val="center"/>
          </w:tcPr>
          <w:p w14:paraId="2A86A440">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194" w:type="dxa"/>
            <w:tcBorders>
              <w:top w:val="nil"/>
              <w:left w:val="nil"/>
              <w:bottom w:val="single" w:color="000000" w:sz="4" w:space="0"/>
              <w:right w:val="single" w:color="000000" w:sz="4" w:space="0"/>
            </w:tcBorders>
            <w:shd w:val="clear" w:color="FFFFFF" w:fill="FFFFFF"/>
            <w:noWrap w:val="0"/>
            <w:vAlign w:val="center"/>
          </w:tcPr>
          <w:p w14:paraId="7617470B">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194" w:type="dxa"/>
            <w:tcBorders>
              <w:top w:val="nil"/>
              <w:left w:val="nil"/>
              <w:bottom w:val="single" w:color="000000" w:sz="4" w:space="0"/>
              <w:right w:val="single" w:color="000000" w:sz="8" w:space="0"/>
            </w:tcBorders>
            <w:shd w:val="clear" w:color="FFFFFF" w:fill="FFFFFF"/>
            <w:noWrap w:val="0"/>
            <w:vAlign w:val="center"/>
          </w:tcPr>
          <w:p w14:paraId="0AA267A0">
            <w:pPr>
              <w:widowControl/>
              <w:jc w:val="center"/>
              <w:rPr>
                <w:rFonts w:ascii="宋体" w:hAnsi="宋体" w:cs="宋体"/>
                <w:color w:val="000000"/>
                <w:kern w:val="0"/>
                <w:szCs w:val="21"/>
              </w:rPr>
            </w:pPr>
            <w:r>
              <w:rPr>
                <w:rFonts w:hint="eastAsia" w:ascii="宋体" w:hAnsi="宋体" w:cs="宋体"/>
                <w:color w:val="000000"/>
                <w:kern w:val="0"/>
                <w:szCs w:val="21"/>
              </w:rPr>
              <w:t>　</w:t>
            </w:r>
          </w:p>
        </w:tc>
      </w:tr>
      <w:tr w14:paraId="1D51E439">
        <w:tblPrEx>
          <w:tblCellMar>
            <w:top w:w="0" w:type="dxa"/>
            <w:left w:w="108" w:type="dxa"/>
            <w:bottom w:w="0" w:type="dxa"/>
            <w:right w:w="108" w:type="dxa"/>
          </w:tblCellMar>
        </w:tblPrEx>
        <w:trPr>
          <w:trHeight w:val="349" w:hRule="atLeast"/>
        </w:trPr>
        <w:tc>
          <w:tcPr>
            <w:tcW w:w="970" w:type="dxa"/>
            <w:tcBorders>
              <w:top w:val="nil"/>
              <w:left w:val="single" w:color="000000" w:sz="8" w:space="0"/>
              <w:bottom w:val="single" w:color="000000" w:sz="4" w:space="0"/>
              <w:right w:val="single" w:color="000000" w:sz="4" w:space="0"/>
            </w:tcBorders>
            <w:shd w:val="clear" w:color="FFFFFF" w:fill="FFFFFF"/>
            <w:noWrap w:val="0"/>
            <w:vAlign w:val="center"/>
          </w:tcPr>
          <w:p w14:paraId="76340BA5">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69" w:type="dxa"/>
            <w:tcBorders>
              <w:top w:val="nil"/>
              <w:left w:val="single" w:color="000000" w:sz="8" w:space="0"/>
              <w:bottom w:val="single" w:color="000000" w:sz="4" w:space="0"/>
              <w:right w:val="single" w:color="000000" w:sz="4" w:space="0"/>
            </w:tcBorders>
            <w:shd w:val="clear" w:color="FFFFFF" w:fill="FFFFFF"/>
            <w:noWrap w:val="0"/>
            <w:vAlign w:val="center"/>
          </w:tcPr>
          <w:p w14:paraId="32C996F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2557" w:type="dxa"/>
            <w:tcBorders>
              <w:top w:val="nil"/>
              <w:left w:val="nil"/>
              <w:bottom w:val="single" w:color="000000" w:sz="4" w:space="0"/>
              <w:right w:val="single" w:color="000000" w:sz="4" w:space="0"/>
            </w:tcBorders>
            <w:shd w:val="clear" w:color="FFFFFF" w:fill="FFFFFF"/>
            <w:noWrap w:val="0"/>
            <w:vAlign w:val="bottom"/>
          </w:tcPr>
          <w:p w14:paraId="709D170D">
            <w:pPr>
              <w:rPr>
                <w:rFonts w:ascii="宋体" w:hAnsi="宋体" w:cs="宋体"/>
                <w:color w:val="000000"/>
                <w:szCs w:val="21"/>
              </w:rPr>
            </w:pPr>
          </w:p>
        </w:tc>
        <w:tc>
          <w:tcPr>
            <w:tcW w:w="1381" w:type="dxa"/>
            <w:tcBorders>
              <w:top w:val="single" w:color="000000" w:sz="4" w:space="0"/>
              <w:left w:val="nil"/>
              <w:bottom w:val="single" w:color="000000" w:sz="4" w:space="0"/>
              <w:right w:val="single" w:color="000000" w:sz="4" w:space="0"/>
            </w:tcBorders>
            <w:shd w:val="clear" w:color="FFFFFF" w:fill="FFFFFF"/>
            <w:noWrap w:val="0"/>
            <w:vAlign w:val="bottom"/>
          </w:tcPr>
          <w:p w14:paraId="39AEA896">
            <w:pPr>
              <w:jc w:val="left"/>
              <w:rPr>
                <w:rFonts w:ascii="宋体" w:hAnsi="宋体" w:cs="宋体"/>
                <w:color w:val="000000"/>
                <w:szCs w:val="21"/>
              </w:rPr>
            </w:pPr>
          </w:p>
        </w:tc>
        <w:tc>
          <w:tcPr>
            <w:tcW w:w="709" w:type="dxa"/>
            <w:tcBorders>
              <w:top w:val="nil"/>
              <w:left w:val="nil"/>
              <w:bottom w:val="single" w:color="000000" w:sz="4" w:space="0"/>
              <w:right w:val="single" w:color="000000" w:sz="4" w:space="0"/>
            </w:tcBorders>
            <w:shd w:val="clear" w:color="FFFFFF" w:fill="FFFFFF"/>
            <w:noWrap w:val="0"/>
            <w:vAlign w:val="bottom"/>
          </w:tcPr>
          <w:p w14:paraId="57E47CC6">
            <w:pPr>
              <w:jc w:val="center"/>
              <w:rPr>
                <w:rFonts w:ascii="宋体" w:hAnsi="宋体" w:cs="宋体"/>
                <w:color w:val="000000"/>
                <w:szCs w:val="21"/>
              </w:rPr>
            </w:pPr>
          </w:p>
        </w:tc>
        <w:tc>
          <w:tcPr>
            <w:tcW w:w="1717" w:type="dxa"/>
            <w:tcBorders>
              <w:top w:val="nil"/>
              <w:left w:val="nil"/>
              <w:bottom w:val="single" w:color="000000" w:sz="4" w:space="0"/>
              <w:right w:val="single" w:color="000000" w:sz="4" w:space="0"/>
            </w:tcBorders>
            <w:shd w:val="clear" w:color="FFFFFF" w:fill="FFFFFF"/>
            <w:noWrap w:val="0"/>
            <w:vAlign w:val="center"/>
          </w:tcPr>
          <w:p w14:paraId="7151CA9A">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418" w:type="dxa"/>
            <w:gridSpan w:val="2"/>
            <w:tcBorders>
              <w:top w:val="single" w:color="000000" w:sz="4" w:space="0"/>
              <w:left w:val="nil"/>
              <w:bottom w:val="single" w:color="000000" w:sz="4" w:space="0"/>
              <w:right w:val="single" w:color="000000" w:sz="4" w:space="0"/>
            </w:tcBorders>
            <w:shd w:val="clear" w:color="FFFFFF" w:fill="FFFFFF"/>
            <w:noWrap w:val="0"/>
            <w:vAlign w:val="center"/>
          </w:tcPr>
          <w:p w14:paraId="57DE26F8">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717" w:type="dxa"/>
            <w:tcBorders>
              <w:top w:val="nil"/>
              <w:left w:val="nil"/>
              <w:bottom w:val="single" w:color="000000" w:sz="4" w:space="0"/>
              <w:right w:val="single" w:color="000000" w:sz="4" w:space="0"/>
            </w:tcBorders>
            <w:shd w:val="clear" w:color="FFFFFF" w:fill="FFFFFF"/>
            <w:noWrap w:val="0"/>
            <w:vAlign w:val="center"/>
          </w:tcPr>
          <w:p w14:paraId="39BBF088">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194" w:type="dxa"/>
            <w:tcBorders>
              <w:top w:val="nil"/>
              <w:left w:val="nil"/>
              <w:bottom w:val="single" w:color="000000" w:sz="4" w:space="0"/>
              <w:right w:val="single" w:color="000000" w:sz="4" w:space="0"/>
            </w:tcBorders>
            <w:shd w:val="clear" w:color="FFFFFF" w:fill="FFFFFF"/>
            <w:noWrap w:val="0"/>
            <w:vAlign w:val="center"/>
          </w:tcPr>
          <w:p w14:paraId="515A8079">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194" w:type="dxa"/>
            <w:tcBorders>
              <w:top w:val="nil"/>
              <w:left w:val="nil"/>
              <w:bottom w:val="single" w:color="000000" w:sz="4" w:space="0"/>
              <w:right w:val="single" w:color="000000" w:sz="8" w:space="0"/>
            </w:tcBorders>
            <w:shd w:val="clear" w:color="FFFFFF" w:fill="FFFFFF"/>
            <w:noWrap w:val="0"/>
            <w:vAlign w:val="center"/>
          </w:tcPr>
          <w:p w14:paraId="1C70002D">
            <w:pPr>
              <w:widowControl/>
              <w:jc w:val="center"/>
              <w:rPr>
                <w:rFonts w:ascii="宋体" w:hAnsi="宋体" w:cs="宋体"/>
                <w:color w:val="000000"/>
                <w:kern w:val="0"/>
                <w:szCs w:val="21"/>
              </w:rPr>
            </w:pPr>
            <w:r>
              <w:rPr>
                <w:rFonts w:hint="eastAsia" w:ascii="宋体" w:hAnsi="宋体" w:cs="宋体"/>
                <w:color w:val="000000"/>
                <w:kern w:val="0"/>
                <w:szCs w:val="21"/>
              </w:rPr>
              <w:t>　</w:t>
            </w:r>
          </w:p>
        </w:tc>
      </w:tr>
      <w:tr w14:paraId="295C41CD">
        <w:tblPrEx>
          <w:tblCellMar>
            <w:top w:w="0" w:type="dxa"/>
            <w:left w:w="108" w:type="dxa"/>
            <w:bottom w:w="0" w:type="dxa"/>
            <w:right w:w="108" w:type="dxa"/>
          </w:tblCellMar>
        </w:tblPrEx>
        <w:trPr>
          <w:trHeight w:val="349" w:hRule="atLeast"/>
        </w:trPr>
        <w:tc>
          <w:tcPr>
            <w:tcW w:w="970" w:type="dxa"/>
            <w:tcBorders>
              <w:top w:val="nil"/>
              <w:left w:val="single" w:color="000000" w:sz="8" w:space="0"/>
              <w:bottom w:val="single" w:color="000000" w:sz="4" w:space="0"/>
              <w:right w:val="single" w:color="000000" w:sz="4" w:space="0"/>
            </w:tcBorders>
            <w:shd w:val="clear" w:color="FFFFFF" w:fill="FFFFFF"/>
            <w:noWrap w:val="0"/>
            <w:vAlign w:val="center"/>
          </w:tcPr>
          <w:p w14:paraId="69033FFF">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69" w:type="dxa"/>
            <w:tcBorders>
              <w:top w:val="nil"/>
              <w:left w:val="single" w:color="000000" w:sz="8" w:space="0"/>
              <w:bottom w:val="single" w:color="000000" w:sz="4" w:space="0"/>
              <w:right w:val="single" w:color="000000" w:sz="4" w:space="0"/>
            </w:tcBorders>
            <w:shd w:val="clear" w:color="FFFFFF" w:fill="FFFFFF"/>
            <w:noWrap w:val="0"/>
            <w:vAlign w:val="center"/>
          </w:tcPr>
          <w:p w14:paraId="69BB61D3">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2557" w:type="dxa"/>
            <w:tcBorders>
              <w:top w:val="nil"/>
              <w:left w:val="nil"/>
              <w:bottom w:val="single" w:color="000000" w:sz="4" w:space="0"/>
              <w:right w:val="single" w:color="000000" w:sz="4" w:space="0"/>
            </w:tcBorders>
            <w:shd w:val="clear" w:color="FFFFFF" w:fill="FFFFFF"/>
            <w:noWrap w:val="0"/>
            <w:vAlign w:val="bottom"/>
          </w:tcPr>
          <w:p w14:paraId="2ACE366D">
            <w:pPr>
              <w:rPr>
                <w:rFonts w:ascii="宋体" w:hAnsi="宋体" w:cs="宋体"/>
                <w:color w:val="000000"/>
                <w:szCs w:val="21"/>
              </w:rPr>
            </w:pPr>
          </w:p>
        </w:tc>
        <w:tc>
          <w:tcPr>
            <w:tcW w:w="1381" w:type="dxa"/>
            <w:tcBorders>
              <w:top w:val="single" w:color="000000" w:sz="4" w:space="0"/>
              <w:left w:val="nil"/>
              <w:bottom w:val="single" w:color="000000" w:sz="4" w:space="0"/>
              <w:right w:val="single" w:color="000000" w:sz="4" w:space="0"/>
            </w:tcBorders>
            <w:shd w:val="clear" w:color="FFFFFF" w:fill="FFFFFF"/>
            <w:noWrap w:val="0"/>
            <w:vAlign w:val="bottom"/>
          </w:tcPr>
          <w:p w14:paraId="1F8CE719">
            <w:pPr>
              <w:jc w:val="left"/>
              <w:rPr>
                <w:rFonts w:ascii="宋体" w:hAnsi="宋体" w:cs="宋体"/>
                <w:color w:val="000000"/>
                <w:szCs w:val="21"/>
              </w:rPr>
            </w:pPr>
          </w:p>
        </w:tc>
        <w:tc>
          <w:tcPr>
            <w:tcW w:w="709" w:type="dxa"/>
            <w:tcBorders>
              <w:top w:val="nil"/>
              <w:left w:val="nil"/>
              <w:bottom w:val="single" w:color="000000" w:sz="4" w:space="0"/>
              <w:right w:val="single" w:color="000000" w:sz="4" w:space="0"/>
            </w:tcBorders>
            <w:shd w:val="clear" w:color="FFFFFF" w:fill="FFFFFF"/>
            <w:noWrap w:val="0"/>
            <w:vAlign w:val="bottom"/>
          </w:tcPr>
          <w:p w14:paraId="0E6CDC0E">
            <w:pPr>
              <w:jc w:val="center"/>
              <w:rPr>
                <w:rFonts w:ascii="宋体" w:hAnsi="宋体" w:cs="宋体"/>
                <w:color w:val="000000"/>
                <w:szCs w:val="21"/>
              </w:rPr>
            </w:pPr>
          </w:p>
        </w:tc>
        <w:tc>
          <w:tcPr>
            <w:tcW w:w="1717" w:type="dxa"/>
            <w:tcBorders>
              <w:top w:val="nil"/>
              <w:left w:val="nil"/>
              <w:bottom w:val="single" w:color="000000" w:sz="4" w:space="0"/>
              <w:right w:val="single" w:color="000000" w:sz="4" w:space="0"/>
            </w:tcBorders>
            <w:shd w:val="clear" w:color="FFFFFF" w:fill="FFFFFF"/>
            <w:noWrap w:val="0"/>
            <w:vAlign w:val="center"/>
          </w:tcPr>
          <w:p w14:paraId="6E3F4682">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418" w:type="dxa"/>
            <w:gridSpan w:val="2"/>
            <w:tcBorders>
              <w:top w:val="single" w:color="000000" w:sz="4" w:space="0"/>
              <w:left w:val="nil"/>
              <w:bottom w:val="single" w:color="000000" w:sz="4" w:space="0"/>
              <w:right w:val="single" w:color="000000" w:sz="4" w:space="0"/>
            </w:tcBorders>
            <w:shd w:val="clear" w:color="FFFFFF" w:fill="FFFFFF"/>
            <w:noWrap w:val="0"/>
            <w:vAlign w:val="center"/>
          </w:tcPr>
          <w:p w14:paraId="355AAEBD">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717" w:type="dxa"/>
            <w:tcBorders>
              <w:top w:val="nil"/>
              <w:left w:val="nil"/>
              <w:bottom w:val="single" w:color="000000" w:sz="4" w:space="0"/>
              <w:right w:val="single" w:color="000000" w:sz="4" w:space="0"/>
            </w:tcBorders>
            <w:shd w:val="clear" w:color="FFFFFF" w:fill="FFFFFF"/>
            <w:noWrap w:val="0"/>
            <w:vAlign w:val="center"/>
          </w:tcPr>
          <w:p w14:paraId="4968FE24">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194" w:type="dxa"/>
            <w:tcBorders>
              <w:top w:val="nil"/>
              <w:left w:val="nil"/>
              <w:bottom w:val="single" w:color="000000" w:sz="4" w:space="0"/>
              <w:right w:val="single" w:color="000000" w:sz="4" w:space="0"/>
            </w:tcBorders>
            <w:shd w:val="clear" w:color="FFFFFF" w:fill="FFFFFF"/>
            <w:noWrap w:val="0"/>
            <w:vAlign w:val="center"/>
          </w:tcPr>
          <w:p w14:paraId="789F2415">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194" w:type="dxa"/>
            <w:tcBorders>
              <w:top w:val="nil"/>
              <w:left w:val="nil"/>
              <w:bottom w:val="single" w:color="000000" w:sz="4" w:space="0"/>
              <w:right w:val="single" w:color="000000" w:sz="8" w:space="0"/>
            </w:tcBorders>
            <w:shd w:val="clear" w:color="FFFFFF" w:fill="FFFFFF"/>
            <w:noWrap w:val="0"/>
            <w:vAlign w:val="center"/>
          </w:tcPr>
          <w:p w14:paraId="3C865859">
            <w:pPr>
              <w:widowControl/>
              <w:jc w:val="center"/>
              <w:rPr>
                <w:rFonts w:ascii="宋体" w:hAnsi="宋体" w:cs="宋体"/>
                <w:color w:val="000000"/>
                <w:kern w:val="0"/>
                <w:szCs w:val="21"/>
              </w:rPr>
            </w:pPr>
            <w:r>
              <w:rPr>
                <w:rFonts w:hint="eastAsia" w:ascii="宋体" w:hAnsi="宋体" w:cs="宋体"/>
                <w:color w:val="000000"/>
                <w:kern w:val="0"/>
                <w:szCs w:val="21"/>
              </w:rPr>
              <w:t>　</w:t>
            </w:r>
          </w:p>
        </w:tc>
      </w:tr>
      <w:tr w14:paraId="4591AF4D">
        <w:tblPrEx>
          <w:tblCellMar>
            <w:top w:w="0" w:type="dxa"/>
            <w:left w:w="108" w:type="dxa"/>
            <w:bottom w:w="0" w:type="dxa"/>
            <w:right w:w="108" w:type="dxa"/>
          </w:tblCellMar>
        </w:tblPrEx>
        <w:trPr>
          <w:trHeight w:val="349" w:hRule="atLeast"/>
        </w:trPr>
        <w:tc>
          <w:tcPr>
            <w:tcW w:w="970" w:type="dxa"/>
            <w:tcBorders>
              <w:top w:val="nil"/>
              <w:left w:val="single" w:color="000000" w:sz="8" w:space="0"/>
              <w:bottom w:val="single" w:color="000000" w:sz="4" w:space="0"/>
              <w:right w:val="single" w:color="000000" w:sz="4" w:space="0"/>
            </w:tcBorders>
            <w:shd w:val="clear" w:color="FFFFFF" w:fill="FFFFFF"/>
            <w:noWrap w:val="0"/>
            <w:vAlign w:val="center"/>
          </w:tcPr>
          <w:p w14:paraId="0E99CFA8">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69" w:type="dxa"/>
            <w:tcBorders>
              <w:top w:val="nil"/>
              <w:left w:val="single" w:color="000000" w:sz="8" w:space="0"/>
              <w:bottom w:val="single" w:color="000000" w:sz="4" w:space="0"/>
              <w:right w:val="single" w:color="000000" w:sz="4" w:space="0"/>
            </w:tcBorders>
            <w:shd w:val="clear" w:color="FFFFFF" w:fill="FFFFFF"/>
            <w:noWrap w:val="0"/>
            <w:vAlign w:val="center"/>
          </w:tcPr>
          <w:p w14:paraId="1DD339B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2557" w:type="dxa"/>
            <w:tcBorders>
              <w:top w:val="nil"/>
              <w:left w:val="nil"/>
              <w:bottom w:val="single" w:color="000000" w:sz="4" w:space="0"/>
              <w:right w:val="single" w:color="000000" w:sz="4" w:space="0"/>
            </w:tcBorders>
            <w:shd w:val="clear" w:color="FFFFFF" w:fill="FFFFFF"/>
            <w:noWrap w:val="0"/>
            <w:vAlign w:val="bottom"/>
          </w:tcPr>
          <w:p w14:paraId="70F01F65">
            <w:pPr>
              <w:rPr>
                <w:rFonts w:ascii="宋体" w:hAnsi="宋体" w:cs="宋体"/>
                <w:color w:val="000000"/>
                <w:szCs w:val="21"/>
              </w:rPr>
            </w:pPr>
          </w:p>
        </w:tc>
        <w:tc>
          <w:tcPr>
            <w:tcW w:w="1381" w:type="dxa"/>
            <w:tcBorders>
              <w:top w:val="single" w:color="000000" w:sz="4" w:space="0"/>
              <w:left w:val="nil"/>
              <w:bottom w:val="single" w:color="000000" w:sz="4" w:space="0"/>
              <w:right w:val="single" w:color="000000" w:sz="4" w:space="0"/>
            </w:tcBorders>
            <w:shd w:val="clear" w:color="FFFFFF" w:fill="FFFFFF"/>
            <w:noWrap w:val="0"/>
            <w:vAlign w:val="bottom"/>
          </w:tcPr>
          <w:p w14:paraId="6F1041AA">
            <w:pPr>
              <w:jc w:val="left"/>
              <w:rPr>
                <w:rFonts w:ascii="宋体" w:hAnsi="宋体" w:cs="宋体"/>
                <w:color w:val="000000"/>
                <w:szCs w:val="21"/>
              </w:rPr>
            </w:pPr>
          </w:p>
        </w:tc>
        <w:tc>
          <w:tcPr>
            <w:tcW w:w="709" w:type="dxa"/>
            <w:tcBorders>
              <w:top w:val="nil"/>
              <w:left w:val="nil"/>
              <w:bottom w:val="single" w:color="000000" w:sz="4" w:space="0"/>
              <w:right w:val="single" w:color="000000" w:sz="4" w:space="0"/>
            </w:tcBorders>
            <w:shd w:val="clear" w:color="FFFFFF" w:fill="FFFFFF"/>
            <w:noWrap w:val="0"/>
            <w:vAlign w:val="bottom"/>
          </w:tcPr>
          <w:p w14:paraId="668AAEC2">
            <w:pPr>
              <w:jc w:val="center"/>
              <w:rPr>
                <w:rFonts w:ascii="宋体" w:hAnsi="宋体" w:cs="宋体"/>
                <w:color w:val="000000"/>
                <w:szCs w:val="21"/>
              </w:rPr>
            </w:pPr>
          </w:p>
        </w:tc>
        <w:tc>
          <w:tcPr>
            <w:tcW w:w="1717" w:type="dxa"/>
            <w:tcBorders>
              <w:top w:val="nil"/>
              <w:left w:val="nil"/>
              <w:bottom w:val="single" w:color="000000" w:sz="4" w:space="0"/>
              <w:right w:val="single" w:color="000000" w:sz="4" w:space="0"/>
            </w:tcBorders>
            <w:shd w:val="clear" w:color="FFFFFF" w:fill="FFFFFF"/>
            <w:noWrap w:val="0"/>
            <w:vAlign w:val="center"/>
          </w:tcPr>
          <w:p w14:paraId="613B9C1B">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418" w:type="dxa"/>
            <w:gridSpan w:val="2"/>
            <w:tcBorders>
              <w:top w:val="single" w:color="000000" w:sz="4" w:space="0"/>
              <w:left w:val="nil"/>
              <w:bottom w:val="single" w:color="000000" w:sz="4" w:space="0"/>
              <w:right w:val="single" w:color="000000" w:sz="4" w:space="0"/>
            </w:tcBorders>
            <w:shd w:val="clear" w:color="FFFFFF" w:fill="FFFFFF"/>
            <w:noWrap w:val="0"/>
            <w:vAlign w:val="center"/>
          </w:tcPr>
          <w:p w14:paraId="2248B86F">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717" w:type="dxa"/>
            <w:tcBorders>
              <w:top w:val="nil"/>
              <w:left w:val="nil"/>
              <w:bottom w:val="single" w:color="000000" w:sz="4" w:space="0"/>
              <w:right w:val="single" w:color="000000" w:sz="4" w:space="0"/>
            </w:tcBorders>
            <w:shd w:val="clear" w:color="FFFFFF" w:fill="FFFFFF"/>
            <w:noWrap w:val="0"/>
            <w:vAlign w:val="center"/>
          </w:tcPr>
          <w:p w14:paraId="0468A469">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194" w:type="dxa"/>
            <w:tcBorders>
              <w:top w:val="nil"/>
              <w:left w:val="nil"/>
              <w:bottom w:val="single" w:color="000000" w:sz="4" w:space="0"/>
              <w:right w:val="single" w:color="000000" w:sz="4" w:space="0"/>
            </w:tcBorders>
            <w:shd w:val="clear" w:color="FFFFFF" w:fill="FFFFFF"/>
            <w:noWrap w:val="0"/>
            <w:vAlign w:val="center"/>
          </w:tcPr>
          <w:p w14:paraId="5313FFAE">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194" w:type="dxa"/>
            <w:tcBorders>
              <w:top w:val="nil"/>
              <w:left w:val="nil"/>
              <w:bottom w:val="single" w:color="000000" w:sz="4" w:space="0"/>
              <w:right w:val="single" w:color="000000" w:sz="8" w:space="0"/>
            </w:tcBorders>
            <w:shd w:val="clear" w:color="FFFFFF" w:fill="FFFFFF"/>
            <w:noWrap w:val="0"/>
            <w:vAlign w:val="center"/>
          </w:tcPr>
          <w:p w14:paraId="7CBBC870">
            <w:pPr>
              <w:widowControl/>
              <w:jc w:val="center"/>
              <w:rPr>
                <w:rFonts w:ascii="宋体" w:hAnsi="宋体" w:cs="宋体"/>
                <w:color w:val="000000"/>
                <w:kern w:val="0"/>
                <w:szCs w:val="21"/>
              </w:rPr>
            </w:pPr>
            <w:r>
              <w:rPr>
                <w:rFonts w:hint="eastAsia" w:ascii="宋体" w:hAnsi="宋体" w:cs="宋体"/>
                <w:color w:val="000000"/>
                <w:kern w:val="0"/>
                <w:szCs w:val="21"/>
              </w:rPr>
              <w:t>　</w:t>
            </w:r>
          </w:p>
        </w:tc>
      </w:tr>
      <w:tr w14:paraId="17CBFBEF">
        <w:tblPrEx>
          <w:tblCellMar>
            <w:top w:w="0" w:type="dxa"/>
            <w:left w:w="108" w:type="dxa"/>
            <w:bottom w:w="0" w:type="dxa"/>
            <w:right w:w="108" w:type="dxa"/>
          </w:tblCellMar>
        </w:tblPrEx>
        <w:trPr>
          <w:trHeight w:val="349" w:hRule="atLeast"/>
        </w:trPr>
        <w:tc>
          <w:tcPr>
            <w:tcW w:w="970" w:type="dxa"/>
            <w:tcBorders>
              <w:top w:val="nil"/>
              <w:left w:val="single" w:color="000000" w:sz="8" w:space="0"/>
              <w:bottom w:val="single" w:color="000000" w:sz="4" w:space="0"/>
              <w:right w:val="single" w:color="000000" w:sz="4" w:space="0"/>
            </w:tcBorders>
            <w:shd w:val="clear" w:color="FFFFFF" w:fill="FFFFFF"/>
            <w:noWrap w:val="0"/>
            <w:vAlign w:val="center"/>
          </w:tcPr>
          <w:p w14:paraId="5710CC34">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69" w:type="dxa"/>
            <w:tcBorders>
              <w:top w:val="nil"/>
              <w:left w:val="single" w:color="000000" w:sz="8" w:space="0"/>
              <w:bottom w:val="single" w:color="000000" w:sz="4" w:space="0"/>
              <w:right w:val="single" w:color="000000" w:sz="4" w:space="0"/>
            </w:tcBorders>
            <w:shd w:val="clear" w:color="FFFFFF" w:fill="FFFFFF"/>
            <w:noWrap w:val="0"/>
            <w:vAlign w:val="center"/>
          </w:tcPr>
          <w:p w14:paraId="3FC3726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2557" w:type="dxa"/>
            <w:tcBorders>
              <w:top w:val="nil"/>
              <w:left w:val="nil"/>
              <w:bottom w:val="single" w:color="000000" w:sz="4" w:space="0"/>
              <w:right w:val="single" w:color="000000" w:sz="4" w:space="0"/>
            </w:tcBorders>
            <w:shd w:val="clear" w:color="FFFFFF" w:fill="FFFFFF"/>
            <w:noWrap w:val="0"/>
            <w:vAlign w:val="bottom"/>
          </w:tcPr>
          <w:p w14:paraId="5EDF9220">
            <w:pPr>
              <w:rPr>
                <w:rFonts w:ascii="宋体" w:hAnsi="宋体" w:cs="宋体"/>
                <w:color w:val="000000"/>
                <w:szCs w:val="21"/>
              </w:rPr>
            </w:pPr>
          </w:p>
        </w:tc>
        <w:tc>
          <w:tcPr>
            <w:tcW w:w="1381" w:type="dxa"/>
            <w:tcBorders>
              <w:top w:val="single" w:color="000000" w:sz="4" w:space="0"/>
              <w:left w:val="nil"/>
              <w:bottom w:val="single" w:color="000000" w:sz="4" w:space="0"/>
              <w:right w:val="single" w:color="000000" w:sz="4" w:space="0"/>
            </w:tcBorders>
            <w:shd w:val="clear" w:color="FFFFFF" w:fill="FFFFFF"/>
            <w:noWrap w:val="0"/>
            <w:vAlign w:val="bottom"/>
          </w:tcPr>
          <w:p w14:paraId="29920C82">
            <w:pPr>
              <w:jc w:val="left"/>
              <w:rPr>
                <w:rFonts w:ascii="宋体" w:hAnsi="宋体" w:cs="宋体"/>
                <w:color w:val="000000"/>
                <w:szCs w:val="21"/>
              </w:rPr>
            </w:pPr>
          </w:p>
        </w:tc>
        <w:tc>
          <w:tcPr>
            <w:tcW w:w="709" w:type="dxa"/>
            <w:tcBorders>
              <w:top w:val="nil"/>
              <w:left w:val="nil"/>
              <w:bottom w:val="single" w:color="000000" w:sz="4" w:space="0"/>
              <w:right w:val="single" w:color="000000" w:sz="4" w:space="0"/>
            </w:tcBorders>
            <w:shd w:val="clear" w:color="FFFFFF" w:fill="FFFFFF"/>
            <w:noWrap w:val="0"/>
            <w:vAlign w:val="bottom"/>
          </w:tcPr>
          <w:p w14:paraId="70351CEE">
            <w:pPr>
              <w:jc w:val="center"/>
              <w:rPr>
                <w:rFonts w:ascii="宋体" w:hAnsi="宋体" w:cs="宋体"/>
                <w:color w:val="000000"/>
                <w:szCs w:val="21"/>
              </w:rPr>
            </w:pPr>
          </w:p>
        </w:tc>
        <w:tc>
          <w:tcPr>
            <w:tcW w:w="1717" w:type="dxa"/>
            <w:tcBorders>
              <w:top w:val="nil"/>
              <w:left w:val="nil"/>
              <w:bottom w:val="single" w:color="000000" w:sz="4" w:space="0"/>
              <w:right w:val="single" w:color="000000" w:sz="4" w:space="0"/>
            </w:tcBorders>
            <w:shd w:val="clear" w:color="FFFFFF" w:fill="FFFFFF"/>
            <w:noWrap w:val="0"/>
            <w:vAlign w:val="center"/>
          </w:tcPr>
          <w:p w14:paraId="65E21C37">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418" w:type="dxa"/>
            <w:gridSpan w:val="2"/>
            <w:tcBorders>
              <w:top w:val="single" w:color="000000" w:sz="4" w:space="0"/>
              <w:left w:val="nil"/>
              <w:bottom w:val="single" w:color="000000" w:sz="4" w:space="0"/>
              <w:right w:val="single" w:color="000000" w:sz="4" w:space="0"/>
            </w:tcBorders>
            <w:shd w:val="clear" w:color="FFFFFF" w:fill="FFFFFF"/>
            <w:noWrap w:val="0"/>
            <w:vAlign w:val="center"/>
          </w:tcPr>
          <w:p w14:paraId="04102F18">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717" w:type="dxa"/>
            <w:tcBorders>
              <w:top w:val="nil"/>
              <w:left w:val="nil"/>
              <w:bottom w:val="single" w:color="000000" w:sz="4" w:space="0"/>
              <w:right w:val="single" w:color="000000" w:sz="4" w:space="0"/>
            </w:tcBorders>
            <w:shd w:val="clear" w:color="FFFFFF" w:fill="FFFFFF"/>
            <w:noWrap w:val="0"/>
            <w:vAlign w:val="center"/>
          </w:tcPr>
          <w:p w14:paraId="716D074C">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1194" w:type="dxa"/>
            <w:tcBorders>
              <w:top w:val="nil"/>
              <w:left w:val="nil"/>
              <w:bottom w:val="single" w:color="000000" w:sz="4" w:space="0"/>
              <w:right w:val="single" w:color="000000" w:sz="4" w:space="0"/>
            </w:tcBorders>
            <w:shd w:val="clear" w:color="FFFFFF" w:fill="FFFFFF"/>
            <w:noWrap w:val="0"/>
            <w:vAlign w:val="center"/>
          </w:tcPr>
          <w:p w14:paraId="5CFCDFD7">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194" w:type="dxa"/>
            <w:tcBorders>
              <w:top w:val="nil"/>
              <w:left w:val="nil"/>
              <w:bottom w:val="single" w:color="000000" w:sz="4" w:space="0"/>
              <w:right w:val="single" w:color="000000" w:sz="8" w:space="0"/>
            </w:tcBorders>
            <w:shd w:val="clear" w:color="FFFFFF" w:fill="FFFFFF"/>
            <w:noWrap w:val="0"/>
            <w:vAlign w:val="center"/>
          </w:tcPr>
          <w:p w14:paraId="23825723">
            <w:pPr>
              <w:widowControl/>
              <w:jc w:val="center"/>
              <w:rPr>
                <w:rFonts w:ascii="宋体" w:hAnsi="宋体" w:cs="宋体"/>
                <w:color w:val="000000"/>
                <w:kern w:val="0"/>
                <w:szCs w:val="21"/>
              </w:rPr>
            </w:pPr>
            <w:r>
              <w:rPr>
                <w:rFonts w:hint="eastAsia" w:ascii="宋体" w:hAnsi="宋体" w:cs="宋体"/>
                <w:color w:val="000000"/>
                <w:kern w:val="0"/>
                <w:szCs w:val="21"/>
              </w:rPr>
              <w:t>　</w:t>
            </w:r>
          </w:p>
        </w:tc>
      </w:tr>
      <w:tr w14:paraId="08653A5D">
        <w:tblPrEx>
          <w:tblCellMar>
            <w:top w:w="0" w:type="dxa"/>
            <w:left w:w="108" w:type="dxa"/>
            <w:bottom w:w="0" w:type="dxa"/>
            <w:right w:w="108" w:type="dxa"/>
          </w:tblCellMar>
        </w:tblPrEx>
        <w:trPr>
          <w:trHeight w:val="349" w:hRule="atLeast"/>
        </w:trPr>
        <w:tc>
          <w:tcPr>
            <w:tcW w:w="970"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3D5775D5">
            <w:pPr>
              <w:widowControl/>
              <w:jc w:val="center"/>
              <w:rPr>
                <w:rFonts w:ascii="宋体" w:hAnsi="宋体" w:cs="宋体"/>
                <w:color w:val="000000"/>
                <w:kern w:val="0"/>
                <w:sz w:val="18"/>
                <w:szCs w:val="18"/>
              </w:rPr>
            </w:pPr>
          </w:p>
        </w:tc>
        <w:tc>
          <w:tcPr>
            <w:tcW w:w="1269"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3EDCD296">
            <w:pPr>
              <w:widowControl/>
              <w:jc w:val="left"/>
              <w:rPr>
                <w:rFonts w:ascii="宋体" w:hAnsi="宋体" w:cs="宋体"/>
                <w:color w:val="000000"/>
                <w:kern w:val="0"/>
                <w:sz w:val="18"/>
                <w:szCs w:val="18"/>
              </w:rPr>
            </w:pPr>
          </w:p>
        </w:tc>
        <w:tc>
          <w:tcPr>
            <w:tcW w:w="2557" w:type="dxa"/>
            <w:tcBorders>
              <w:top w:val="single" w:color="auto" w:sz="4" w:space="0"/>
              <w:left w:val="single" w:color="auto" w:sz="4" w:space="0"/>
              <w:bottom w:val="single" w:color="auto" w:sz="4" w:space="0"/>
              <w:right w:val="single" w:color="auto" w:sz="4" w:space="0"/>
            </w:tcBorders>
            <w:shd w:val="clear" w:color="FFFFFF" w:fill="FFFFFF"/>
            <w:noWrap w:val="0"/>
            <w:vAlign w:val="bottom"/>
          </w:tcPr>
          <w:p w14:paraId="617B19FA">
            <w:pPr>
              <w:rPr>
                <w:rFonts w:ascii="宋体" w:hAnsi="宋体"/>
                <w:color w:val="000000"/>
                <w:szCs w:val="21"/>
              </w:rPr>
            </w:pPr>
          </w:p>
        </w:tc>
        <w:tc>
          <w:tcPr>
            <w:tcW w:w="1381" w:type="dxa"/>
            <w:tcBorders>
              <w:top w:val="single" w:color="auto" w:sz="4" w:space="0"/>
              <w:left w:val="single" w:color="auto" w:sz="4" w:space="0"/>
              <w:bottom w:val="single" w:color="auto" w:sz="4" w:space="0"/>
              <w:right w:val="single" w:color="auto" w:sz="4" w:space="0"/>
            </w:tcBorders>
            <w:shd w:val="clear" w:color="FFFFFF" w:fill="FFFFFF"/>
            <w:noWrap w:val="0"/>
            <w:vAlign w:val="bottom"/>
          </w:tcPr>
          <w:p w14:paraId="50AA0AC1">
            <w:pPr>
              <w:rPr>
                <w:rFonts w:ascii="宋体" w:hAnsi="宋体"/>
                <w:color w:val="000000"/>
                <w:szCs w:val="21"/>
              </w:rPr>
            </w:pPr>
          </w:p>
        </w:tc>
        <w:tc>
          <w:tcPr>
            <w:tcW w:w="709" w:type="dxa"/>
            <w:tcBorders>
              <w:top w:val="single" w:color="auto" w:sz="4" w:space="0"/>
              <w:left w:val="single" w:color="auto" w:sz="4" w:space="0"/>
              <w:bottom w:val="single" w:color="auto" w:sz="4" w:space="0"/>
              <w:right w:val="single" w:color="auto" w:sz="4" w:space="0"/>
            </w:tcBorders>
            <w:shd w:val="clear" w:color="FFFFFF" w:fill="FFFFFF"/>
            <w:noWrap w:val="0"/>
            <w:vAlign w:val="bottom"/>
          </w:tcPr>
          <w:p w14:paraId="6F9C89A4">
            <w:pPr>
              <w:jc w:val="center"/>
              <w:rPr>
                <w:rFonts w:ascii="宋体" w:hAnsi="宋体"/>
                <w:color w:val="000000"/>
                <w:szCs w:val="21"/>
              </w:rPr>
            </w:pPr>
          </w:p>
        </w:tc>
        <w:tc>
          <w:tcPr>
            <w:tcW w:w="1717"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2DEF891D">
            <w:pPr>
              <w:widowControl/>
              <w:jc w:val="right"/>
              <w:rPr>
                <w:rFonts w:ascii="宋体" w:hAnsi="宋体" w:cs="宋体"/>
                <w:color w:val="000000"/>
                <w:kern w:val="0"/>
                <w:sz w:val="18"/>
                <w:szCs w:val="18"/>
              </w:rPr>
            </w:pPr>
          </w:p>
        </w:tc>
        <w:tc>
          <w:tcPr>
            <w:tcW w:w="1418" w:type="dxa"/>
            <w:gridSpan w:val="2"/>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0D9884B8">
            <w:pPr>
              <w:widowControl/>
              <w:jc w:val="right"/>
              <w:rPr>
                <w:rFonts w:ascii="宋体" w:hAnsi="宋体" w:cs="宋体"/>
                <w:color w:val="000000"/>
                <w:kern w:val="0"/>
                <w:sz w:val="18"/>
                <w:szCs w:val="18"/>
              </w:rPr>
            </w:pPr>
          </w:p>
        </w:tc>
        <w:tc>
          <w:tcPr>
            <w:tcW w:w="1717"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0675F958">
            <w:pPr>
              <w:widowControl/>
              <w:jc w:val="right"/>
              <w:rPr>
                <w:rFonts w:ascii="宋体" w:hAnsi="宋体" w:cs="宋体"/>
                <w:color w:val="000000"/>
                <w:kern w:val="0"/>
                <w:sz w:val="18"/>
                <w:szCs w:val="18"/>
              </w:rPr>
            </w:pPr>
          </w:p>
        </w:tc>
        <w:tc>
          <w:tcPr>
            <w:tcW w:w="1194"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143E8AE6">
            <w:pPr>
              <w:widowControl/>
              <w:jc w:val="center"/>
              <w:rPr>
                <w:rFonts w:ascii="宋体" w:hAnsi="宋体" w:cs="宋体"/>
                <w:color w:val="000000"/>
                <w:kern w:val="0"/>
                <w:sz w:val="18"/>
                <w:szCs w:val="18"/>
              </w:rPr>
            </w:pPr>
          </w:p>
        </w:tc>
        <w:tc>
          <w:tcPr>
            <w:tcW w:w="1194"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07496889">
            <w:pPr>
              <w:widowControl/>
              <w:jc w:val="center"/>
              <w:rPr>
                <w:rFonts w:ascii="宋体" w:hAnsi="宋体" w:cs="宋体"/>
                <w:color w:val="000000"/>
                <w:kern w:val="0"/>
                <w:sz w:val="18"/>
                <w:szCs w:val="18"/>
              </w:rPr>
            </w:pPr>
          </w:p>
        </w:tc>
      </w:tr>
      <w:tr w14:paraId="7344D69E">
        <w:tblPrEx>
          <w:tblCellMar>
            <w:top w:w="0" w:type="dxa"/>
            <w:left w:w="108" w:type="dxa"/>
            <w:bottom w:w="0" w:type="dxa"/>
            <w:right w:w="108" w:type="dxa"/>
          </w:tblCellMar>
        </w:tblPrEx>
        <w:trPr>
          <w:trHeight w:val="349" w:hRule="atLeast"/>
        </w:trPr>
        <w:tc>
          <w:tcPr>
            <w:tcW w:w="970" w:type="dxa"/>
            <w:tcBorders>
              <w:top w:val="single" w:color="auto" w:sz="4" w:space="0"/>
              <w:left w:val="single" w:color="000000" w:sz="8" w:space="0"/>
              <w:bottom w:val="single" w:color="000000" w:sz="4" w:space="0"/>
              <w:right w:val="single" w:color="000000" w:sz="4" w:space="0"/>
            </w:tcBorders>
            <w:shd w:val="clear" w:color="FFFFFF" w:fill="FFFFFF"/>
            <w:noWrap w:val="0"/>
            <w:vAlign w:val="center"/>
          </w:tcPr>
          <w:p w14:paraId="0C1405F3">
            <w:pPr>
              <w:widowControl/>
              <w:jc w:val="center"/>
              <w:rPr>
                <w:rFonts w:ascii="宋体" w:hAnsi="宋体" w:cs="宋体"/>
                <w:color w:val="000000"/>
                <w:kern w:val="0"/>
                <w:sz w:val="18"/>
                <w:szCs w:val="18"/>
              </w:rPr>
            </w:pPr>
          </w:p>
        </w:tc>
        <w:tc>
          <w:tcPr>
            <w:tcW w:w="1269" w:type="dxa"/>
            <w:tcBorders>
              <w:top w:val="single" w:color="auto" w:sz="4" w:space="0"/>
              <w:left w:val="single" w:color="000000" w:sz="8" w:space="0"/>
              <w:bottom w:val="single" w:color="000000" w:sz="4" w:space="0"/>
              <w:right w:val="single" w:color="000000" w:sz="4" w:space="0"/>
            </w:tcBorders>
            <w:shd w:val="clear" w:color="FFFFFF" w:fill="FFFFFF"/>
            <w:noWrap w:val="0"/>
            <w:vAlign w:val="center"/>
          </w:tcPr>
          <w:p w14:paraId="6C0D3D30">
            <w:pPr>
              <w:widowControl/>
              <w:jc w:val="left"/>
              <w:rPr>
                <w:rFonts w:ascii="宋体" w:hAnsi="宋体" w:cs="宋体"/>
                <w:color w:val="000000"/>
                <w:kern w:val="0"/>
                <w:sz w:val="18"/>
                <w:szCs w:val="18"/>
              </w:rPr>
            </w:pPr>
          </w:p>
        </w:tc>
        <w:tc>
          <w:tcPr>
            <w:tcW w:w="2557" w:type="dxa"/>
            <w:tcBorders>
              <w:top w:val="single" w:color="auto" w:sz="4" w:space="0"/>
              <w:left w:val="nil"/>
              <w:bottom w:val="single" w:color="000000" w:sz="4" w:space="0"/>
              <w:right w:val="single" w:color="000000" w:sz="4" w:space="0"/>
            </w:tcBorders>
            <w:shd w:val="clear" w:color="FFFFFF" w:fill="FFFFFF"/>
            <w:noWrap w:val="0"/>
            <w:vAlign w:val="bottom"/>
          </w:tcPr>
          <w:p w14:paraId="0C35D095">
            <w:pPr>
              <w:rPr>
                <w:rFonts w:ascii="宋体" w:hAnsi="宋体"/>
                <w:color w:val="000000"/>
                <w:szCs w:val="21"/>
              </w:rPr>
            </w:pPr>
          </w:p>
        </w:tc>
        <w:tc>
          <w:tcPr>
            <w:tcW w:w="1381" w:type="dxa"/>
            <w:tcBorders>
              <w:top w:val="single" w:color="auto" w:sz="4" w:space="0"/>
              <w:left w:val="nil"/>
              <w:bottom w:val="single" w:color="000000" w:sz="4" w:space="0"/>
              <w:right w:val="single" w:color="000000" w:sz="4" w:space="0"/>
            </w:tcBorders>
            <w:shd w:val="clear" w:color="FFFFFF" w:fill="FFFFFF"/>
            <w:noWrap w:val="0"/>
            <w:vAlign w:val="bottom"/>
          </w:tcPr>
          <w:p w14:paraId="4CD0440E">
            <w:pPr>
              <w:rPr>
                <w:rFonts w:ascii="宋体" w:hAnsi="宋体"/>
                <w:color w:val="000000"/>
                <w:szCs w:val="21"/>
              </w:rPr>
            </w:pPr>
          </w:p>
        </w:tc>
        <w:tc>
          <w:tcPr>
            <w:tcW w:w="709" w:type="dxa"/>
            <w:tcBorders>
              <w:top w:val="single" w:color="auto" w:sz="4" w:space="0"/>
              <w:left w:val="nil"/>
              <w:bottom w:val="single" w:color="000000" w:sz="4" w:space="0"/>
              <w:right w:val="single" w:color="000000" w:sz="4" w:space="0"/>
            </w:tcBorders>
            <w:shd w:val="clear" w:color="FFFFFF" w:fill="FFFFFF"/>
            <w:noWrap w:val="0"/>
            <w:vAlign w:val="bottom"/>
          </w:tcPr>
          <w:p w14:paraId="68BCF660">
            <w:pPr>
              <w:jc w:val="center"/>
              <w:rPr>
                <w:rFonts w:ascii="宋体" w:hAnsi="宋体"/>
                <w:color w:val="000000"/>
                <w:szCs w:val="21"/>
              </w:rPr>
            </w:pPr>
          </w:p>
        </w:tc>
        <w:tc>
          <w:tcPr>
            <w:tcW w:w="1717" w:type="dxa"/>
            <w:tcBorders>
              <w:top w:val="single" w:color="auto" w:sz="4" w:space="0"/>
              <w:left w:val="nil"/>
              <w:bottom w:val="single" w:color="000000" w:sz="4" w:space="0"/>
              <w:right w:val="single" w:color="000000" w:sz="4" w:space="0"/>
            </w:tcBorders>
            <w:shd w:val="clear" w:color="FFFFFF" w:fill="FFFFFF"/>
            <w:noWrap w:val="0"/>
            <w:vAlign w:val="center"/>
          </w:tcPr>
          <w:p w14:paraId="542C09DC">
            <w:pPr>
              <w:widowControl/>
              <w:jc w:val="right"/>
              <w:rPr>
                <w:rFonts w:ascii="宋体" w:hAnsi="宋体" w:cs="宋体"/>
                <w:color w:val="000000"/>
                <w:kern w:val="0"/>
                <w:sz w:val="18"/>
                <w:szCs w:val="18"/>
              </w:rPr>
            </w:pPr>
          </w:p>
        </w:tc>
        <w:tc>
          <w:tcPr>
            <w:tcW w:w="1418" w:type="dxa"/>
            <w:gridSpan w:val="2"/>
            <w:tcBorders>
              <w:top w:val="single" w:color="auto" w:sz="4" w:space="0"/>
              <w:left w:val="nil"/>
              <w:bottom w:val="single" w:color="000000" w:sz="4" w:space="0"/>
              <w:right w:val="single" w:color="000000" w:sz="4" w:space="0"/>
            </w:tcBorders>
            <w:shd w:val="clear" w:color="FFFFFF" w:fill="FFFFFF"/>
            <w:noWrap w:val="0"/>
            <w:vAlign w:val="center"/>
          </w:tcPr>
          <w:p w14:paraId="7D0404A8">
            <w:pPr>
              <w:widowControl/>
              <w:jc w:val="right"/>
              <w:rPr>
                <w:rFonts w:ascii="宋体" w:hAnsi="宋体" w:cs="宋体"/>
                <w:color w:val="000000"/>
                <w:kern w:val="0"/>
                <w:sz w:val="18"/>
                <w:szCs w:val="18"/>
              </w:rPr>
            </w:pPr>
          </w:p>
        </w:tc>
        <w:tc>
          <w:tcPr>
            <w:tcW w:w="1717" w:type="dxa"/>
            <w:tcBorders>
              <w:top w:val="single" w:color="auto" w:sz="4" w:space="0"/>
              <w:left w:val="nil"/>
              <w:bottom w:val="single" w:color="000000" w:sz="4" w:space="0"/>
              <w:right w:val="single" w:color="000000" w:sz="4" w:space="0"/>
            </w:tcBorders>
            <w:shd w:val="clear" w:color="FFFFFF" w:fill="FFFFFF"/>
            <w:noWrap w:val="0"/>
            <w:vAlign w:val="center"/>
          </w:tcPr>
          <w:p w14:paraId="12421403">
            <w:pPr>
              <w:widowControl/>
              <w:jc w:val="right"/>
              <w:rPr>
                <w:rFonts w:ascii="宋体" w:hAnsi="宋体" w:cs="宋体"/>
                <w:color w:val="000000"/>
                <w:kern w:val="0"/>
                <w:sz w:val="18"/>
                <w:szCs w:val="18"/>
              </w:rPr>
            </w:pPr>
          </w:p>
        </w:tc>
        <w:tc>
          <w:tcPr>
            <w:tcW w:w="1194" w:type="dxa"/>
            <w:tcBorders>
              <w:top w:val="single" w:color="auto" w:sz="4" w:space="0"/>
              <w:left w:val="nil"/>
              <w:bottom w:val="single" w:color="000000" w:sz="4" w:space="0"/>
              <w:right w:val="single" w:color="000000" w:sz="4" w:space="0"/>
            </w:tcBorders>
            <w:shd w:val="clear" w:color="FFFFFF" w:fill="FFFFFF"/>
            <w:noWrap w:val="0"/>
            <w:vAlign w:val="center"/>
          </w:tcPr>
          <w:p w14:paraId="686A9F5E">
            <w:pPr>
              <w:widowControl/>
              <w:jc w:val="center"/>
              <w:rPr>
                <w:rFonts w:ascii="宋体" w:hAnsi="宋体" w:cs="宋体"/>
                <w:color w:val="000000"/>
                <w:kern w:val="0"/>
                <w:sz w:val="18"/>
                <w:szCs w:val="18"/>
              </w:rPr>
            </w:pPr>
          </w:p>
        </w:tc>
        <w:tc>
          <w:tcPr>
            <w:tcW w:w="1194" w:type="dxa"/>
            <w:tcBorders>
              <w:top w:val="single" w:color="auto" w:sz="4" w:space="0"/>
              <w:left w:val="nil"/>
              <w:bottom w:val="single" w:color="000000" w:sz="4" w:space="0"/>
              <w:right w:val="single" w:color="000000" w:sz="8" w:space="0"/>
            </w:tcBorders>
            <w:shd w:val="clear" w:color="FFFFFF" w:fill="FFFFFF"/>
            <w:noWrap w:val="0"/>
            <w:vAlign w:val="center"/>
          </w:tcPr>
          <w:p w14:paraId="5E58411B">
            <w:pPr>
              <w:widowControl/>
              <w:jc w:val="center"/>
              <w:rPr>
                <w:rFonts w:ascii="宋体" w:hAnsi="宋体" w:cs="宋体"/>
                <w:color w:val="000000"/>
                <w:kern w:val="0"/>
                <w:sz w:val="18"/>
                <w:szCs w:val="18"/>
              </w:rPr>
            </w:pPr>
          </w:p>
        </w:tc>
      </w:tr>
      <w:tr w14:paraId="1C2D4CC9">
        <w:tblPrEx>
          <w:tblCellMar>
            <w:top w:w="0" w:type="dxa"/>
            <w:left w:w="108" w:type="dxa"/>
            <w:bottom w:w="0" w:type="dxa"/>
            <w:right w:w="108" w:type="dxa"/>
          </w:tblCellMar>
        </w:tblPrEx>
        <w:trPr>
          <w:trHeight w:val="349" w:hRule="atLeast"/>
        </w:trPr>
        <w:tc>
          <w:tcPr>
            <w:tcW w:w="970"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6F7A5A3F">
            <w:pPr>
              <w:widowControl/>
              <w:jc w:val="center"/>
              <w:rPr>
                <w:rFonts w:ascii="宋体" w:hAnsi="宋体" w:cs="宋体"/>
                <w:color w:val="000000"/>
                <w:kern w:val="0"/>
                <w:sz w:val="18"/>
                <w:szCs w:val="18"/>
              </w:rPr>
            </w:pPr>
          </w:p>
        </w:tc>
        <w:tc>
          <w:tcPr>
            <w:tcW w:w="1269"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4C58F8AD">
            <w:pPr>
              <w:widowControl/>
              <w:jc w:val="left"/>
              <w:rPr>
                <w:rFonts w:ascii="宋体" w:hAnsi="宋体" w:cs="宋体"/>
                <w:color w:val="000000"/>
                <w:kern w:val="0"/>
                <w:sz w:val="18"/>
                <w:szCs w:val="18"/>
              </w:rPr>
            </w:pPr>
          </w:p>
        </w:tc>
        <w:tc>
          <w:tcPr>
            <w:tcW w:w="2557" w:type="dxa"/>
            <w:tcBorders>
              <w:top w:val="single" w:color="auto" w:sz="4" w:space="0"/>
              <w:left w:val="single" w:color="auto" w:sz="4" w:space="0"/>
              <w:bottom w:val="single" w:color="auto" w:sz="4" w:space="0"/>
              <w:right w:val="single" w:color="auto" w:sz="4" w:space="0"/>
            </w:tcBorders>
            <w:shd w:val="clear" w:color="FFFFFF" w:fill="FFFFFF"/>
            <w:noWrap w:val="0"/>
            <w:vAlign w:val="bottom"/>
          </w:tcPr>
          <w:p w14:paraId="192CCE0E">
            <w:pPr>
              <w:rPr>
                <w:rFonts w:ascii="宋体" w:hAnsi="宋体"/>
                <w:color w:val="000000"/>
                <w:szCs w:val="21"/>
              </w:rPr>
            </w:pPr>
          </w:p>
        </w:tc>
        <w:tc>
          <w:tcPr>
            <w:tcW w:w="1381" w:type="dxa"/>
            <w:tcBorders>
              <w:top w:val="single" w:color="auto" w:sz="4" w:space="0"/>
              <w:left w:val="single" w:color="auto" w:sz="4" w:space="0"/>
              <w:bottom w:val="single" w:color="auto" w:sz="4" w:space="0"/>
              <w:right w:val="single" w:color="auto" w:sz="4" w:space="0"/>
            </w:tcBorders>
            <w:shd w:val="clear" w:color="FFFFFF" w:fill="FFFFFF"/>
            <w:noWrap w:val="0"/>
            <w:vAlign w:val="bottom"/>
          </w:tcPr>
          <w:p w14:paraId="76BB8F4E">
            <w:pPr>
              <w:rPr>
                <w:rFonts w:ascii="宋体" w:hAnsi="宋体"/>
                <w:color w:val="000000"/>
                <w:szCs w:val="21"/>
              </w:rPr>
            </w:pPr>
          </w:p>
        </w:tc>
        <w:tc>
          <w:tcPr>
            <w:tcW w:w="709" w:type="dxa"/>
            <w:tcBorders>
              <w:top w:val="single" w:color="auto" w:sz="4" w:space="0"/>
              <w:left w:val="single" w:color="auto" w:sz="4" w:space="0"/>
              <w:bottom w:val="single" w:color="auto" w:sz="4" w:space="0"/>
              <w:right w:val="single" w:color="auto" w:sz="4" w:space="0"/>
            </w:tcBorders>
            <w:shd w:val="clear" w:color="FFFFFF" w:fill="FFFFFF"/>
            <w:noWrap w:val="0"/>
            <w:vAlign w:val="bottom"/>
          </w:tcPr>
          <w:p w14:paraId="7D07E6AF">
            <w:pPr>
              <w:jc w:val="center"/>
              <w:rPr>
                <w:rFonts w:ascii="宋体" w:hAnsi="宋体"/>
                <w:color w:val="000000"/>
                <w:szCs w:val="21"/>
              </w:rPr>
            </w:pPr>
          </w:p>
        </w:tc>
        <w:tc>
          <w:tcPr>
            <w:tcW w:w="1717"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510CB46D">
            <w:pPr>
              <w:widowControl/>
              <w:jc w:val="right"/>
              <w:rPr>
                <w:rFonts w:ascii="宋体" w:hAnsi="宋体" w:cs="宋体"/>
                <w:color w:val="000000"/>
                <w:kern w:val="0"/>
                <w:sz w:val="18"/>
                <w:szCs w:val="18"/>
              </w:rPr>
            </w:pPr>
          </w:p>
        </w:tc>
        <w:tc>
          <w:tcPr>
            <w:tcW w:w="1418" w:type="dxa"/>
            <w:gridSpan w:val="2"/>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01F71A4F">
            <w:pPr>
              <w:widowControl/>
              <w:jc w:val="right"/>
              <w:rPr>
                <w:rFonts w:ascii="宋体" w:hAnsi="宋体" w:cs="宋体"/>
                <w:color w:val="000000"/>
                <w:kern w:val="0"/>
                <w:sz w:val="18"/>
                <w:szCs w:val="18"/>
              </w:rPr>
            </w:pPr>
          </w:p>
        </w:tc>
        <w:tc>
          <w:tcPr>
            <w:tcW w:w="1717"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1E9B6A08">
            <w:pPr>
              <w:widowControl/>
              <w:jc w:val="right"/>
              <w:rPr>
                <w:rFonts w:ascii="宋体" w:hAnsi="宋体" w:cs="宋体"/>
                <w:color w:val="000000"/>
                <w:kern w:val="0"/>
                <w:sz w:val="18"/>
                <w:szCs w:val="18"/>
              </w:rPr>
            </w:pPr>
          </w:p>
        </w:tc>
        <w:tc>
          <w:tcPr>
            <w:tcW w:w="1194"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4835D35D">
            <w:pPr>
              <w:widowControl/>
              <w:jc w:val="center"/>
              <w:rPr>
                <w:rFonts w:ascii="宋体" w:hAnsi="宋体" w:cs="宋体"/>
                <w:color w:val="000000"/>
                <w:kern w:val="0"/>
                <w:sz w:val="18"/>
                <w:szCs w:val="18"/>
              </w:rPr>
            </w:pPr>
          </w:p>
        </w:tc>
        <w:tc>
          <w:tcPr>
            <w:tcW w:w="1194"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08D5D61D">
            <w:pPr>
              <w:widowControl/>
              <w:jc w:val="center"/>
              <w:rPr>
                <w:rFonts w:ascii="宋体" w:hAnsi="宋体" w:cs="宋体"/>
                <w:color w:val="000000"/>
                <w:kern w:val="0"/>
                <w:sz w:val="18"/>
                <w:szCs w:val="18"/>
              </w:rPr>
            </w:pPr>
          </w:p>
        </w:tc>
      </w:tr>
    </w:tbl>
    <w:p w14:paraId="1D2F2820">
      <w:pPr>
        <w:rPr>
          <w:rFonts w:ascii="宋体" w:hAnsi="宋体"/>
        </w:rPr>
      </w:pPr>
    </w:p>
    <w:p w14:paraId="23B4C6F3">
      <w:pPr>
        <w:rPr>
          <w:rFonts w:ascii="宋体" w:hAnsi="宋体"/>
        </w:rPr>
      </w:pPr>
    </w:p>
    <w:p w14:paraId="5CF397DD">
      <w:pPr>
        <w:rPr>
          <w:rFonts w:ascii="宋体" w:hAnsi="宋体"/>
        </w:rPr>
      </w:pPr>
    </w:p>
    <w:p w14:paraId="2B709A4A">
      <w:pPr>
        <w:rPr>
          <w:rFonts w:ascii="宋体" w:hAnsi="宋体"/>
        </w:rPr>
      </w:pPr>
    </w:p>
    <w:p w14:paraId="3CCD2B3A">
      <w:pPr>
        <w:rPr>
          <w:rFonts w:ascii="宋体" w:hAnsi="宋体"/>
        </w:rPr>
      </w:pPr>
    </w:p>
    <w:p w14:paraId="6F65C235">
      <w:pPr>
        <w:rPr>
          <w:rFonts w:ascii="宋体" w:hAnsi="宋体"/>
        </w:rPr>
      </w:pPr>
    </w:p>
    <w:p w14:paraId="7E3CD217">
      <w:pPr>
        <w:rPr>
          <w:rFonts w:ascii="宋体" w:hAnsi="宋体"/>
        </w:rPr>
      </w:pPr>
    </w:p>
    <w:p w14:paraId="4686FF72">
      <w:pPr>
        <w:rPr>
          <w:rFonts w:ascii="宋体" w:hAnsi="宋体"/>
        </w:rPr>
      </w:pPr>
    </w:p>
    <w:p w14:paraId="3DF2650E">
      <w:pPr>
        <w:rPr>
          <w:rFonts w:ascii="宋体" w:hAnsi="宋体"/>
        </w:rPr>
        <w:sectPr>
          <w:footerReference r:id="rId18" w:type="even"/>
          <w:pgSz w:w="16840" w:h="11907" w:orient="landscape"/>
          <w:pgMar w:top="1800" w:right="1440" w:bottom="1800" w:left="1440" w:header="720" w:footer="720" w:gutter="0"/>
          <w:cols w:space="720" w:num="1"/>
          <w:docGrid w:linePitch="286" w:charSpace="0"/>
        </w:sectPr>
      </w:pPr>
    </w:p>
    <w:p w14:paraId="3ED8080B">
      <w:pPr>
        <w:rPr>
          <w:rFonts w:ascii="宋体" w:hAnsi="宋体"/>
        </w:rPr>
      </w:pPr>
    </w:p>
    <w:p w14:paraId="1D9D7BF9">
      <w:pPr>
        <w:rPr>
          <w:rFonts w:ascii="宋体" w:hAnsi="宋体"/>
        </w:rPr>
      </w:pPr>
    </w:p>
    <w:p w14:paraId="06ABCD55">
      <w:pPr>
        <w:keepNext/>
        <w:keepLines/>
        <w:numPr>
          <w:ilvl w:val="0"/>
          <w:numId w:val="8"/>
        </w:numPr>
        <w:tabs>
          <w:tab w:val="left" w:pos="567"/>
          <w:tab w:val="left" w:pos="709"/>
          <w:tab w:val="left" w:pos="851"/>
        </w:tabs>
        <w:spacing w:line="360" w:lineRule="auto"/>
        <w:contextualSpacing/>
        <w:outlineLvl w:val="3"/>
        <w:rPr>
          <w:rFonts w:ascii="宋体" w:hAnsi="宋体"/>
          <w:b/>
          <w:bCs/>
          <w:sz w:val="24"/>
        </w:rPr>
      </w:pPr>
      <w:r>
        <w:rPr>
          <w:rFonts w:hint="eastAsia" w:ascii="宋体" w:hAnsi="宋体"/>
          <w:b/>
          <w:bCs/>
          <w:sz w:val="24"/>
          <w:lang w:eastAsia="zh-CN"/>
        </w:rPr>
        <w:t>报价</w:t>
      </w:r>
      <w:r>
        <w:rPr>
          <w:rFonts w:hint="eastAsia" w:ascii="宋体" w:hAnsi="宋体"/>
          <w:b/>
          <w:bCs/>
          <w:sz w:val="24"/>
        </w:rPr>
        <w:t>报价其它资料</w:t>
      </w:r>
    </w:p>
    <w:p w14:paraId="61467C61">
      <w:pPr>
        <w:rPr>
          <w:rFonts w:ascii="宋体" w:hAnsi="宋体"/>
        </w:rPr>
      </w:pPr>
    </w:p>
    <w:p w14:paraId="5632525D">
      <w:pPr>
        <w:rPr>
          <w:rFonts w:ascii="宋体" w:hAnsi="宋体"/>
        </w:rPr>
      </w:pPr>
    </w:p>
    <w:p w14:paraId="6290BD5F">
      <w:pPr>
        <w:rPr>
          <w:rFonts w:ascii="宋体" w:hAnsi="宋体"/>
        </w:rPr>
      </w:pPr>
    </w:p>
    <w:p w14:paraId="5AF0E4F4">
      <w:pPr>
        <w:rPr>
          <w:rFonts w:ascii="宋体" w:hAnsi="宋体"/>
        </w:rPr>
      </w:pPr>
    </w:p>
    <w:p w14:paraId="538EBAC1">
      <w:pPr>
        <w:rPr>
          <w:rFonts w:ascii="宋体" w:hAnsi="宋体"/>
        </w:rPr>
      </w:pPr>
    </w:p>
    <w:p w14:paraId="24A1D987">
      <w:pPr>
        <w:rPr>
          <w:rFonts w:ascii="宋体" w:hAnsi="宋体"/>
        </w:rPr>
      </w:pPr>
    </w:p>
    <w:p w14:paraId="0EF61998">
      <w:pPr>
        <w:rPr>
          <w:rFonts w:ascii="宋体" w:hAnsi="宋体"/>
        </w:rPr>
      </w:pPr>
    </w:p>
    <w:p w14:paraId="5C9A8D10">
      <w:pPr>
        <w:rPr>
          <w:rFonts w:ascii="宋体" w:hAnsi="宋体"/>
        </w:rPr>
      </w:pPr>
    </w:p>
    <w:p w14:paraId="3999CF4B">
      <w:pPr>
        <w:rPr>
          <w:rFonts w:ascii="宋体" w:hAnsi="宋体"/>
        </w:rPr>
      </w:pPr>
    </w:p>
    <w:p w14:paraId="12575C87">
      <w:pPr>
        <w:rPr>
          <w:rFonts w:ascii="宋体" w:hAnsi="宋体"/>
        </w:rPr>
      </w:pPr>
    </w:p>
    <w:p w14:paraId="5B5755CD">
      <w:pPr>
        <w:rPr>
          <w:rFonts w:ascii="宋体" w:hAnsi="宋体"/>
        </w:rPr>
      </w:pPr>
    </w:p>
    <w:p w14:paraId="17CB71C2">
      <w:pPr>
        <w:rPr>
          <w:rFonts w:ascii="宋体" w:hAnsi="宋体"/>
        </w:rPr>
      </w:pPr>
    </w:p>
    <w:p w14:paraId="5DAAFBD1">
      <w:pPr>
        <w:rPr>
          <w:rFonts w:ascii="宋体" w:hAnsi="宋体"/>
        </w:rPr>
      </w:pPr>
    </w:p>
    <w:p w14:paraId="7CABCF90">
      <w:pPr>
        <w:rPr>
          <w:rFonts w:ascii="宋体" w:hAnsi="宋体"/>
        </w:rPr>
      </w:pPr>
    </w:p>
    <w:p w14:paraId="29760873">
      <w:pPr>
        <w:rPr>
          <w:rFonts w:ascii="宋体" w:hAnsi="宋体"/>
        </w:rPr>
      </w:pPr>
    </w:p>
    <w:p w14:paraId="16160334">
      <w:pPr>
        <w:rPr>
          <w:rFonts w:ascii="宋体" w:hAnsi="宋体"/>
        </w:rPr>
      </w:pPr>
    </w:p>
    <w:p w14:paraId="0CB8395E">
      <w:pPr>
        <w:rPr>
          <w:rFonts w:ascii="宋体" w:hAnsi="宋体"/>
        </w:rPr>
      </w:pPr>
    </w:p>
    <w:p w14:paraId="45663540">
      <w:pPr>
        <w:rPr>
          <w:rFonts w:ascii="宋体" w:hAnsi="宋体"/>
        </w:rPr>
      </w:pPr>
    </w:p>
    <w:p w14:paraId="3471532C">
      <w:pPr>
        <w:rPr>
          <w:rFonts w:ascii="宋体" w:hAnsi="宋体"/>
        </w:rPr>
      </w:pPr>
    </w:p>
    <w:p w14:paraId="25646CAE">
      <w:pPr>
        <w:rPr>
          <w:rFonts w:ascii="宋体" w:hAnsi="宋体"/>
        </w:rPr>
      </w:pPr>
    </w:p>
    <w:p w14:paraId="3B8300AB">
      <w:pPr>
        <w:rPr>
          <w:rFonts w:ascii="宋体" w:hAnsi="宋体"/>
        </w:rPr>
      </w:pPr>
    </w:p>
    <w:p w14:paraId="10D92DD4">
      <w:pPr>
        <w:rPr>
          <w:rFonts w:ascii="宋体" w:hAnsi="宋体"/>
        </w:rPr>
      </w:pPr>
    </w:p>
    <w:p w14:paraId="6BCC7BEE">
      <w:pPr>
        <w:rPr>
          <w:rFonts w:ascii="宋体" w:hAnsi="宋体"/>
        </w:rPr>
      </w:pPr>
    </w:p>
    <w:p w14:paraId="09C05D27">
      <w:pPr>
        <w:rPr>
          <w:rFonts w:ascii="宋体" w:hAnsi="宋体"/>
        </w:rPr>
      </w:pPr>
    </w:p>
    <w:p w14:paraId="33DA6B2A">
      <w:pPr>
        <w:rPr>
          <w:rFonts w:ascii="宋体" w:hAnsi="宋体"/>
        </w:rPr>
      </w:pPr>
    </w:p>
    <w:p w14:paraId="66C2DF67">
      <w:pPr>
        <w:rPr>
          <w:rFonts w:ascii="宋体" w:hAnsi="宋体"/>
        </w:rPr>
      </w:pPr>
    </w:p>
    <w:p w14:paraId="1125B32B">
      <w:pPr>
        <w:rPr>
          <w:rFonts w:ascii="宋体" w:hAnsi="宋体"/>
        </w:rPr>
      </w:pPr>
    </w:p>
    <w:p w14:paraId="6D396381">
      <w:pPr>
        <w:rPr>
          <w:rFonts w:ascii="宋体" w:hAnsi="宋体"/>
        </w:rPr>
      </w:pPr>
    </w:p>
    <w:p w14:paraId="53F0373B">
      <w:pPr>
        <w:rPr>
          <w:rFonts w:ascii="宋体" w:hAnsi="宋体"/>
        </w:rPr>
      </w:pPr>
    </w:p>
    <w:p w14:paraId="05C68ED1">
      <w:pPr>
        <w:rPr>
          <w:rFonts w:ascii="宋体" w:hAnsi="宋体"/>
        </w:rPr>
      </w:pPr>
    </w:p>
    <w:p w14:paraId="18587E9D">
      <w:pPr>
        <w:rPr>
          <w:rFonts w:ascii="宋体" w:hAnsi="宋体"/>
        </w:rPr>
      </w:pPr>
    </w:p>
    <w:p w14:paraId="70E08F35">
      <w:pPr>
        <w:rPr>
          <w:rFonts w:ascii="宋体" w:hAnsi="宋体"/>
        </w:rPr>
      </w:pPr>
    </w:p>
    <w:p w14:paraId="6509B731">
      <w:pPr>
        <w:rPr>
          <w:rFonts w:ascii="宋体" w:hAnsi="宋体"/>
        </w:rPr>
      </w:pPr>
    </w:p>
    <w:p w14:paraId="0FBAA399">
      <w:pPr>
        <w:rPr>
          <w:rFonts w:ascii="宋体" w:hAnsi="宋体"/>
        </w:rPr>
      </w:pPr>
    </w:p>
    <w:p w14:paraId="0746D6BF">
      <w:pPr>
        <w:rPr>
          <w:rFonts w:ascii="宋体" w:hAnsi="宋体"/>
        </w:rPr>
      </w:pPr>
    </w:p>
    <w:p w14:paraId="78B634FA">
      <w:pPr>
        <w:rPr>
          <w:rFonts w:ascii="宋体" w:hAnsi="宋体"/>
        </w:rPr>
      </w:pPr>
    </w:p>
    <w:p w14:paraId="1F610A89">
      <w:pPr>
        <w:rPr>
          <w:rFonts w:ascii="宋体" w:hAnsi="宋体"/>
        </w:rPr>
      </w:pPr>
    </w:p>
    <w:p w14:paraId="1C135160">
      <w:pPr>
        <w:rPr>
          <w:rFonts w:ascii="宋体" w:hAnsi="宋体"/>
        </w:rPr>
      </w:pPr>
    </w:p>
    <w:p w14:paraId="2B119CBC">
      <w:pPr>
        <w:rPr>
          <w:rFonts w:ascii="宋体" w:hAnsi="宋体"/>
        </w:rPr>
      </w:pPr>
    </w:p>
    <w:p w14:paraId="10179336">
      <w:pPr>
        <w:rPr>
          <w:rFonts w:ascii="宋体" w:hAnsi="宋体"/>
        </w:rPr>
      </w:pPr>
    </w:p>
    <w:p w14:paraId="2DAF76C6">
      <w:pPr>
        <w:rPr>
          <w:rFonts w:ascii="宋体" w:hAnsi="宋体"/>
        </w:rPr>
      </w:pPr>
    </w:p>
    <w:p w14:paraId="0E9D21EC">
      <w:pPr>
        <w:rPr>
          <w:rFonts w:ascii="宋体" w:hAnsi="宋体"/>
        </w:rPr>
      </w:pPr>
    </w:p>
    <w:p w14:paraId="49B9AB28">
      <w:pPr>
        <w:jc w:val="center"/>
        <w:rPr>
          <w:rFonts w:ascii="宋体" w:hAnsi="宋体"/>
        </w:rPr>
      </w:pPr>
    </w:p>
    <w:p w14:paraId="62057BC3">
      <w:pPr>
        <w:pStyle w:val="2"/>
        <w:spacing w:before="0" w:after="0" w:line="360" w:lineRule="auto"/>
        <w:jc w:val="center"/>
        <w:rPr>
          <w:rFonts w:hint="eastAsia" w:ascii="宋体" w:hAnsi="宋体" w:cs="黑体"/>
          <w:b w:val="0"/>
          <w:bCs w:val="0"/>
          <w:sz w:val="36"/>
          <w:szCs w:val="36"/>
          <w:lang w:val="zh-CN"/>
        </w:rPr>
      </w:pPr>
      <w:r>
        <w:rPr>
          <w:rFonts w:hint="eastAsia" w:ascii="宋体" w:hAnsi="宋体" w:cs="黑体"/>
          <w:b w:val="0"/>
          <w:bCs w:val="0"/>
          <w:sz w:val="36"/>
          <w:szCs w:val="36"/>
          <w:lang w:val="zh-CN"/>
        </w:rPr>
        <w:t>第</w:t>
      </w:r>
      <w:r>
        <w:rPr>
          <w:rFonts w:hint="eastAsia" w:ascii="宋体" w:hAnsi="宋体" w:cs="黑体"/>
          <w:b w:val="0"/>
          <w:bCs w:val="0"/>
          <w:sz w:val="36"/>
          <w:szCs w:val="36"/>
          <w:lang w:val="en-US" w:eastAsia="zh-CN"/>
        </w:rPr>
        <w:t>四</w:t>
      </w:r>
      <w:r>
        <w:rPr>
          <w:rFonts w:hint="eastAsia" w:ascii="宋体" w:hAnsi="宋体" w:cs="黑体"/>
          <w:b w:val="0"/>
          <w:bCs w:val="0"/>
          <w:sz w:val="36"/>
          <w:szCs w:val="36"/>
          <w:lang w:val="zh-CN"/>
        </w:rPr>
        <w:t>章</w:t>
      </w:r>
      <w:r>
        <w:rPr>
          <w:rFonts w:ascii="宋体" w:hAnsi="宋体"/>
          <w:b w:val="0"/>
          <w:bCs w:val="0"/>
          <w:sz w:val="36"/>
          <w:szCs w:val="36"/>
        </w:rPr>
        <w:t xml:space="preserve">  </w:t>
      </w:r>
      <w:r>
        <w:rPr>
          <w:rFonts w:hint="eastAsia" w:ascii="宋体" w:hAnsi="宋体" w:cs="黑体"/>
          <w:b w:val="0"/>
          <w:bCs w:val="0"/>
          <w:sz w:val="36"/>
          <w:szCs w:val="36"/>
          <w:lang w:val="zh-CN"/>
        </w:rPr>
        <w:t>评标办法</w:t>
      </w:r>
    </w:p>
    <w:p w14:paraId="728048C6">
      <w:pPr>
        <w:pStyle w:val="3"/>
        <w:spacing w:before="120" w:after="120" w:afterLines="50" w:line="240" w:lineRule="auto"/>
        <w:rPr>
          <w:rStyle w:val="21"/>
          <w:rFonts w:hint="eastAsia" w:ascii="宋体" w:hAnsi="宋体" w:eastAsia="宋体"/>
          <w:b/>
          <w:bCs/>
          <w:sz w:val="24"/>
          <w:szCs w:val="24"/>
        </w:rPr>
      </w:pPr>
      <w:bookmarkStart w:id="38" w:name="_Toc515545704"/>
      <w:bookmarkStart w:id="39" w:name="_Toc453936782"/>
      <w:bookmarkStart w:id="40" w:name="_Toc454281516"/>
      <w:bookmarkStart w:id="41" w:name="_Toc514676821"/>
      <w:bookmarkStart w:id="42" w:name="_Toc453832873"/>
      <w:bookmarkStart w:id="43" w:name="_Toc449104320"/>
      <w:r>
        <w:rPr>
          <w:rStyle w:val="21"/>
          <w:rFonts w:hint="eastAsia" w:ascii="宋体" w:hAnsi="宋体" w:eastAsia="宋体"/>
          <w:b/>
          <w:bCs/>
          <w:sz w:val="24"/>
          <w:szCs w:val="24"/>
        </w:rPr>
        <w:t>一、评标依据</w:t>
      </w:r>
      <w:bookmarkEnd w:id="38"/>
      <w:bookmarkEnd w:id="39"/>
      <w:bookmarkEnd w:id="40"/>
      <w:bookmarkEnd w:id="41"/>
      <w:bookmarkEnd w:id="42"/>
      <w:bookmarkEnd w:id="43"/>
    </w:p>
    <w:p w14:paraId="3D44540F">
      <w:pPr>
        <w:spacing w:line="360" w:lineRule="auto"/>
        <w:rPr>
          <w:rFonts w:hint="eastAsia" w:ascii="宋体" w:hAnsi="宋体"/>
          <w:sz w:val="24"/>
        </w:rPr>
      </w:pPr>
      <w:r>
        <w:rPr>
          <w:rFonts w:hint="eastAsia" w:ascii="宋体" w:hAnsi="宋体"/>
          <w:sz w:val="24"/>
        </w:rPr>
        <w:t>1、《中华人民共和国招标投标法》、《中华人民共和国招标投标法实施条例》、七部委12号令《评标委员会和评标方法暂行规定》、其它有关法律、法规。</w:t>
      </w:r>
    </w:p>
    <w:p w14:paraId="4F373405">
      <w:pPr>
        <w:spacing w:line="360" w:lineRule="auto"/>
        <w:rPr>
          <w:rFonts w:hint="eastAsia" w:ascii="宋体" w:hAnsi="宋体"/>
          <w:sz w:val="24"/>
        </w:rPr>
      </w:pPr>
      <w:r>
        <w:rPr>
          <w:rFonts w:hint="eastAsia" w:ascii="宋体" w:hAnsi="宋体"/>
          <w:sz w:val="24"/>
        </w:rPr>
        <w:t>2、本项目招标文件、投标答疑纪要等。</w:t>
      </w:r>
    </w:p>
    <w:p w14:paraId="43B91892">
      <w:pPr>
        <w:pStyle w:val="3"/>
        <w:spacing w:before="120" w:after="120" w:afterLines="50" w:line="240" w:lineRule="auto"/>
        <w:rPr>
          <w:rStyle w:val="21"/>
          <w:rFonts w:hint="eastAsia" w:ascii="宋体" w:hAnsi="宋体" w:eastAsia="宋体"/>
          <w:b/>
          <w:bCs/>
          <w:sz w:val="24"/>
          <w:szCs w:val="24"/>
        </w:rPr>
      </w:pPr>
      <w:bookmarkStart w:id="44" w:name="_Toc454281517"/>
      <w:bookmarkStart w:id="45" w:name="_Toc422483040"/>
      <w:bookmarkStart w:id="46" w:name="_Toc453936783"/>
      <w:bookmarkStart w:id="47" w:name="_Toc514676822"/>
      <w:bookmarkStart w:id="48" w:name="_Toc311279037"/>
      <w:bookmarkStart w:id="49" w:name="_Toc453832874"/>
      <w:bookmarkStart w:id="50" w:name="_Toc515545705"/>
      <w:bookmarkStart w:id="51" w:name="_Toc170635092"/>
      <w:bookmarkStart w:id="52" w:name="_Toc449104321"/>
      <w:bookmarkStart w:id="53" w:name="_Toc436384387"/>
      <w:r>
        <w:rPr>
          <w:rStyle w:val="21"/>
          <w:rFonts w:hint="eastAsia" w:ascii="宋体" w:hAnsi="宋体" w:eastAsia="宋体"/>
          <w:b/>
          <w:bCs/>
          <w:sz w:val="24"/>
          <w:szCs w:val="24"/>
        </w:rPr>
        <w:t>二、评标原则</w:t>
      </w:r>
      <w:bookmarkEnd w:id="44"/>
      <w:bookmarkEnd w:id="45"/>
      <w:bookmarkEnd w:id="46"/>
      <w:bookmarkEnd w:id="47"/>
      <w:bookmarkEnd w:id="48"/>
      <w:bookmarkEnd w:id="49"/>
      <w:bookmarkEnd w:id="50"/>
      <w:bookmarkEnd w:id="51"/>
      <w:bookmarkEnd w:id="52"/>
      <w:bookmarkEnd w:id="53"/>
    </w:p>
    <w:p w14:paraId="3441B19A">
      <w:pPr>
        <w:spacing w:line="360" w:lineRule="auto"/>
        <w:rPr>
          <w:rFonts w:hint="eastAsia" w:ascii="宋体" w:hAnsi="宋体"/>
          <w:sz w:val="24"/>
        </w:rPr>
      </w:pPr>
      <w:r>
        <w:rPr>
          <w:rFonts w:hint="eastAsia" w:ascii="宋体" w:hAnsi="宋体"/>
          <w:sz w:val="24"/>
        </w:rPr>
        <w:t>1、评标活动遵循公平、公正、科学、择优的原则；</w:t>
      </w:r>
    </w:p>
    <w:p w14:paraId="4F31052D">
      <w:pPr>
        <w:spacing w:line="360" w:lineRule="auto"/>
        <w:rPr>
          <w:rFonts w:hint="eastAsia" w:ascii="宋体" w:hAnsi="宋体"/>
          <w:sz w:val="24"/>
        </w:rPr>
      </w:pPr>
      <w:r>
        <w:rPr>
          <w:rFonts w:hint="eastAsia" w:ascii="宋体" w:hAnsi="宋体"/>
          <w:sz w:val="24"/>
        </w:rPr>
        <w:t>2、评标活动依法进行，任何单位和个人不得非法干预或者影响评标过程和结果；</w:t>
      </w:r>
    </w:p>
    <w:p w14:paraId="32F7573C">
      <w:pPr>
        <w:spacing w:line="360" w:lineRule="auto"/>
        <w:rPr>
          <w:rFonts w:hint="eastAsia" w:ascii="宋体" w:hAnsi="宋体"/>
          <w:sz w:val="24"/>
        </w:rPr>
      </w:pPr>
      <w:r>
        <w:rPr>
          <w:rFonts w:hint="eastAsia" w:ascii="宋体" w:hAnsi="宋体"/>
          <w:sz w:val="24"/>
        </w:rPr>
        <w:t>3、评标活动在严格保密的情况下进行。</w:t>
      </w:r>
    </w:p>
    <w:p w14:paraId="058A8755">
      <w:pPr>
        <w:pStyle w:val="3"/>
        <w:spacing w:before="120" w:after="120" w:afterLines="50" w:line="240" w:lineRule="auto"/>
        <w:rPr>
          <w:rStyle w:val="21"/>
          <w:rFonts w:hint="eastAsia" w:ascii="宋体" w:hAnsi="宋体" w:eastAsia="宋体"/>
          <w:b/>
          <w:bCs/>
          <w:sz w:val="24"/>
          <w:szCs w:val="24"/>
        </w:rPr>
      </w:pPr>
      <w:bookmarkStart w:id="54" w:name="_Toc311279038"/>
      <w:bookmarkStart w:id="55" w:name="_Toc449104322"/>
      <w:bookmarkStart w:id="56" w:name="_Toc453832875"/>
      <w:bookmarkStart w:id="57" w:name="_Toc422483041"/>
      <w:bookmarkStart w:id="58" w:name="_Toc515545706"/>
      <w:bookmarkStart w:id="59" w:name="_Toc170635093"/>
      <w:bookmarkStart w:id="60" w:name="_Toc454281518"/>
      <w:bookmarkStart w:id="61" w:name="_Toc436384388"/>
      <w:bookmarkStart w:id="62" w:name="_Toc514676823"/>
      <w:bookmarkStart w:id="63" w:name="_Toc453936784"/>
      <w:r>
        <w:rPr>
          <w:rStyle w:val="21"/>
          <w:rFonts w:hint="eastAsia" w:ascii="宋体" w:hAnsi="宋体" w:eastAsia="宋体"/>
          <w:b/>
          <w:bCs/>
          <w:sz w:val="24"/>
          <w:szCs w:val="24"/>
        </w:rPr>
        <w:t>三、评标程序</w:t>
      </w:r>
      <w:bookmarkEnd w:id="54"/>
      <w:bookmarkEnd w:id="55"/>
      <w:bookmarkEnd w:id="56"/>
      <w:bookmarkEnd w:id="57"/>
      <w:bookmarkEnd w:id="58"/>
      <w:bookmarkEnd w:id="59"/>
      <w:bookmarkEnd w:id="60"/>
      <w:bookmarkEnd w:id="61"/>
      <w:bookmarkEnd w:id="62"/>
      <w:bookmarkEnd w:id="63"/>
    </w:p>
    <w:p w14:paraId="70E3CE4C">
      <w:pPr>
        <w:spacing w:line="360" w:lineRule="auto"/>
        <w:rPr>
          <w:rFonts w:hint="eastAsia" w:ascii="宋体" w:hAnsi="宋体"/>
          <w:sz w:val="24"/>
        </w:rPr>
      </w:pPr>
      <w:r>
        <w:rPr>
          <w:rFonts w:hint="eastAsia" w:ascii="宋体" w:hAnsi="宋体"/>
          <w:sz w:val="24"/>
        </w:rPr>
        <w:t>评标过程将按照以下顺序进行：</w:t>
      </w:r>
    </w:p>
    <w:p w14:paraId="138C7805">
      <w:pPr>
        <w:spacing w:line="360" w:lineRule="auto"/>
        <w:rPr>
          <w:rFonts w:hint="eastAsia" w:ascii="宋体" w:hAnsi="宋体"/>
          <w:sz w:val="24"/>
        </w:rPr>
      </w:pPr>
      <w:r>
        <w:rPr>
          <w:rFonts w:hint="eastAsia" w:ascii="宋体" w:hAnsi="宋体"/>
          <w:sz w:val="24"/>
        </w:rPr>
        <w:t>1、初步评审</w:t>
      </w:r>
    </w:p>
    <w:p w14:paraId="2E25A878">
      <w:pPr>
        <w:spacing w:line="360" w:lineRule="auto"/>
        <w:rPr>
          <w:rFonts w:hint="eastAsia" w:ascii="宋体" w:hAnsi="宋体"/>
          <w:sz w:val="24"/>
        </w:rPr>
      </w:pPr>
      <w:r>
        <w:rPr>
          <w:rFonts w:hint="eastAsia" w:ascii="宋体" w:hAnsi="宋体"/>
          <w:sz w:val="24"/>
        </w:rPr>
        <w:t>2、投标文件错误的修正</w:t>
      </w:r>
    </w:p>
    <w:p w14:paraId="094DF598">
      <w:pPr>
        <w:spacing w:line="360" w:lineRule="auto"/>
        <w:rPr>
          <w:rFonts w:hint="eastAsia" w:ascii="宋体" w:hAnsi="宋体"/>
          <w:sz w:val="24"/>
        </w:rPr>
      </w:pPr>
      <w:r>
        <w:rPr>
          <w:rFonts w:hint="eastAsia" w:ascii="宋体" w:hAnsi="宋体"/>
          <w:sz w:val="24"/>
        </w:rPr>
        <w:t>3、投标文件澄清（如果有）</w:t>
      </w:r>
    </w:p>
    <w:p w14:paraId="6FD5CBDF">
      <w:pPr>
        <w:spacing w:line="360" w:lineRule="auto"/>
        <w:rPr>
          <w:rFonts w:hint="eastAsia" w:ascii="宋体" w:hAnsi="宋体"/>
          <w:sz w:val="24"/>
        </w:rPr>
      </w:pPr>
      <w:r>
        <w:rPr>
          <w:rFonts w:hint="eastAsia" w:ascii="宋体" w:hAnsi="宋体"/>
          <w:sz w:val="24"/>
        </w:rPr>
        <w:t>4、投标文件详细评审</w:t>
      </w:r>
    </w:p>
    <w:p w14:paraId="34D9E57B">
      <w:pPr>
        <w:spacing w:line="360" w:lineRule="auto"/>
        <w:rPr>
          <w:rFonts w:hint="eastAsia" w:ascii="宋体" w:hAnsi="宋体"/>
          <w:sz w:val="24"/>
        </w:rPr>
      </w:pPr>
      <w:r>
        <w:rPr>
          <w:rFonts w:hint="eastAsia" w:ascii="宋体" w:hAnsi="宋体"/>
          <w:sz w:val="24"/>
        </w:rPr>
        <w:t>5、出具《评标报告》</w:t>
      </w:r>
    </w:p>
    <w:p w14:paraId="36EF9674">
      <w:pPr>
        <w:pStyle w:val="3"/>
        <w:spacing w:before="120" w:after="120" w:afterLines="50" w:line="240" w:lineRule="auto"/>
        <w:rPr>
          <w:rStyle w:val="21"/>
          <w:rFonts w:hint="eastAsia" w:ascii="宋体" w:hAnsi="宋体" w:eastAsia="宋体"/>
          <w:b/>
          <w:bCs/>
          <w:sz w:val="24"/>
          <w:szCs w:val="24"/>
        </w:rPr>
      </w:pPr>
      <w:bookmarkStart w:id="64" w:name="_Toc453832876"/>
      <w:bookmarkStart w:id="65" w:name="_Toc422483042"/>
      <w:bookmarkStart w:id="66" w:name="_Toc514676824"/>
      <w:bookmarkStart w:id="67" w:name="_Toc449104323"/>
      <w:bookmarkStart w:id="68" w:name="_Toc515545707"/>
      <w:bookmarkStart w:id="69" w:name="_Toc436384389"/>
      <w:bookmarkStart w:id="70" w:name="_Toc170635094"/>
      <w:bookmarkStart w:id="71" w:name="_Toc454281519"/>
      <w:bookmarkStart w:id="72" w:name="_Toc453936785"/>
      <w:bookmarkStart w:id="73" w:name="_Toc311279039"/>
      <w:r>
        <w:rPr>
          <w:rStyle w:val="21"/>
          <w:rFonts w:hint="eastAsia" w:ascii="宋体" w:hAnsi="宋体" w:eastAsia="宋体"/>
          <w:b/>
          <w:bCs/>
          <w:sz w:val="24"/>
          <w:szCs w:val="24"/>
        </w:rPr>
        <w:t>四、详细评审</w:t>
      </w:r>
      <w:bookmarkEnd w:id="64"/>
      <w:bookmarkEnd w:id="65"/>
      <w:bookmarkEnd w:id="66"/>
      <w:bookmarkEnd w:id="67"/>
      <w:bookmarkEnd w:id="68"/>
      <w:bookmarkEnd w:id="69"/>
      <w:bookmarkEnd w:id="70"/>
      <w:bookmarkEnd w:id="71"/>
      <w:bookmarkEnd w:id="72"/>
      <w:bookmarkEnd w:id="73"/>
    </w:p>
    <w:p w14:paraId="4A8221C3">
      <w:pPr>
        <w:spacing w:line="360" w:lineRule="auto"/>
        <w:ind w:firstLine="480" w:firstLineChars="200"/>
        <w:rPr>
          <w:rFonts w:hint="eastAsia" w:ascii="宋体" w:hAnsi="宋体"/>
          <w:b/>
          <w:sz w:val="24"/>
        </w:rPr>
      </w:pPr>
      <w:r>
        <w:rPr>
          <w:rFonts w:hint="eastAsia" w:ascii="宋体" w:hAnsi="宋体"/>
          <w:sz w:val="24"/>
        </w:rPr>
        <w:t>根据《中华人民共和国招标投标法》等有关法律法规，结合本项目的实际情况。本次项目招标采用“</w:t>
      </w:r>
      <w:r>
        <w:rPr>
          <w:rFonts w:hint="eastAsia" w:ascii="宋体" w:hAnsi="宋体"/>
          <w:b/>
          <w:sz w:val="24"/>
        </w:rPr>
        <w:t>综合评估法</w:t>
      </w:r>
      <w:r>
        <w:rPr>
          <w:rFonts w:hint="eastAsia" w:ascii="宋体" w:hAnsi="宋体"/>
          <w:sz w:val="24"/>
        </w:rPr>
        <w:t>”。</w:t>
      </w:r>
    </w:p>
    <w:p w14:paraId="05C529DC">
      <w:pPr>
        <w:spacing w:line="360" w:lineRule="auto"/>
        <w:ind w:firstLine="480" w:firstLineChars="200"/>
        <w:rPr>
          <w:rFonts w:hint="eastAsia" w:ascii="宋体" w:hAnsi="宋体"/>
          <w:b/>
          <w:sz w:val="24"/>
        </w:rPr>
      </w:pPr>
      <w:r>
        <w:rPr>
          <w:rFonts w:hint="eastAsia" w:ascii="宋体" w:hAnsi="宋体"/>
          <w:sz w:val="24"/>
        </w:rPr>
        <w:t>投标总报价评分与综合评审评分之和为投标人总得分，评标委员会将按投标人总得分由高至低的顺序将投标人排序，并将排序前三名的投标人作为中标候选人推荐给招标人，总得分最高的投标人将被推荐为第一中标候选人（若出现总得分最高分并列时，投标总报价部分得分最高的为第一中标候选人）。</w:t>
      </w:r>
      <w:r>
        <w:rPr>
          <w:rFonts w:hint="eastAsia" w:ascii="宋体" w:hAnsi="宋体"/>
          <w:b/>
          <w:sz w:val="24"/>
        </w:rPr>
        <w:t>本次招标不保证投标报价最低的投标人中标。</w:t>
      </w:r>
    </w:p>
    <w:p w14:paraId="2B9FC900">
      <w:pPr>
        <w:spacing w:line="360" w:lineRule="auto"/>
        <w:rPr>
          <w:rFonts w:hint="eastAsia" w:ascii="宋体" w:hAnsi="宋体"/>
          <w:b/>
          <w:sz w:val="24"/>
        </w:rPr>
      </w:pPr>
      <w:r>
        <w:rPr>
          <w:rFonts w:hint="eastAsia" w:ascii="宋体" w:hAnsi="宋体"/>
          <w:b/>
          <w:sz w:val="24"/>
        </w:rPr>
        <w:t>4.1详细评审内容</w:t>
      </w:r>
    </w:p>
    <w:p w14:paraId="3063263F">
      <w:pPr>
        <w:autoSpaceDE w:val="0"/>
        <w:autoSpaceDN w:val="0"/>
        <w:adjustRightInd w:val="0"/>
        <w:snapToGrid w:val="0"/>
        <w:spacing w:line="360" w:lineRule="auto"/>
        <w:ind w:firstLine="480" w:firstLineChars="200"/>
        <w:rPr>
          <w:rFonts w:hint="eastAsia" w:ascii="宋体" w:hAnsi="宋体"/>
          <w:sz w:val="24"/>
        </w:rPr>
      </w:pPr>
      <w:r>
        <w:rPr>
          <w:rFonts w:ascii="宋体" w:hAnsi="宋体"/>
          <w:sz w:val="24"/>
        </w:rPr>
        <w:t>根据下列的评审因素，采用综合评估</w:t>
      </w:r>
      <w:r>
        <w:rPr>
          <w:rFonts w:hint="eastAsia" w:ascii="宋体" w:hAnsi="宋体"/>
          <w:sz w:val="24"/>
        </w:rPr>
        <w:t>打分</w:t>
      </w:r>
      <w:r>
        <w:rPr>
          <w:rFonts w:ascii="宋体" w:hAnsi="宋体"/>
          <w:sz w:val="24"/>
        </w:rPr>
        <w:t>法对</w:t>
      </w:r>
      <w:r>
        <w:rPr>
          <w:rFonts w:hint="eastAsia" w:ascii="宋体" w:hAnsi="宋体"/>
          <w:sz w:val="24"/>
        </w:rPr>
        <w:t>投标</w:t>
      </w:r>
      <w:r>
        <w:rPr>
          <w:rFonts w:ascii="宋体" w:hAnsi="宋体"/>
          <w:sz w:val="24"/>
        </w:rPr>
        <w:t>文件进行评审。具体评审因素</w:t>
      </w:r>
      <w:r>
        <w:rPr>
          <w:rFonts w:hint="eastAsia" w:ascii="宋体" w:hAnsi="宋体"/>
          <w:sz w:val="24"/>
        </w:rPr>
        <w:t>及分值</w:t>
      </w:r>
      <w:r>
        <w:rPr>
          <w:rFonts w:ascii="宋体" w:hAnsi="宋体"/>
          <w:sz w:val="24"/>
        </w:rPr>
        <w:t>如下</w:t>
      </w:r>
      <w:r>
        <w:rPr>
          <w:rFonts w:hint="eastAsia" w:ascii="宋体" w:hAnsi="宋体"/>
          <w:sz w:val="24"/>
        </w:rPr>
        <w:t>：</w:t>
      </w:r>
    </w:p>
    <w:p w14:paraId="4D1AF9A9">
      <w:pPr>
        <w:autoSpaceDE w:val="0"/>
        <w:autoSpaceDN w:val="0"/>
        <w:adjustRightInd w:val="0"/>
        <w:snapToGrid w:val="0"/>
        <w:spacing w:line="360" w:lineRule="auto"/>
        <w:rPr>
          <w:rFonts w:hint="eastAsia" w:ascii="宋体" w:hAnsi="宋体"/>
          <w:sz w:val="24"/>
        </w:rPr>
      </w:pPr>
      <w:r>
        <w:rPr>
          <w:rFonts w:hint="eastAsia" w:ascii="宋体" w:hAnsi="宋体"/>
          <w:sz w:val="24"/>
        </w:rPr>
        <w:t>（1）投标总报价评分（满分7</w:t>
      </w:r>
      <w:r>
        <w:rPr>
          <w:rFonts w:ascii="宋体" w:hAnsi="宋体"/>
          <w:sz w:val="24"/>
        </w:rPr>
        <w:t>0</w:t>
      </w:r>
      <w:r>
        <w:rPr>
          <w:rFonts w:hint="eastAsia" w:ascii="宋体" w:hAnsi="宋体"/>
          <w:sz w:val="24"/>
        </w:rPr>
        <w:t>分）</w:t>
      </w:r>
    </w:p>
    <w:p w14:paraId="3943F2A7">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投标总报价按下列原则评分：</w:t>
      </w:r>
    </w:p>
    <w:p w14:paraId="21015E05">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A-有效投标总数5家（含）以内时：</w:t>
      </w:r>
    </w:p>
    <w:p w14:paraId="1CB761DF">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①计算公式：P=（F1+F2+F3+…Fn）/n；</w:t>
      </w:r>
    </w:p>
    <w:p w14:paraId="63DEFFF4">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②P：为评标指标价，指通过了初步审查的投标文件的有效报价，是报价经过了错误修正后的所有最终实际报价的平均价格；</w:t>
      </w:r>
    </w:p>
    <w:p w14:paraId="4C899579">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③F1、F2、F3、…Fn：为所有有效投标报价；</w:t>
      </w:r>
    </w:p>
    <w:p w14:paraId="4C4656A4">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④n：所有有效投标报价数。</w:t>
      </w:r>
    </w:p>
    <w:p w14:paraId="4ABC155D">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B-有效投标家数5家以上时：</w:t>
      </w:r>
    </w:p>
    <w:p w14:paraId="5CAEF674">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①</w:t>
      </w:r>
      <w:r>
        <w:rPr>
          <w:rFonts w:hint="eastAsia" w:ascii="宋体" w:hAnsi="宋体"/>
          <w:sz w:val="24"/>
        </w:rPr>
        <w:tab/>
      </w:r>
      <w:r>
        <w:rPr>
          <w:rFonts w:hint="eastAsia" w:ascii="宋体" w:hAnsi="宋体"/>
          <w:sz w:val="24"/>
        </w:rPr>
        <w:t>算公式：P=（F1+F2+F3+…Fn-2）/(n-2)；</w:t>
      </w:r>
    </w:p>
    <w:p w14:paraId="51BA7434">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②P：为评标指标价，指通过了初步审查的投标文件的有效报价，是报价经过了错误修正后的, 去掉一个最高报价和一个最低报价后的平均价格；</w:t>
      </w:r>
    </w:p>
    <w:p w14:paraId="2CA98A43">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③F1、F2、F3、…Fn：为所有有效投标报价；</w:t>
      </w:r>
    </w:p>
    <w:p w14:paraId="33A5E579">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④n：所有有效投标报价数。</w:t>
      </w:r>
    </w:p>
    <w:p w14:paraId="4FC1E662">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C-投标报价评分计算办法</w:t>
      </w:r>
    </w:p>
    <w:p w14:paraId="49DF2B8B">
      <w:pPr>
        <w:autoSpaceDE w:val="0"/>
        <w:autoSpaceDN w:val="0"/>
        <w:adjustRightInd w:val="0"/>
        <w:snapToGrid w:val="0"/>
        <w:spacing w:line="360" w:lineRule="auto"/>
        <w:ind w:firstLine="480" w:firstLineChars="200"/>
        <w:rPr>
          <w:rFonts w:ascii="宋体" w:hAnsi="宋体"/>
          <w:sz w:val="24"/>
        </w:rPr>
      </w:pPr>
      <w:r>
        <w:rPr>
          <w:rFonts w:hint="eastAsia" w:ascii="宋体" w:hAnsi="宋体"/>
          <w:color w:val="FF0000"/>
          <w:sz w:val="24"/>
        </w:rPr>
        <w:t>投标报价等于评标指标价的得</w:t>
      </w:r>
      <w:r>
        <w:rPr>
          <w:rFonts w:ascii="宋体" w:hAnsi="宋体"/>
          <w:color w:val="FF0000"/>
          <w:sz w:val="24"/>
        </w:rPr>
        <w:t>55</w:t>
      </w:r>
      <w:r>
        <w:rPr>
          <w:rFonts w:hint="eastAsia" w:ascii="宋体" w:hAnsi="宋体"/>
          <w:color w:val="FF0000"/>
          <w:sz w:val="24"/>
        </w:rPr>
        <w:t>分；投标价低于评标指标价时，每低1%加1分，最多加1</w:t>
      </w:r>
      <w:r>
        <w:rPr>
          <w:rFonts w:ascii="宋体" w:hAnsi="宋体"/>
          <w:color w:val="FF0000"/>
          <w:sz w:val="24"/>
        </w:rPr>
        <w:t>5</w:t>
      </w:r>
      <w:r>
        <w:rPr>
          <w:rFonts w:hint="eastAsia" w:ascii="宋体" w:hAnsi="宋体"/>
          <w:color w:val="FF0000"/>
          <w:sz w:val="24"/>
        </w:rPr>
        <w:t>分；</w:t>
      </w:r>
      <w:r>
        <w:rPr>
          <w:rFonts w:hint="eastAsia" w:ascii="宋体" w:hAnsi="宋体"/>
          <w:sz w:val="24"/>
        </w:rPr>
        <w:t>当投标价高于评标指标价时，每高1%减1分，减完为止。（打分精确到小数点后2位）</w:t>
      </w:r>
    </w:p>
    <w:p w14:paraId="6C58FA93">
      <w:pPr>
        <w:spacing w:line="360" w:lineRule="auto"/>
        <w:ind w:firstLine="602" w:firstLineChars="250"/>
        <w:rPr>
          <w:rFonts w:hint="eastAsia" w:ascii="宋体" w:hAnsi="宋体"/>
          <w:b/>
          <w:bCs/>
          <w:sz w:val="24"/>
        </w:rPr>
      </w:pPr>
      <w:r>
        <w:rPr>
          <w:rFonts w:hint="eastAsia" w:ascii="宋体" w:hAnsi="宋体"/>
          <w:b/>
          <w:bCs/>
          <w:sz w:val="24"/>
        </w:rPr>
        <w:t>4.2 商务评分（70分）</w:t>
      </w:r>
    </w:p>
    <w:p w14:paraId="01E281CA">
      <w:pPr>
        <w:spacing w:line="360" w:lineRule="auto"/>
        <w:ind w:firstLine="480" w:firstLineChars="200"/>
        <w:rPr>
          <w:rFonts w:hint="eastAsia" w:ascii="宋体" w:hAnsi="宋体"/>
          <w:bCs/>
          <w:sz w:val="24"/>
        </w:rPr>
      </w:pPr>
      <w:r>
        <w:rPr>
          <w:rFonts w:hint="eastAsia" w:ascii="宋体" w:hAnsi="宋体"/>
          <w:bCs/>
          <w:sz w:val="24"/>
        </w:rPr>
        <w:t>（1）投标报价评分（70分）</w:t>
      </w:r>
    </w:p>
    <w:p w14:paraId="655689EF">
      <w:pPr>
        <w:spacing w:line="360" w:lineRule="auto"/>
        <w:ind w:firstLine="602" w:firstLineChars="250"/>
        <w:rPr>
          <w:rFonts w:hint="eastAsia" w:ascii="宋体" w:hAnsi="宋体"/>
          <w:b/>
          <w:bCs/>
          <w:sz w:val="24"/>
        </w:rPr>
      </w:pPr>
      <w:r>
        <w:rPr>
          <w:rFonts w:hint="eastAsia" w:ascii="宋体" w:hAnsi="宋体"/>
          <w:b/>
          <w:bCs/>
          <w:sz w:val="24"/>
        </w:rPr>
        <w:t xml:space="preserve">4.3 </w:t>
      </w:r>
      <w:r>
        <w:rPr>
          <w:rFonts w:hint="eastAsia" w:ascii="宋体" w:hAnsi="宋体"/>
          <w:b/>
          <w:sz w:val="24"/>
        </w:rPr>
        <w:t>综合评审</w:t>
      </w:r>
      <w:r>
        <w:rPr>
          <w:rFonts w:hint="eastAsia" w:ascii="宋体" w:hAnsi="宋体"/>
          <w:b/>
          <w:bCs/>
          <w:sz w:val="24"/>
        </w:rPr>
        <w:t>评分（30分）</w:t>
      </w:r>
    </w:p>
    <w:p w14:paraId="67B6A8BE">
      <w:pPr>
        <w:spacing w:line="360" w:lineRule="auto"/>
        <w:ind w:firstLine="480" w:firstLineChars="200"/>
        <w:rPr>
          <w:rFonts w:ascii="宋体" w:hAnsi="宋体"/>
          <w:bCs/>
          <w:sz w:val="24"/>
        </w:rPr>
      </w:pPr>
      <w:r>
        <w:rPr>
          <w:rFonts w:hint="eastAsia" w:ascii="宋体" w:hAnsi="宋体"/>
          <w:bCs/>
          <w:sz w:val="24"/>
        </w:rPr>
        <w:t>（2）企业业绩（5分）</w:t>
      </w:r>
    </w:p>
    <w:p w14:paraId="559A4B39">
      <w:pPr>
        <w:spacing w:line="360" w:lineRule="auto"/>
        <w:ind w:firstLine="480" w:firstLineChars="200"/>
        <w:rPr>
          <w:rFonts w:hint="eastAsia" w:ascii="宋体" w:hAnsi="宋体"/>
          <w:bCs/>
          <w:sz w:val="24"/>
        </w:rPr>
      </w:pPr>
      <w:r>
        <w:rPr>
          <w:rFonts w:hint="eastAsia" w:ascii="宋体" w:hAnsi="宋体"/>
          <w:bCs/>
          <w:sz w:val="24"/>
        </w:rPr>
        <w:t>（3）项目经理业绩（</w:t>
      </w:r>
      <w:r>
        <w:rPr>
          <w:rFonts w:ascii="宋体" w:hAnsi="宋体"/>
          <w:bCs/>
          <w:sz w:val="24"/>
        </w:rPr>
        <w:t>5</w:t>
      </w:r>
      <w:r>
        <w:rPr>
          <w:rFonts w:hint="eastAsia" w:ascii="宋体" w:hAnsi="宋体"/>
          <w:bCs/>
          <w:sz w:val="24"/>
        </w:rPr>
        <w:t>分）</w:t>
      </w:r>
    </w:p>
    <w:p w14:paraId="570AA43F">
      <w:pPr>
        <w:spacing w:line="360" w:lineRule="auto"/>
        <w:ind w:firstLine="480" w:firstLineChars="200"/>
        <w:rPr>
          <w:rFonts w:hint="eastAsia" w:ascii="宋体" w:hAnsi="宋体"/>
          <w:bCs/>
          <w:sz w:val="24"/>
        </w:rPr>
      </w:pPr>
      <w:r>
        <w:rPr>
          <w:rFonts w:hint="eastAsia" w:ascii="宋体" w:hAnsi="宋体"/>
          <w:bCs/>
          <w:sz w:val="24"/>
        </w:rPr>
        <w:t>（</w:t>
      </w:r>
      <w:r>
        <w:rPr>
          <w:rFonts w:ascii="宋体" w:hAnsi="宋体"/>
          <w:bCs/>
          <w:sz w:val="24"/>
        </w:rPr>
        <w:t>4</w:t>
      </w:r>
      <w:r>
        <w:rPr>
          <w:rFonts w:hint="eastAsia" w:ascii="宋体" w:hAnsi="宋体"/>
          <w:bCs/>
          <w:sz w:val="24"/>
        </w:rPr>
        <w:t>）施工组织设计（1</w:t>
      </w:r>
      <w:r>
        <w:rPr>
          <w:rFonts w:ascii="宋体" w:hAnsi="宋体"/>
          <w:bCs/>
          <w:sz w:val="24"/>
        </w:rPr>
        <w:t>0</w:t>
      </w:r>
      <w:r>
        <w:rPr>
          <w:rFonts w:hint="eastAsia" w:ascii="宋体" w:hAnsi="宋体"/>
          <w:bCs/>
          <w:sz w:val="24"/>
        </w:rPr>
        <w:t>分）</w:t>
      </w:r>
    </w:p>
    <w:p w14:paraId="72276656">
      <w:pPr>
        <w:spacing w:line="360" w:lineRule="auto"/>
        <w:ind w:firstLine="480" w:firstLineChars="200"/>
        <w:rPr>
          <w:rFonts w:hint="eastAsia" w:ascii="宋体" w:hAnsi="宋体"/>
          <w:bCs/>
          <w:sz w:val="24"/>
        </w:rPr>
      </w:pPr>
      <w:r>
        <w:rPr>
          <w:rFonts w:hint="eastAsia" w:ascii="宋体" w:hAnsi="宋体"/>
          <w:bCs/>
          <w:sz w:val="24"/>
        </w:rPr>
        <w:t>（5）</w:t>
      </w:r>
      <w:r>
        <w:rPr>
          <w:rFonts w:hint="eastAsia" w:ascii="宋体" w:hAnsi="宋体"/>
          <w:sz w:val="24"/>
        </w:rPr>
        <w:t>文明施工、环境保护管理体系及施工现场扬尘治理措施</w:t>
      </w:r>
      <w:r>
        <w:rPr>
          <w:rFonts w:hint="eastAsia" w:ascii="宋体" w:hAnsi="宋体"/>
          <w:bCs/>
          <w:sz w:val="24"/>
        </w:rPr>
        <w:t>（5分）</w:t>
      </w:r>
    </w:p>
    <w:p w14:paraId="612FD622">
      <w:pPr>
        <w:spacing w:line="360" w:lineRule="auto"/>
        <w:ind w:firstLine="480" w:firstLineChars="200"/>
        <w:rPr>
          <w:rFonts w:hint="eastAsia" w:ascii="宋体" w:hAnsi="宋体"/>
          <w:bCs/>
          <w:sz w:val="24"/>
        </w:rPr>
      </w:pPr>
      <w:r>
        <w:rPr>
          <w:rFonts w:hint="eastAsia" w:ascii="宋体" w:hAnsi="宋体"/>
          <w:bCs/>
          <w:sz w:val="24"/>
        </w:rPr>
        <w:t>（6）项目人员配备（5分）</w:t>
      </w:r>
    </w:p>
    <w:p w14:paraId="6FE29B42">
      <w:pPr>
        <w:spacing w:line="360" w:lineRule="auto"/>
        <w:rPr>
          <w:rFonts w:hint="eastAsia" w:ascii="宋体" w:hAnsi="宋体"/>
          <w:bCs/>
          <w:color w:val="FF0000"/>
          <w:sz w:val="24"/>
        </w:rPr>
      </w:pPr>
    </w:p>
    <w:p w14:paraId="4494F0D1">
      <w:pPr>
        <w:spacing w:line="360" w:lineRule="auto"/>
        <w:rPr>
          <w:rFonts w:ascii="宋体" w:hAnsi="宋体"/>
          <w:bCs/>
          <w:sz w:val="24"/>
        </w:rPr>
        <w:sectPr>
          <w:type w:val="continuous"/>
          <w:pgSz w:w="11907" w:h="16840"/>
          <w:pgMar w:top="1440" w:right="1800" w:bottom="1440" w:left="1800" w:header="720" w:footer="720" w:gutter="0"/>
          <w:cols w:space="720" w:num="1"/>
        </w:sectPr>
      </w:pPr>
    </w:p>
    <w:p w14:paraId="41F6475B">
      <w:pPr>
        <w:spacing w:line="360" w:lineRule="auto"/>
        <w:rPr>
          <w:rFonts w:hint="eastAsia" w:ascii="宋体" w:hAnsi="宋体"/>
          <w:sz w:val="24"/>
        </w:rPr>
      </w:pPr>
      <w:r>
        <w:rPr>
          <w:rFonts w:hint="eastAsia" w:ascii="宋体" w:hAnsi="宋体"/>
          <w:bCs/>
          <w:sz w:val="24"/>
        </w:rPr>
        <w:t>4.5</w:t>
      </w:r>
      <w:r>
        <w:rPr>
          <w:rFonts w:hint="eastAsia" w:ascii="宋体" w:hAnsi="宋体"/>
          <w:sz w:val="24"/>
        </w:rPr>
        <w:t>详细评审评分细则：</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0"/>
        <w:gridCol w:w="509"/>
        <w:gridCol w:w="1038"/>
        <w:gridCol w:w="568"/>
        <w:gridCol w:w="1570"/>
        <w:gridCol w:w="4678"/>
        <w:gridCol w:w="839"/>
      </w:tblGrid>
      <w:tr w14:paraId="5FC5426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tblHeader/>
          <w:jc w:val="center"/>
        </w:trPr>
        <w:tc>
          <w:tcPr>
            <w:tcW w:w="700" w:type="dxa"/>
            <w:noWrap w:val="0"/>
            <w:vAlign w:val="center"/>
          </w:tcPr>
          <w:p w14:paraId="65411ACC">
            <w:pPr>
              <w:jc w:val="center"/>
              <w:rPr>
                <w:rFonts w:hint="eastAsia" w:ascii="宋体" w:hAnsi="宋体"/>
                <w:sz w:val="24"/>
              </w:rPr>
            </w:pPr>
            <w:r>
              <w:rPr>
                <w:rFonts w:hint="eastAsia" w:ascii="宋体" w:hAnsi="宋体"/>
                <w:sz w:val="24"/>
              </w:rPr>
              <w:t>类别</w:t>
            </w:r>
          </w:p>
        </w:tc>
        <w:tc>
          <w:tcPr>
            <w:tcW w:w="509" w:type="dxa"/>
            <w:noWrap w:val="0"/>
            <w:tcMar>
              <w:top w:w="57" w:type="dxa"/>
              <w:left w:w="0" w:type="dxa"/>
              <w:bottom w:w="57" w:type="dxa"/>
              <w:right w:w="0" w:type="dxa"/>
            </w:tcMar>
            <w:vAlign w:val="center"/>
          </w:tcPr>
          <w:p w14:paraId="6A77CC1A">
            <w:pPr>
              <w:jc w:val="center"/>
              <w:rPr>
                <w:rFonts w:hint="eastAsia" w:ascii="宋体" w:hAnsi="宋体"/>
                <w:bCs/>
                <w:sz w:val="24"/>
              </w:rPr>
            </w:pPr>
            <w:r>
              <w:rPr>
                <w:rFonts w:hint="eastAsia" w:ascii="宋体" w:hAnsi="宋体"/>
                <w:bCs/>
                <w:sz w:val="24"/>
              </w:rPr>
              <w:t>序号</w:t>
            </w:r>
          </w:p>
        </w:tc>
        <w:tc>
          <w:tcPr>
            <w:tcW w:w="1038" w:type="dxa"/>
            <w:noWrap w:val="0"/>
            <w:tcMar>
              <w:top w:w="57" w:type="dxa"/>
              <w:left w:w="0" w:type="dxa"/>
              <w:bottom w:w="57" w:type="dxa"/>
              <w:right w:w="0" w:type="dxa"/>
            </w:tcMar>
            <w:vAlign w:val="center"/>
          </w:tcPr>
          <w:p w14:paraId="283E4B03">
            <w:pPr>
              <w:jc w:val="center"/>
              <w:rPr>
                <w:rFonts w:hint="eastAsia" w:ascii="宋体" w:hAnsi="宋体"/>
                <w:bCs/>
                <w:sz w:val="24"/>
              </w:rPr>
            </w:pPr>
            <w:r>
              <w:rPr>
                <w:rFonts w:hint="eastAsia" w:ascii="宋体" w:hAnsi="宋体"/>
                <w:bCs/>
                <w:sz w:val="24"/>
              </w:rPr>
              <w:t>评标内容</w:t>
            </w:r>
          </w:p>
        </w:tc>
        <w:tc>
          <w:tcPr>
            <w:tcW w:w="568" w:type="dxa"/>
            <w:noWrap w:val="0"/>
            <w:tcMar>
              <w:top w:w="57" w:type="dxa"/>
              <w:left w:w="0" w:type="dxa"/>
              <w:bottom w:w="57" w:type="dxa"/>
              <w:right w:w="0" w:type="dxa"/>
            </w:tcMar>
            <w:vAlign w:val="center"/>
          </w:tcPr>
          <w:p w14:paraId="1488C1C1">
            <w:pPr>
              <w:jc w:val="center"/>
              <w:rPr>
                <w:rFonts w:hint="eastAsia" w:ascii="宋体" w:hAnsi="宋体"/>
                <w:bCs/>
                <w:sz w:val="24"/>
              </w:rPr>
            </w:pPr>
            <w:r>
              <w:rPr>
                <w:rFonts w:hint="eastAsia" w:ascii="宋体" w:hAnsi="宋体"/>
                <w:bCs/>
                <w:sz w:val="24"/>
              </w:rPr>
              <w:t>总分</w:t>
            </w:r>
          </w:p>
        </w:tc>
        <w:tc>
          <w:tcPr>
            <w:tcW w:w="6248" w:type="dxa"/>
            <w:gridSpan w:val="2"/>
            <w:noWrap w:val="0"/>
            <w:tcMar>
              <w:top w:w="57" w:type="dxa"/>
              <w:left w:w="0" w:type="dxa"/>
              <w:bottom w:w="57" w:type="dxa"/>
              <w:right w:w="0" w:type="dxa"/>
            </w:tcMar>
            <w:vAlign w:val="center"/>
          </w:tcPr>
          <w:p w14:paraId="68E9646B">
            <w:pPr>
              <w:jc w:val="center"/>
              <w:rPr>
                <w:rFonts w:hint="eastAsia" w:ascii="宋体" w:hAnsi="宋体"/>
                <w:bCs/>
                <w:sz w:val="24"/>
              </w:rPr>
            </w:pPr>
            <w:r>
              <w:rPr>
                <w:rFonts w:hint="eastAsia" w:ascii="宋体" w:hAnsi="宋体"/>
                <w:bCs/>
                <w:sz w:val="24"/>
              </w:rPr>
              <w:t>评标标准</w:t>
            </w:r>
          </w:p>
        </w:tc>
        <w:tc>
          <w:tcPr>
            <w:tcW w:w="839" w:type="dxa"/>
            <w:noWrap w:val="0"/>
            <w:tcMar>
              <w:top w:w="57" w:type="dxa"/>
              <w:left w:w="0" w:type="dxa"/>
              <w:bottom w:w="57" w:type="dxa"/>
              <w:right w:w="0" w:type="dxa"/>
            </w:tcMar>
            <w:vAlign w:val="center"/>
          </w:tcPr>
          <w:p w14:paraId="464BB8AE">
            <w:pPr>
              <w:jc w:val="center"/>
              <w:rPr>
                <w:rFonts w:hint="eastAsia" w:ascii="宋体" w:hAnsi="宋体"/>
                <w:bCs/>
                <w:sz w:val="24"/>
              </w:rPr>
            </w:pPr>
            <w:r>
              <w:rPr>
                <w:rFonts w:hint="eastAsia" w:ascii="宋体" w:hAnsi="宋体"/>
                <w:bCs/>
                <w:sz w:val="24"/>
              </w:rPr>
              <w:t>分值</w:t>
            </w:r>
          </w:p>
        </w:tc>
      </w:tr>
      <w:tr w14:paraId="4EF446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7" w:hRule="atLeast"/>
          <w:jc w:val="center"/>
        </w:trPr>
        <w:tc>
          <w:tcPr>
            <w:tcW w:w="700" w:type="dxa"/>
            <w:tcBorders>
              <w:bottom w:val="single" w:color="auto" w:sz="4" w:space="0"/>
            </w:tcBorders>
            <w:noWrap w:val="0"/>
            <w:vAlign w:val="center"/>
          </w:tcPr>
          <w:p w14:paraId="5B8717CD">
            <w:pPr>
              <w:rPr>
                <w:rFonts w:hint="eastAsia" w:ascii="宋体" w:hAnsi="宋体"/>
                <w:sz w:val="24"/>
              </w:rPr>
            </w:pPr>
            <w:r>
              <w:rPr>
                <w:rFonts w:hint="eastAsia" w:ascii="宋体" w:hAnsi="宋体"/>
                <w:sz w:val="24"/>
              </w:rPr>
              <w:t>商务评分</w:t>
            </w:r>
          </w:p>
        </w:tc>
        <w:tc>
          <w:tcPr>
            <w:tcW w:w="509" w:type="dxa"/>
            <w:noWrap w:val="0"/>
            <w:tcMar>
              <w:top w:w="57" w:type="dxa"/>
              <w:left w:w="0" w:type="dxa"/>
              <w:bottom w:w="57" w:type="dxa"/>
              <w:right w:w="0" w:type="dxa"/>
            </w:tcMar>
            <w:vAlign w:val="center"/>
          </w:tcPr>
          <w:p w14:paraId="6D424617">
            <w:pPr>
              <w:jc w:val="center"/>
              <w:rPr>
                <w:rFonts w:hint="eastAsia" w:ascii="宋体" w:hAnsi="宋体"/>
                <w:sz w:val="24"/>
              </w:rPr>
            </w:pPr>
            <w:r>
              <w:rPr>
                <w:rFonts w:hint="eastAsia" w:ascii="宋体" w:hAnsi="宋体"/>
                <w:sz w:val="24"/>
              </w:rPr>
              <w:t>1</w:t>
            </w:r>
          </w:p>
        </w:tc>
        <w:tc>
          <w:tcPr>
            <w:tcW w:w="1038" w:type="dxa"/>
            <w:noWrap w:val="0"/>
            <w:tcMar>
              <w:top w:w="57" w:type="dxa"/>
              <w:left w:w="0" w:type="dxa"/>
              <w:bottom w:w="57" w:type="dxa"/>
              <w:right w:w="0" w:type="dxa"/>
            </w:tcMar>
            <w:vAlign w:val="center"/>
          </w:tcPr>
          <w:p w14:paraId="6F95F733">
            <w:pPr>
              <w:rPr>
                <w:rFonts w:hint="eastAsia" w:ascii="宋体" w:hAnsi="宋体"/>
                <w:bCs/>
                <w:sz w:val="24"/>
              </w:rPr>
            </w:pPr>
            <w:r>
              <w:rPr>
                <w:rFonts w:hint="eastAsia" w:ascii="宋体" w:hAnsi="宋体"/>
                <w:bCs/>
                <w:sz w:val="24"/>
              </w:rPr>
              <w:t>投标报价</w:t>
            </w:r>
          </w:p>
        </w:tc>
        <w:tc>
          <w:tcPr>
            <w:tcW w:w="568" w:type="dxa"/>
            <w:noWrap w:val="0"/>
            <w:tcMar>
              <w:top w:w="57" w:type="dxa"/>
              <w:left w:w="0" w:type="dxa"/>
              <w:bottom w:w="57" w:type="dxa"/>
              <w:right w:w="0" w:type="dxa"/>
            </w:tcMar>
            <w:vAlign w:val="center"/>
          </w:tcPr>
          <w:p w14:paraId="11D63A9A">
            <w:pPr>
              <w:rPr>
                <w:rFonts w:hint="eastAsia" w:ascii="宋体" w:hAnsi="宋体"/>
                <w:bCs/>
                <w:sz w:val="24"/>
              </w:rPr>
            </w:pPr>
            <w:r>
              <w:rPr>
                <w:rFonts w:hint="eastAsia" w:ascii="宋体" w:hAnsi="宋体"/>
                <w:bCs/>
                <w:sz w:val="24"/>
              </w:rPr>
              <w:t>70分</w:t>
            </w:r>
          </w:p>
        </w:tc>
        <w:tc>
          <w:tcPr>
            <w:tcW w:w="6248" w:type="dxa"/>
            <w:gridSpan w:val="2"/>
            <w:noWrap w:val="0"/>
            <w:tcMar>
              <w:top w:w="57" w:type="dxa"/>
              <w:left w:w="0" w:type="dxa"/>
              <w:bottom w:w="57" w:type="dxa"/>
              <w:right w:w="0" w:type="dxa"/>
            </w:tcMar>
            <w:vAlign w:val="center"/>
          </w:tcPr>
          <w:p w14:paraId="5D8C34EE">
            <w:pPr>
              <w:rPr>
                <w:rFonts w:hint="eastAsia" w:ascii="宋体" w:hAnsi="宋体"/>
                <w:bCs/>
                <w:sz w:val="24"/>
              </w:rPr>
            </w:pPr>
            <w:r>
              <w:rPr>
                <w:rFonts w:hint="eastAsia" w:ascii="宋体" w:hAnsi="宋体"/>
                <w:bCs/>
                <w:sz w:val="24"/>
              </w:rPr>
              <w:t>见投标报价的评分方法及说明</w:t>
            </w:r>
          </w:p>
        </w:tc>
        <w:tc>
          <w:tcPr>
            <w:tcW w:w="839" w:type="dxa"/>
            <w:noWrap w:val="0"/>
            <w:tcMar>
              <w:top w:w="57" w:type="dxa"/>
              <w:left w:w="0" w:type="dxa"/>
              <w:bottom w:w="57" w:type="dxa"/>
              <w:right w:w="0" w:type="dxa"/>
            </w:tcMar>
            <w:vAlign w:val="center"/>
          </w:tcPr>
          <w:p w14:paraId="633F788A">
            <w:pPr>
              <w:jc w:val="center"/>
              <w:rPr>
                <w:rFonts w:ascii="宋体" w:hAnsi="宋体"/>
                <w:bCs/>
                <w:sz w:val="24"/>
              </w:rPr>
            </w:pPr>
            <w:r>
              <w:rPr>
                <w:rFonts w:hint="eastAsia" w:ascii="宋体" w:hAnsi="宋体"/>
                <w:bCs/>
                <w:sz w:val="24"/>
              </w:rPr>
              <w:t>满分70</w:t>
            </w:r>
          </w:p>
        </w:tc>
      </w:tr>
      <w:tr w14:paraId="6113353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78" w:hRule="atLeast"/>
          <w:jc w:val="center"/>
        </w:trPr>
        <w:tc>
          <w:tcPr>
            <w:tcW w:w="700" w:type="dxa"/>
            <w:vMerge w:val="restart"/>
            <w:tcBorders>
              <w:top w:val="single" w:color="auto" w:sz="4" w:space="0"/>
            </w:tcBorders>
            <w:noWrap w:val="0"/>
            <w:vAlign w:val="center"/>
          </w:tcPr>
          <w:p w14:paraId="28C0A080">
            <w:pPr>
              <w:rPr>
                <w:rFonts w:hint="eastAsia" w:ascii="宋体" w:hAnsi="宋体"/>
                <w:sz w:val="24"/>
              </w:rPr>
            </w:pPr>
            <w:r>
              <w:rPr>
                <w:rFonts w:hint="eastAsia" w:ascii="宋体" w:hAnsi="宋体"/>
                <w:bCs/>
                <w:sz w:val="24"/>
              </w:rPr>
              <w:t>综合评审评分</w:t>
            </w:r>
          </w:p>
        </w:tc>
        <w:tc>
          <w:tcPr>
            <w:tcW w:w="509" w:type="dxa"/>
            <w:noWrap w:val="0"/>
            <w:tcMar>
              <w:top w:w="57" w:type="dxa"/>
              <w:left w:w="0" w:type="dxa"/>
              <w:bottom w:w="57" w:type="dxa"/>
              <w:right w:w="0" w:type="dxa"/>
            </w:tcMar>
            <w:vAlign w:val="center"/>
          </w:tcPr>
          <w:p w14:paraId="0D2CB78C">
            <w:pPr>
              <w:jc w:val="center"/>
              <w:rPr>
                <w:rFonts w:hint="eastAsia" w:ascii="宋体" w:hAnsi="宋体"/>
                <w:sz w:val="24"/>
              </w:rPr>
            </w:pPr>
            <w:r>
              <w:rPr>
                <w:rFonts w:hint="eastAsia" w:ascii="宋体" w:hAnsi="宋体"/>
                <w:sz w:val="24"/>
              </w:rPr>
              <w:t>2</w:t>
            </w:r>
          </w:p>
        </w:tc>
        <w:tc>
          <w:tcPr>
            <w:tcW w:w="1038" w:type="dxa"/>
            <w:noWrap w:val="0"/>
            <w:tcMar>
              <w:top w:w="57" w:type="dxa"/>
              <w:left w:w="0" w:type="dxa"/>
              <w:bottom w:w="57" w:type="dxa"/>
              <w:right w:w="0" w:type="dxa"/>
            </w:tcMar>
            <w:vAlign w:val="center"/>
          </w:tcPr>
          <w:p w14:paraId="4DD1693E">
            <w:pPr>
              <w:rPr>
                <w:rFonts w:hint="eastAsia" w:ascii="宋体" w:hAnsi="宋体"/>
                <w:sz w:val="24"/>
              </w:rPr>
            </w:pPr>
            <w:r>
              <w:rPr>
                <w:rFonts w:hint="eastAsia" w:ascii="宋体" w:hAnsi="宋体"/>
                <w:sz w:val="24"/>
              </w:rPr>
              <w:t>企业业绩</w:t>
            </w:r>
          </w:p>
        </w:tc>
        <w:tc>
          <w:tcPr>
            <w:tcW w:w="568" w:type="dxa"/>
            <w:noWrap w:val="0"/>
            <w:tcMar>
              <w:top w:w="57" w:type="dxa"/>
              <w:left w:w="0" w:type="dxa"/>
              <w:bottom w:w="57" w:type="dxa"/>
              <w:right w:w="0" w:type="dxa"/>
            </w:tcMar>
            <w:vAlign w:val="center"/>
          </w:tcPr>
          <w:p w14:paraId="2E826314">
            <w:pPr>
              <w:jc w:val="center"/>
              <w:rPr>
                <w:rFonts w:hint="eastAsia" w:ascii="宋体" w:hAnsi="宋体"/>
                <w:sz w:val="24"/>
              </w:rPr>
            </w:pPr>
            <w:r>
              <w:rPr>
                <w:rFonts w:ascii="宋体" w:hAnsi="宋体"/>
                <w:sz w:val="24"/>
              </w:rPr>
              <w:t>5</w:t>
            </w:r>
            <w:r>
              <w:rPr>
                <w:rFonts w:hint="eastAsia" w:ascii="宋体" w:hAnsi="宋体"/>
                <w:sz w:val="24"/>
              </w:rPr>
              <w:t>分</w:t>
            </w:r>
          </w:p>
        </w:tc>
        <w:tc>
          <w:tcPr>
            <w:tcW w:w="1570" w:type="dxa"/>
            <w:noWrap w:val="0"/>
            <w:tcMar>
              <w:top w:w="57" w:type="dxa"/>
              <w:left w:w="0" w:type="dxa"/>
              <w:bottom w:w="57" w:type="dxa"/>
              <w:right w:w="0" w:type="dxa"/>
            </w:tcMar>
            <w:vAlign w:val="center"/>
          </w:tcPr>
          <w:p w14:paraId="0BE424D1">
            <w:pPr>
              <w:rPr>
                <w:rFonts w:hint="eastAsia" w:ascii="宋体" w:hAnsi="宋体"/>
                <w:sz w:val="24"/>
              </w:rPr>
            </w:pPr>
            <w:r>
              <w:rPr>
                <w:rFonts w:hint="eastAsia" w:ascii="宋体" w:hAnsi="宋体"/>
                <w:sz w:val="24"/>
              </w:rPr>
              <w:t>企业业绩（满分</w:t>
            </w:r>
            <w:r>
              <w:rPr>
                <w:rFonts w:ascii="宋体" w:hAnsi="宋体"/>
                <w:sz w:val="24"/>
              </w:rPr>
              <w:t>5</w:t>
            </w:r>
            <w:r>
              <w:rPr>
                <w:rFonts w:hint="eastAsia" w:ascii="宋体" w:hAnsi="宋体"/>
                <w:sz w:val="24"/>
              </w:rPr>
              <w:t>分）</w:t>
            </w:r>
          </w:p>
        </w:tc>
        <w:tc>
          <w:tcPr>
            <w:tcW w:w="4678" w:type="dxa"/>
            <w:noWrap w:val="0"/>
            <w:tcMar>
              <w:top w:w="57" w:type="dxa"/>
              <w:left w:w="0" w:type="dxa"/>
              <w:bottom w:w="57" w:type="dxa"/>
              <w:right w:w="0" w:type="dxa"/>
            </w:tcMar>
            <w:vAlign w:val="center"/>
          </w:tcPr>
          <w:p w14:paraId="422E6EE4">
            <w:pPr>
              <w:rPr>
                <w:rFonts w:hint="eastAsia" w:ascii="宋体" w:hAnsi="宋体"/>
                <w:sz w:val="24"/>
              </w:rPr>
            </w:pPr>
            <w:r>
              <w:rPr>
                <w:rFonts w:hint="eastAsia" w:ascii="宋体" w:hAnsi="宋体"/>
                <w:sz w:val="24"/>
              </w:rPr>
              <w:t>完成过</w:t>
            </w:r>
            <w:r>
              <w:rPr>
                <w:rFonts w:ascii="宋体" w:hAnsi="宋体"/>
                <w:sz w:val="24"/>
              </w:rPr>
              <w:t>类似</w:t>
            </w:r>
            <w:r>
              <w:rPr>
                <w:rFonts w:hint="eastAsia" w:ascii="宋体" w:hAnsi="宋体"/>
                <w:sz w:val="24"/>
              </w:rPr>
              <w:t>项目</w:t>
            </w:r>
            <w:r>
              <w:rPr>
                <w:rFonts w:ascii="宋体" w:hAnsi="宋体"/>
                <w:sz w:val="24"/>
              </w:rPr>
              <w:t>的业绩</w:t>
            </w:r>
            <w:r>
              <w:rPr>
                <w:rFonts w:hint="eastAsia" w:ascii="宋体" w:hAnsi="宋体"/>
                <w:sz w:val="24"/>
              </w:rPr>
              <w:t>每个</w:t>
            </w:r>
            <w:r>
              <w:rPr>
                <w:rFonts w:hint="eastAsia" w:ascii="宋体" w:hAnsi="宋体"/>
                <w:color w:val="auto"/>
                <w:sz w:val="24"/>
              </w:rPr>
              <w:t>得</w:t>
            </w:r>
            <w:r>
              <w:rPr>
                <w:rFonts w:ascii="宋体" w:hAnsi="宋体"/>
                <w:color w:val="auto"/>
                <w:sz w:val="24"/>
              </w:rPr>
              <w:t>1</w:t>
            </w:r>
            <w:r>
              <w:rPr>
                <w:rFonts w:hint="eastAsia" w:ascii="宋体" w:hAnsi="宋体"/>
                <w:color w:val="auto"/>
                <w:sz w:val="24"/>
              </w:rPr>
              <w:t>分</w:t>
            </w:r>
            <w:r>
              <w:rPr>
                <w:rFonts w:hint="eastAsia" w:ascii="宋体" w:hAnsi="宋体"/>
                <w:sz w:val="24"/>
              </w:rPr>
              <w:t>，最多得</w:t>
            </w:r>
            <w:r>
              <w:rPr>
                <w:rFonts w:ascii="宋体" w:hAnsi="宋体"/>
                <w:sz w:val="24"/>
              </w:rPr>
              <w:t>5</w:t>
            </w:r>
            <w:r>
              <w:rPr>
                <w:rFonts w:hint="eastAsia" w:ascii="宋体" w:hAnsi="宋体"/>
                <w:sz w:val="24"/>
              </w:rPr>
              <w:t>分；</w:t>
            </w:r>
          </w:p>
        </w:tc>
        <w:tc>
          <w:tcPr>
            <w:tcW w:w="839" w:type="dxa"/>
            <w:noWrap w:val="0"/>
            <w:tcMar>
              <w:top w:w="57" w:type="dxa"/>
              <w:left w:w="0" w:type="dxa"/>
              <w:bottom w:w="57" w:type="dxa"/>
              <w:right w:w="0" w:type="dxa"/>
            </w:tcMar>
            <w:vAlign w:val="center"/>
          </w:tcPr>
          <w:p w14:paraId="379C901B">
            <w:pPr>
              <w:jc w:val="center"/>
              <w:rPr>
                <w:rFonts w:hint="eastAsia" w:ascii="宋体" w:hAnsi="宋体"/>
                <w:sz w:val="24"/>
              </w:rPr>
            </w:pPr>
            <w:r>
              <w:rPr>
                <w:rFonts w:hint="eastAsia" w:ascii="宋体" w:hAnsi="宋体"/>
                <w:sz w:val="24"/>
              </w:rPr>
              <w:t>满分</w:t>
            </w:r>
            <w:r>
              <w:rPr>
                <w:rFonts w:ascii="宋体" w:hAnsi="宋体"/>
                <w:sz w:val="24"/>
              </w:rPr>
              <w:t>5</w:t>
            </w:r>
            <w:r>
              <w:rPr>
                <w:rFonts w:hint="eastAsia" w:ascii="宋体" w:hAnsi="宋体"/>
                <w:sz w:val="24"/>
              </w:rPr>
              <w:t>分</w:t>
            </w:r>
          </w:p>
        </w:tc>
      </w:tr>
      <w:tr w14:paraId="57650F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527" w:hRule="atLeast"/>
          <w:jc w:val="center"/>
        </w:trPr>
        <w:tc>
          <w:tcPr>
            <w:tcW w:w="700" w:type="dxa"/>
            <w:vMerge w:val="continue"/>
            <w:noWrap w:val="0"/>
            <w:vAlign w:val="center"/>
          </w:tcPr>
          <w:p w14:paraId="500DD0C2">
            <w:pPr>
              <w:rPr>
                <w:rFonts w:hint="eastAsia" w:ascii="宋体" w:hAnsi="宋体"/>
                <w:bCs/>
                <w:sz w:val="24"/>
              </w:rPr>
            </w:pPr>
          </w:p>
        </w:tc>
        <w:tc>
          <w:tcPr>
            <w:tcW w:w="509" w:type="dxa"/>
            <w:noWrap w:val="0"/>
            <w:tcMar>
              <w:top w:w="57" w:type="dxa"/>
              <w:left w:w="0" w:type="dxa"/>
              <w:bottom w:w="57" w:type="dxa"/>
              <w:right w:w="0" w:type="dxa"/>
            </w:tcMar>
            <w:vAlign w:val="center"/>
          </w:tcPr>
          <w:p w14:paraId="1CD7A26B">
            <w:pPr>
              <w:jc w:val="center"/>
              <w:rPr>
                <w:rFonts w:hint="eastAsia" w:ascii="宋体" w:hAnsi="宋体"/>
                <w:bCs/>
                <w:sz w:val="24"/>
              </w:rPr>
            </w:pPr>
            <w:r>
              <w:rPr>
                <w:rFonts w:hint="eastAsia" w:ascii="宋体" w:hAnsi="宋体"/>
                <w:bCs/>
                <w:sz w:val="24"/>
              </w:rPr>
              <w:t>3</w:t>
            </w:r>
          </w:p>
        </w:tc>
        <w:tc>
          <w:tcPr>
            <w:tcW w:w="1038" w:type="dxa"/>
            <w:noWrap w:val="0"/>
            <w:tcMar>
              <w:top w:w="57" w:type="dxa"/>
              <w:left w:w="0" w:type="dxa"/>
              <w:bottom w:w="57" w:type="dxa"/>
              <w:right w:w="0" w:type="dxa"/>
            </w:tcMar>
            <w:vAlign w:val="center"/>
          </w:tcPr>
          <w:p w14:paraId="7AC6469F">
            <w:pPr>
              <w:rPr>
                <w:rFonts w:hint="eastAsia" w:ascii="宋体" w:hAnsi="宋体"/>
                <w:sz w:val="24"/>
              </w:rPr>
            </w:pPr>
            <w:r>
              <w:rPr>
                <w:rFonts w:hint="eastAsia" w:ascii="宋体" w:hAnsi="宋体"/>
                <w:sz w:val="24"/>
              </w:rPr>
              <w:t>项目经理业绩</w:t>
            </w:r>
          </w:p>
        </w:tc>
        <w:tc>
          <w:tcPr>
            <w:tcW w:w="568" w:type="dxa"/>
            <w:noWrap w:val="0"/>
            <w:tcMar>
              <w:top w:w="57" w:type="dxa"/>
              <w:left w:w="0" w:type="dxa"/>
              <w:bottom w:w="57" w:type="dxa"/>
              <w:right w:w="0" w:type="dxa"/>
            </w:tcMar>
            <w:vAlign w:val="center"/>
          </w:tcPr>
          <w:p w14:paraId="087089E1">
            <w:pPr>
              <w:jc w:val="center"/>
              <w:rPr>
                <w:rFonts w:ascii="宋体" w:hAnsi="宋体"/>
                <w:sz w:val="24"/>
              </w:rPr>
            </w:pPr>
            <w:r>
              <w:rPr>
                <w:rFonts w:ascii="宋体" w:hAnsi="宋体"/>
                <w:sz w:val="24"/>
              </w:rPr>
              <w:t>5</w:t>
            </w:r>
            <w:r>
              <w:rPr>
                <w:rFonts w:hint="eastAsia" w:ascii="宋体" w:hAnsi="宋体"/>
                <w:sz w:val="24"/>
              </w:rPr>
              <w:t>分</w:t>
            </w:r>
          </w:p>
          <w:p w14:paraId="3E0E8EA2">
            <w:pPr>
              <w:jc w:val="center"/>
              <w:rPr>
                <w:rFonts w:ascii="宋体" w:hAnsi="宋体"/>
                <w:sz w:val="24"/>
              </w:rPr>
            </w:pPr>
          </w:p>
        </w:tc>
        <w:tc>
          <w:tcPr>
            <w:tcW w:w="1570" w:type="dxa"/>
            <w:noWrap w:val="0"/>
            <w:vAlign w:val="center"/>
          </w:tcPr>
          <w:p w14:paraId="7BFC71F8">
            <w:pPr>
              <w:rPr>
                <w:rFonts w:hint="eastAsia" w:ascii="宋体" w:hAnsi="宋体"/>
                <w:sz w:val="24"/>
              </w:rPr>
            </w:pPr>
            <w:r>
              <w:rPr>
                <w:rFonts w:hint="eastAsia" w:ascii="宋体" w:hAnsi="宋体"/>
                <w:sz w:val="24"/>
              </w:rPr>
              <w:t>项目经理业绩（满分</w:t>
            </w:r>
            <w:r>
              <w:rPr>
                <w:rFonts w:ascii="宋体" w:hAnsi="宋体"/>
                <w:sz w:val="24"/>
              </w:rPr>
              <w:t>5</w:t>
            </w:r>
            <w:r>
              <w:rPr>
                <w:rFonts w:hint="eastAsia" w:ascii="宋体" w:hAnsi="宋体"/>
                <w:sz w:val="24"/>
              </w:rPr>
              <w:t>分）</w:t>
            </w:r>
          </w:p>
        </w:tc>
        <w:tc>
          <w:tcPr>
            <w:tcW w:w="4678" w:type="dxa"/>
            <w:noWrap w:val="0"/>
            <w:vAlign w:val="center"/>
          </w:tcPr>
          <w:p w14:paraId="69427229">
            <w:pPr>
              <w:rPr>
                <w:rFonts w:ascii="宋体" w:hAnsi="宋体" w:cs="宋体"/>
                <w:b/>
                <w:color w:val="auto"/>
                <w:sz w:val="24"/>
              </w:rPr>
            </w:pPr>
            <w:r>
              <w:rPr>
                <w:rFonts w:hint="eastAsia" w:ascii="宋体" w:hAnsi="宋体" w:cs="宋体"/>
                <w:color w:val="auto"/>
                <w:sz w:val="24"/>
              </w:rPr>
              <w:t>完成过类似项目的业绩每个得</w:t>
            </w:r>
            <w:r>
              <w:rPr>
                <w:rFonts w:ascii="宋体" w:hAnsi="宋体" w:cs="宋体"/>
                <w:color w:val="auto"/>
                <w:sz w:val="24"/>
              </w:rPr>
              <w:t>2</w:t>
            </w:r>
            <w:r>
              <w:rPr>
                <w:rFonts w:hint="eastAsia" w:ascii="宋体" w:hAnsi="宋体" w:cs="宋体"/>
                <w:color w:val="auto"/>
                <w:sz w:val="24"/>
              </w:rPr>
              <w:t>分，最多得</w:t>
            </w:r>
            <w:r>
              <w:rPr>
                <w:rFonts w:ascii="宋体" w:hAnsi="宋体" w:cs="宋体"/>
                <w:color w:val="auto"/>
                <w:sz w:val="24"/>
              </w:rPr>
              <w:t>5</w:t>
            </w:r>
            <w:r>
              <w:rPr>
                <w:rFonts w:hint="eastAsia" w:ascii="宋体" w:hAnsi="宋体" w:cs="宋体"/>
                <w:color w:val="auto"/>
                <w:sz w:val="24"/>
              </w:rPr>
              <w:t>分；</w:t>
            </w:r>
            <w:r>
              <w:rPr>
                <w:rFonts w:hint="eastAsia" w:ascii="宋体" w:hAnsi="宋体" w:cs="宋体"/>
                <w:b/>
                <w:color w:val="auto"/>
                <w:sz w:val="24"/>
              </w:rPr>
              <w:t>并出具202</w:t>
            </w:r>
            <w:r>
              <w:rPr>
                <w:rFonts w:hint="eastAsia" w:ascii="宋体" w:hAnsi="宋体" w:cs="宋体"/>
                <w:b/>
                <w:color w:val="auto"/>
                <w:sz w:val="24"/>
                <w:lang w:val="en-US" w:eastAsia="zh-CN"/>
              </w:rPr>
              <w:t>4</w:t>
            </w:r>
            <w:r>
              <w:rPr>
                <w:rFonts w:hint="eastAsia" w:ascii="宋体" w:hAnsi="宋体" w:cs="宋体"/>
                <w:b/>
                <w:color w:val="auto"/>
                <w:sz w:val="24"/>
              </w:rPr>
              <w:t>年01月至今（不少于连续6个月）在本（分）公司交纳的养老保险金证明，否则不得分。</w:t>
            </w:r>
          </w:p>
          <w:p w14:paraId="2E25116D">
            <w:pPr>
              <w:rPr>
                <w:rFonts w:hint="eastAsia" w:ascii="宋体" w:hAnsi="宋体"/>
                <w:color w:val="auto"/>
                <w:sz w:val="24"/>
              </w:rPr>
            </w:pPr>
            <w:r>
              <w:rPr>
                <w:rFonts w:hint="eastAsia" w:ascii="宋体" w:hAnsi="宋体" w:cs="宋体"/>
                <w:b/>
                <w:color w:val="auto"/>
                <w:sz w:val="24"/>
              </w:rPr>
              <w:t>项目</w:t>
            </w:r>
            <w:r>
              <w:rPr>
                <w:rFonts w:ascii="宋体" w:hAnsi="宋体" w:cs="宋体"/>
                <w:b/>
                <w:color w:val="auto"/>
                <w:sz w:val="24"/>
              </w:rPr>
              <w:t>经理业绩</w:t>
            </w:r>
            <w:r>
              <w:rPr>
                <w:rFonts w:hint="eastAsia" w:ascii="宋体" w:hAnsi="宋体" w:cs="宋体"/>
                <w:b/>
                <w:color w:val="auto"/>
                <w:sz w:val="24"/>
              </w:rPr>
              <w:t>与</w:t>
            </w:r>
            <w:r>
              <w:rPr>
                <w:rFonts w:ascii="宋体" w:hAnsi="宋体" w:cs="宋体"/>
                <w:b/>
                <w:color w:val="auto"/>
                <w:sz w:val="24"/>
              </w:rPr>
              <w:t>企业业绩不累计</w:t>
            </w:r>
            <w:r>
              <w:rPr>
                <w:rFonts w:hint="eastAsia" w:ascii="宋体" w:hAnsi="宋体" w:cs="宋体"/>
                <w:b/>
                <w:color w:val="auto"/>
                <w:sz w:val="24"/>
              </w:rPr>
              <w:t>计分</w:t>
            </w:r>
            <w:r>
              <w:rPr>
                <w:rFonts w:ascii="宋体" w:hAnsi="宋体" w:cs="宋体"/>
                <w:b/>
                <w:color w:val="auto"/>
                <w:sz w:val="24"/>
              </w:rPr>
              <w:t>。</w:t>
            </w:r>
          </w:p>
        </w:tc>
        <w:tc>
          <w:tcPr>
            <w:tcW w:w="839" w:type="dxa"/>
            <w:noWrap w:val="0"/>
            <w:tcMar>
              <w:top w:w="57" w:type="dxa"/>
              <w:left w:w="0" w:type="dxa"/>
              <w:bottom w:w="57" w:type="dxa"/>
              <w:right w:w="0" w:type="dxa"/>
            </w:tcMar>
            <w:vAlign w:val="center"/>
          </w:tcPr>
          <w:p w14:paraId="0F33F224">
            <w:pPr>
              <w:jc w:val="center"/>
              <w:rPr>
                <w:rFonts w:hint="eastAsia" w:ascii="宋体" w:hAnsi="宋体"/>
                <w:sz w:val="24"/>
              </w:rPr>
            </w:pPr>
            <w:r>
              <w:rPr>
                <w:rFonts w:hint="eastAsia" w:ascii="宋体" w:hAnsi="宋体"/>
                <w:sz w:val="24"/>
              </w:rPr>
              <w:t>满分</w:t>
            </w:r>
            <w:r>
              <w:rPr>
                <w:rFonts w:ascii="宋体" w:hAnsi="宋体"/>
                <w:sz w:val="24"/>
              </w:rPr>
              <w:t>5</w:t>
            </w:r>
            <w:r>
              <w:rPr>
                <w:rFonts w:hint="eastAsia" w:ascii="宋体" w:hAnsi="宋体"/>
                <w:sz w:val="24"/>
              </w:rPr>
              <w:t>分</w:t>
            </w:r>
          </w:p>
        </w:tc>
      </w:tr>
      <w:tr w14:paraId="38F3F6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70" w:hRule="atLeast"/>
          <w:jc w:val="center"/>
        </w:trPr>
        <w:tc>
          <w:tcPr>
            <w:tcW w:w="700" w:type="dxa"/>
            <w:vMerge w:val="continue"/>
            <w:noWrap w:val="0"/>
            <w:vAlign w:val="center"/>
          </w:tcPr>
          <w:p w14:paraId="59F64907">
            <w:pPr>
              <w:rPr>
                <w:rFonts w:hint="eastAsia" w:ascii="宋体" w:hAnsi="宋体"/>
                <w:sz w:val="24"/>
              </w:rPr>
            </w:pPr>
          </w:p>
        </w:tc>
        <w:tc>
          <w:tcPr>
            <w:tcW w:w="509" w:type="dxa"/>
            <w:tcBorders>
              <w:bottom w:val="single" w:color="auto" w:sz="4" w:space="0"/>
            </w:tcBorders>
            <w:noWrap w:val="0"/>
            <w:tcMar>
              <w:top w:w="57" w:type="dxa"/>
              <w:left w:w="0" w:type="dxa"/>
              <w:bottom w:w="57" w:type="dxa"/>
              <w:right w:w="0" w:type="dxa"/>
            </w:tcMar>
            <w:vAlign w:val="center"/>
          </w:tcPr>
          <w:p w14:paraId="53023A6C">
            <w:pPr>
              <w:jc w:val="center"/>
              <w:rPr>
                <w:rFonts w:hint="eastAsia" w:ascii="宋体" w:hAnsi="宋体"/>
                <w:sz w:val="24"/>
              </w:rPr>
            </w:pPr>
            <w:r>
              <w:rPr>
                <w:rFonts w:hint="eastAsia" w:ascii="宋体" w:hAnsi="宋体"/>
                <w:sz w:val="24"/>
              </w:rPr>
              <w:t>4</w:t>
            </w:r>
          </w:p>
        </w:tc>
        <w:tc>
          <w:tcPr>
            <w:tcW w:w="1038" w:type="dxa"/>
            <w:tcBorders>
              <w:bottom w:val="single" w:color="auto" w:sz="4" w:space="0"/>
            </w:tcBorders>
            <w:noWrap w:val="0"/>
            <w:tcMar>
              <w:top w:w="57" w:type="dxa"/>
              <w:left w:w="0" w:type="dxa"/>
              <w:bottom w:w="57" w:type="dxa"/>
              <w:right w:w="0" w:type="dxa"/>
            </w:tcMar>
            <w:vAlign w:val="center"/>
          </w:tcPr>
          <w:p w14:paraId="7CBE3744">
            <w:pPr>
              <w:rPr>
                <w:rFonts w:hint="eastAsia" w:ascii="宋体" w:hAnsi="宋体"/>
                <w:sz w:val="24"/>
              </w:rPr>
            </w:pPr>
            <w:r>
              <w:rPr>
                <w:rFonts w:hint="eastAsia" w:ascii="宋体" w:hAnsi="宋体"/>
                <w:bCs/>
                <w:sz w:val="24"/>
              </w:rPr>
              <w:t>施工组织设计</w:t>
            </w:r>
          </w:p>
        </w:tc>
        <w:tc>
          <w:tcPr>
            <w:tcW w:w="568" w:type="dxa"/>
            <w:tcBorders>
              <w:bottom w:val="single" w:color="auto" w:sz="4" w:space="0"/>
            </w:tcBorders>
            <w:noWrap w:val="0"/>
            <w:tcMar>
              <w:top w:w="57" w:type="dxa"/>
              <w:left w:w="0" w:type="dxa"/>
              <w:bottom w:w="57" w:type="dxa"/>
              <w:right w:w="0" w:type="dxa"/>
            </w:tcMar>
            <w:vAlign w:val="center"/>
          </w:tcPr>
          <w:p w14:paraId="26302415">
            <w:pPr>
              <w:jc w:val="center"/>
              <w:rPr>
                <w:rFonts w:hint="eastAsia" w:ascii="宋体" w:hAnsi="宋体"/>
                <w:sz w:val="24"/>
              </w:rPr>
            </w:pPr>
            <w:r>
              <w:rPr>
                <w:rFonts w:ascii="宋体" w:hAnsi="宋体"/>
                <w:sz w:val="24"/>
              </w:rPr>
              <w:t>10</w:t>
            </w:r>
            <w:r>
              <w:rPr>
                <w:rFonts w:hint="eastAsia" w:ascii="宋体" w:hAnsi="宋体"/>
                <w:sz w:val="24"/>
              </w:rPr>
              <w:t>分</w:t>
            </w:r>
          </w:p>
        </w:tc>
        <w:tc>
          <w:tcPr>
            <w:tcW w:w="1570" w:type="dxa"/>
            <w:tcBorders>
              <w:bottom w:val="single" w:color="auto" w:sz="4" w:space="0"/>
            </w:tcBorders>
            <w:noWrap w:val="0"/>
            <w:tcMar>
              <w:top w:w="57" w:type="dxa"/>
              <w:left w:w="0" w:type="dxa"/>
              <w:bottom w:w="57" w:type="dxa"/>
              <w:right w:w="0" w:type="dxa"/>
            </w:tcMar>
            <w:vAlign w:val="center"/>
          </w:tcPr>
          <w:p w14:paraId="31646C3E">
            <w:pPr>
              <w:rPr>
                <w:rFonts w:hint="eastAsia" w:ascii="宋体" w:hAnsi="宋体"/>
                <w:sz w:val="24"/>
              </w:rPr>
            </w:pPr>
            <w:r>
              <w:rPr>
                <w:rFonts w:hint="eastAsia" w:ascii="宋体" w:hAnsi="宋体"/>
                <w:bCs/>
                <w:sz w:val="24"/>
              </w:rPr>
              <w:t>施工组织设计</w:t>
            </w:r>
            <w:r>
              <w:rPr>
                <w:rFonts w:hint="eastAsia" w:ascii="宋体" w:hAnsi="宋体"/>
                <w:sz w:val="24"/>
              </w:rPr>
              <w:t>（满分</w:t>
            </w:r>
            <w:r>
              <w:rPr>
                <w:rFonts w:ascii="宋体" w:hAnsi="宋体"/>
                <w:sz w:val="24"/>
              </w:rPr>
              <w:t>10</w:t>
            </w:r>
            <w:r>
              <w:rPr>
                <w:rFonts w:hint="eastAsia" w:ascii="宋体" w:hAnsi="宋体"/>
                <w:sz w:val="24"/>
              </w:rPr>
              <w:t>分）</w:t>
            </w:r>
          </w:p>
        </w:tc>
        <w:tc>
          <w:tcPr>
            <w:tcW w:w="4678" w:type="dxa"/>
            <w:tcBorders>
              <w:bottom w:val="single" w:color="auto" w:sz="4" w:space="0"/>
            </w:tcBorders>
            <w:noWrap w:val="0"/>
            <w:tcMar>
              <w:top w:w="57" w:type="dxa"/>
              <w:left w:w="0" w:type="dxa"/>
              <w:bottom w:w="57" w:type="dxa"/>
              <w:right w:w="0" w:type="dxa"/>
            </w:tcMar>
            <w:vAlign w:val="center"/>
          </w:tcPr>
          <w:p w14:paraId="0849BA20">
            <w:pPr>
              <w:rPr>
                <w:rFonts w:hint="eastAsia" w:ascii="宋体" w:hAnsi="宋体"/>
                <w:color w:val="auto"/>
                <w:sz w:val="24"/>
              </w:rPr>
            </w:pPr>
            <w:r>
              <w:rPr>
                <w:rFonts w:hint="eastAsia" w:ascii="宋体" w:hAnsi="宋体"/>
                <w:color w:val="auto"/>
                <w:sz w:val="24"/>
              </w:rPr>
              <w:t>施工组织设计编制详细、有针对性且合理可行的得</w:t>
            </w:r>
            <w:r>
              <w:rPr>
                <w:rFonts w:ascii="宋体" w:hAnsi="宋体"/>
                <w:color w:val="auto"/>
                <w:sz w:val="24"/>
              </w:rPr>
              <w:t>7</w:t>
            </w:r>
            <w:r>
              <w:rPr>
                <w:rFonts w:hint="eastAsia" w:ascii="宋体" w:hAnsi="宋体"/>
                <w:color w:val="auto"/>
                <w:sz w:val="24"/>
              </w:rPr>
              <w:t>-</w:t>
            </w:r>
            <w:r>
              <w:rPr>
                <w:rFonts w:ascii="宋体" w:hAnsi="宋体"/>
                <w:color w:val="auto"/>
                <w:sz w:val="24"/>
              </w:rPr>
              <w:t>10</w:t>
            </w:r>
            <w:r>
              <w:rPr>
                <w:rFonts w:hint="eastAsia" w:ascii="宋体" w:hAnsi="宋体"/>
                <w:color w:val="auto"/>
                <w:sz w:val="24"/>
              </w:rPr>
              <w:t>分；编制详细但基本可行得</w:t>
            </w:r>
            <w:r>
              <w:rPr>
                <w:rFonts w:ascii="宋体" w:hAnsi="宋体"/>
                <w:color w:val="auto"/>
                <w:sz w:val="24"/>
              </w:rPr>
              <w:t>4</w:t>
            </w:r>
            <w:r>
              <w:rPr>
                <w:rFonts w:hint="eastAsia" w:ascii="宋体" w:hAnsi="宋体"/>
                <w:color w:val="auto"/>
                <w:sz w:val="24"/>
              </w:rPr>
              <w:t>-</w:t>
            </w:r>
            <w:r>
              <w:rPr>
                <w:rFonts w:ascii="宋体" w:hAnsi="宋体"/>
                <w:color w:val="auto"/>
                <w:sz w:val="24"/>
              </w:rPr>
              <w:t>7</w:t>
            </w:r>
            <w:r>
              <w:rPr>
                <w:rFonts w:hint="eastAsia" w:ascii="宋体" w:hAnsi="宋体"/>
                <w:color w:val="auto"/>
                <w:sz w:val="24"/>
              </w:rPr>
              <w:t>分，编制不详细但基本可行的得1-</w:t>
            </w:r>
            <w:r>
              <w:rPr>
                <w:rFonts w:ascii="宋体" w:hAnsi="宋体"/>
                <w:color w:val="auto"/>
                <w:sz w:val="24"/>
              </w:rPr>
              <w:t>4</w:t>
            </w:r>
            <w:r>
              <w:rPr>
                <w:rFonts w:hint="eastAsia" w:ascii="宋体" w:hAnsi="宋体"/>
                <w:color w:val="auto"/>
                <w:sz w:val="24"/>
              </w:rPr>
              <w:t>分；无施工组织设计或施工组织设计不可行的得0分；</w:t>
            </w:r>
          </w:p>
        </w:tc>
        <w:tc>
          <w:tcPr>
            <w:tcW w:w="839" w:type="dxa"/>
            <w:tcBorders>
              <w:bottom w:val="single" w:color="auto" w:sz="4" w:space="0"/>
            </w:tcBorders>
            <w:noWrap w:val="0"/>
            <w:tcMar>
              <w:top w:w="57" w:type="dxa"/>
              <w:left w:w="0" w:type="dxa"/>
              <w:bottom w:w="57" w:type="dxa"/>
              <w:right w:w="0" w:type="dxa"/>
            </w:tcMar>
            <w:vAlign w:val="center"/>
          </w:tcPr>
          <w:p w14:paraId="025B3707">
            <w:pPr>
              <w:jc w:val="center"/>
              <w:rPr>
                <w:rFonts w:hint="eastAsia" w:ascii="宋体" w:hAnsi="宋体"/>
                <w:sz w:val="24"/>
              </w:rPr>
            </w:pPr>
            <w:r>
              <w:rPr>
                <w:rFonts w:hint="eastAsia" w:ascii="宋体" w:hAnsi="宋体"/>
                <w:sz w:val="24"/>
              </w:rPr>
              <w:t>满分</w:t>
            </w:r>
            <w:r>
              <w:rPr>
                <w:rFonts w:ascii="宋体" w:hAnsi="宋体"/>
                <w:sz w:val="24"/>
              </w:rPr>
              <w:t>10</w:t>
            </w:r>
            <w:r>
              <w:rPr>
                <w:rFonts w:hint="eastAsia" w:ascii="宋体" w:hAnsi="宋体"/>
                <w:sz w:val="24"/>
              </w:rPr>
              <w:t>分</w:t>
            </w:r>
          </w:p>
        </w:tc>
      </w:tr>
      <w:tr w14:paraId="5D106AC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70" w:hRule="atLeast"/>
          <w:jc w:val="center"/>
        </w:trPr>
        <w:tc>
          <w:tcPr>
            <w:tcW w:w="700" w:type="dxa"/>
            <w:vMerge w:val="continue"/>
            <w:noWrap w:val="0"/>
            <w:vAlign w:val="center"/>
          </w:tcPr>
          <w:p w14:paraId="1D9AE4C9">
            <w:pPr>
              <w:rPr>
                <w:rFonts w:hint="eastAsia" w:ascii="宋体" w:hAnsi="宋体"/>
                <w:sz w:val="24"/>
              </w:rPr>
            </w:pPr>
          </w:p>
        </w:tc>
        <w:tc>
          <w:tcPr>
            <w:tcW w:w="509" w:type="dxa"/>
            <w:tcBorders>
              <w:bottom w:val="single" w:color="auto" w:sz="4" w:space="0"/>
            </w:tcBorders>
            <w:noWrap w:val="0"/>
            <w:tcMar>
              <w:top w:w="57" w:type="dxa"/>
              <w:left w:w="0" w:type="dxa"/>
              <w:bottom w:w="57" w:type="dxa"/>
              <w:right w:w="0" w:type="dxa"/>
            </w:tcMar>
            <w:vAlign w:val="center"/>
          </w:tcPr>
          <w:p w14:paraId="55CA0E0B">
            <w:pPr>
              <w:jc w:val="center"/>
              <w:rPr>
                <w:rFonts w:hint="eastAsia" w:ascii="宋体" w:hAnsi="宋体"/>
                <w:sz w:val="24"/>
              </w:rPr>
            </w:pPr>
            <w:r>
              <w:rPr>
                <w:rFonts w:hint="eastAsia" w:ascii="宋体" w:hAnsi="宋体"/>
                <w:sz w:val="24"/>
              </w:rPr>
              <w:t>5</w:t>
            </w:r>
          </w:p>
        </w:tc>
        <w:tc>
          <w:tcPr>
            <w:tcW w:w="1038" w:type="dxa"/>
            <w:tcBorders>
              <w:bottom w:val="single" w:color="auto" w:sz="4" w:space="0"/>
            </w:tcBorders>
            <w:noWrap w:val="0"/>
            <w:tcMar>
              <w:top w:w="57" w:type="dxa"/>
              <w:left w:w="0" w:type="dxa"/>
              <w:bottom w:w="57" w:type="dxa"/>
              <w:right w:w="0" w:type="dxa"/>
            </w:tcMar>
            <w:vAlign w:val="center"/>
          </w:tcPr>
          <w:p w14:paraId="72DA36C6">
            <w:pPr>
              <w:rPr>
                <w:rFonts w:hint="eastAsia" w:ascii="宋体" w:hAnsi="宋体"/>
                <w:sz w:val="24"/>
              </w:rPr>
            </w:pPr>
            <w:r>
              <w:rPr>
                <w:rFonts w:hint="eastAsia" w:ascii="宋体" w:hAnsi="宋体"/>
                <w:sz w:val="24"/>
              </w:rPr>
              <w:t>文明施工、环境保护管理体系及施工现场扬尘治理措施</w:t>
            </w:r>
          </w:p>
        </w:tc>
        <w:tc>
          <w:tcPr>
            <w:tcW w:w="568" w:type="dxa"/>
            <w:tcBorders>
              <w:bottom w:val="single" w:color="auto" w:sz="4" w:space="0"/>
            </w:tcBorders>
            <w:noWrap w:val="0"/>
            <w:tcMar>
              <w:top w:w="57" w:type="dxa"/>
              <w:left w:w="0" w:type="dxa"/>
              <w:bottom w:w="57" w:type="dxa"/>
              <w:right w:w="0" w:type="dxa"/>
            </w:tcMar>
            <w:vAlign w:val="center"/>
          </w:tcPr>
          <w:p w14:paraId="5FD842E6">
            <w:pPr>
              <w:jc w:val="center"/>
              <w:rPr>
                <w:rFonts w:hint="eastAsia" w:ascii="宋体" w:hAnsi="宋体"/>
                <w:sz w:val="24"/>
              </w:rPr>
            </w:pPr>
            <w:r>
              <w:rPr>
                <w:rFonts w:hint="eastAsia" w:ascii="宋体" w:hAnsi="宋体"/>
                <w:sz w:val="24"/>
              </w:rPr>
              <w:t>5分</w:t>
            </w:r>
          </w:p>
        </w:tc>
        <w:tc>
          <w:tcPr>
            <w:tcW w:w="1570" w:type="dxa"/>
            <w:tcBorders>
              <w:bottom w:val="single" w:color="auto" w:sz="4" w:space="0"/>
            </w:tcBorders>
            <w:noWrap w:val="0"/>
            <w:tcMar>
              <w:top w:w="57" w:type="dxa"/>
              <w:left w:w="0" w:type="dxa"/>
              <w:bottom w:w="57" w:type="dxa"/>
              <w:right w:w="0" w:type="dxa"/>
            </w:tcMar>
            <w:vAlign w:val="center"/>
          </w:tcPr>
          <w:p w14:paraId="064BBAE7">
            <w:pPr>
              <w:rPr>
                <w:rFonts w:hint="eastAsia" w:ascii="宋体" w:hAnsi="宋体"/>
                <w:sz w:val="24"/>
              </w:rPr>
            </w:pPr>
            <w:r>
              <w:rPr>
                <w:rFonts w:hint="eastAsia" w:ascii="宋体" w:hAnsi="宋体"/>
                <w:sz w:val="24"/>
              </w:rPr>
              <w:t>环境保护管理体系与措施</w:t>
            </w:r>
          </w:p>
          <w:p w14:paraId="7E454B7F">
            <w:pPr>
              <w:rPr>
                <w:rFonts w:hint="eastAsia" w:ascii="宋体" w:hAnsi="宋体"/>
                <w:sz w:val="24"/>
              </w:rPr>
            </w:pPr>
            <w:r>
              <w:rPr>
                <w:rFonts w:hint="eastAsia" w:ascii="宋体" w:hAnsi="宋体"/>
                <w:sz w:val="24"/>
              </w:rPr>
              <w:t>（满分5分）</w:t>
            </w:r>
          </w:p>
        </w:tc>
        <w:tc>
          <w:tcPr>
            <w:tcW w:w="4678" w:type="dxa"/>
            <w:tcBorders>
              <w:bottom w:val="single" w:color="auto" w:sz="4" w:space="0"/>
            </w:tcBorders>
            <w:noWrap w:val="0"/>
            <w:tcMar>
              <w:top w:w="57" w:type="dxa"/>
              <w:left w:w="0" w:type="dxa"/>
              <w:bottom w:w="57" w:type="dxa"/>
              <w:right w:w="0" w:type="dxa"/>
            </w:tcMar>
            <w:vAlign w:val="center"/>
          </w:tcPr>
          <w:p w14:paraId="4E5A993E">
            <w:pPr>
              <w:rPr>
                <w:rFonts w:hint="eastAsia" w:ascii="宋体" w:hAnsi="宋体"/>
                <w:color w:val="auto"/>
                <w:sz w:val="24"/>
              </w:rPr>
            </w:pPr>
            <w:r>
              <w:rPr>
                <w:rFonts w:hint="eastAsia" w:ascii="宋体" w:hAnsi="宋体"/>
                <w:color w:val="auto"/>
                <w:sz w:val="24"/>
              </w:rPr>
              <w:t>文明施工、环境保护管理体系及施工现场扬尘治理措施完善、合理且措施论述详尽、清晰得4-5；环境保护管理体系与措施满足本项目实际要求得</w:t>
            </w:r>
            <w:r>
              <w:rPr>
                <w:rFonts w:ascii="宋体" w:hAnsi="宋体"/>
                <w:color w:val="auto"/>
                <w:sz w:val="24"/>
              </w:rPr>
              <w:t>2</w:t>
            </w:r>
            <w:r>
              <w:rPr>
                <w:rFonts w:hint="eastAsia" w:ascii="宋体" w:hAnsi="宋体"/>
                <w:color w:val="auto"/>
                <w:sz w:val="24"/>
              </w:rPr>
              <w:t>-</w:t>
            </w:r>
            <w:r>
              <w:rPr>
                <w:rFonts w:ascii="宋体" w:hAnsi="宋体"/>
                <w:color w:val="auto"/>
                <w:sz w:val="24"/>
              </w:rPr>
              <w:t>4</w:t>
            </w:r>
            <w:r>
              <w:rPr>
                <w:rFonts w:hint="eastAsia" w:ascii="宋体" w:hAnsi="宋体"/>
                <w:color w:val="auto"/>
                <w:sz w:val="24"/>
              </w:rPr>
              <w:t>；环境保护管理体系与措施一般得0-</w:t>
            </w:r>
            <w:r>
              <w:rPr>
                <w:rFonts w:ascii="宋体" w:hAnsi="宋体"/>
                <w:color w:val="auto"/>
                <w:sz w:val="24"/>
              </w:rPr>
              <w:t>2</w:t>
            </w:r>
          </w:p>
        </w:tc>
        <w:tc>
          <w:tcPr>
            <w:tcW w:w="839" w:type="dxa"/>
            <w:tcBorders>
              <w:bottom w:val="single" w:color="auto" w:sz="4" w:space="0"/>
            </w:tcBorders>
            <w:noWrap w:val="0"/>
            <w:tcMar>
              <w:top w:w="57" w:type="dxa"/>
              <w:left w:w="0" w:type="dxa"/>
              <w:bottom w:w="57" w:type="dxa"/>
              <w:right w:w="0" w:type="dxa"/>
            </w:tcMar>
            <w:vAlign w:val="center"/>
          </w:tcPr>
          <w:p w14:paraId="56D5BA20">
            <w:pPr>
              <w:jc w:val="center"/>
              <w:rPr>
                <w:rFonts w:hint="eastAsia" w:ascii="宋体" w:hAnsi="宋体"/>
                <w:b/>
                <w:bCs/>
                <w:sz w:val="24"/>
              </w:rPr>
            </w:pPr>
            <w:r>
              <w:rPr>
                <w:rFonts w:hint="eastAsia" w:ascii="宋体" w:hAnsi="宋体"/>
                <w:sz w:val="24"/>
              </w:rPr>
              <w:t>满分5分</w:t>
            </w:r>
          </w:p>
        </w:tc>
      </w:tr>
      <w:tr w14:paraId="5F27AE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20" w:hRule="atLeast"/>
          <w:jc w:val="center"/>
        </w:trPr>
        <w:tc>
          <w:tcPr>
            <w:tcW w:w="700" w:type="dxa"/>
            <w:vMerge w:val="continue"/>
            <w:noWrap w:val="0"/>
            <w:vAlign w:val="center"/>
          </w:tcPr>
          <w:p w14:paraId="4D586102">
            <w:pPr>
              <w:rPr>
                <w:rFonts w:hint="eastAsia" w:ascii="宋体" w:hAnsi="宋体"/>
                <w:sz w:val="24"/>
              </w:rPr>
            </w:pPr>
          </w:p>
        </w:tc>
        <w:tc>
          <w:tcPr>
            <w:tcW w:w="509" w:type="dxa"/>
            <w:tcBorders>
              <w:top w:val="single" w:color="auto" w:sz="4" w:space="0"/>
            </w:tcBorders>
            <w:noWrap w:val="0"/>
            <w:tcMar>
              <w:top w:w="57" w:type="dxa"/>
              <w:left w:w="0" w:type="dxa"/>
              <w:bottom w:w="57" w:type="dxa"/>
              <w:right w:w="0" w:type="dxa"/>
            </w:tcMar>
            <w:vAlign w:val="center"/>
          </w:tcPr>
          <w:p w14:paraId="24257FE4">
            <w:pPr>
              <w:jc w:val="center"/>
              <w:rPr>
                <w:rFonts w:hint="eastAsia" w:ascii="宋体" w:hAnsi="宋体"/>
                <w:sz w:val="24"/>
              </w:rPr>
            </w:pPr>
            <w:r>
              <w:rPr>
                <w:rFonts w:hint="eastAsia" w:ascii="宋体" w:hAnsi="宋体"/>
                <w:sz w:val="24"/>
              </w:rPr>
              <w:t>6</w:t>
            </w:r>
          </w:p>
        </w:tc>
        <w:tc>
          <w:tcPr>
            <w:tcW w:w="1038" w:type="dxa"/>
            <w:tcBorders>
              <w:top w:val="single" w:color="auto" w:sz="4" w:space="0"/>
            </w:tcBorders>
            <w:noWrap w:val="0"/>
            <w:tcMar>
              <w:top w:w="57" w:type="dxa"/>
              <w:left w:w="0" w:type="dxa"/>
              <w:bottom w:w="57" w:type="dxa"/>
              <w:right w:w="0" w:type="dxa"/>
            </w:tcMar>
            <w:vAlign w:val="center"/>
          </w:tcPr>
          <w:p w14:paraId="7E28EF3E">
            <w:pPr>
              <w:rPr>
                <w:rFonts w:hint="eastAsia" w:ascii="宋体" w:hAnsi="宋体"/>
                <w:sz w:val="24"/>
              </w:rPr>
            </w:pPr>
            <w:r>
              <w:rPr>
                <w:rFonts w:hint="eastAsia" w:ascii="宋体" w:hAnsi="宋体"/>
                <w:sz w:val="24"/>
              </w:rPr>
              <w:t>项目人员配备</w:t>
            </w:r>
          </w:p>
        </w:tc>
        <w:tc>
          <w:tcPr>
            <w:tcW w:w="568" w:type="dxa"/>
            <w:tcBorders>
              <w:top w:val="single" w:color="auto" w:sz="4" w:space="0"/>
            </w:tcBorders>
            <w:noWrap w:val="0"/>
            <w:tcMar>
              <w:top w:w="57" w:type="dxa"/>
              <w:left w:w="0" w:type="dxa"/>
              <w:bottom w:w="57" w:type="dxa"/>
              <w:right w:w="0" w:type="dxa"/>
            </w:tcMar>
            <w:vAlign w:val="center"/>
          </w:tcPr>
          <w:p w14:paraId="51F2F8D6">
            <w:pPr>
              <w:jc w:val="center"/>
              <w:rPr>
                <w:rFonts w:hint="eastAsia" w:ascii="宋体" w:hAnsi="宋体"/>
                <w:sz w:val="24"/>
              </w:rPr>
            </w:pPr>
            <w:r>
              <w:rPr>
                <w:rFonts w:hint="eastAsia" w:ascii="宋体" w:hAnsi="宋体"/>
                <w:sz w:val="24"/>
              </w:rPr>
              <w:t>5分</w:t>
            </w:r>
          </w:p>
        </w:tc>
        <w:tc>
          <w:tcPr>
            <w:tcW w:w="1570" w:type="dxa"/>
            <w:tcBorders>
              <w:top w:val="single" w:color="auto" w:sz="4" w:space="0"/>
            </w:tcBorders>
            <w:noWrap w:val="0"/>
            <w:tcMar>
              <w:top w:w="57" w:type="dxa"/>
              <w:left w:w="0" w:type="dxa"/>
              <w:bottom w:w="57" w:type="dxa"/>
              <w:right w:w="0" w:type="dxa"/>
            </w:tcMar>
            <w:vAlign w:val="center"/>
          </w:tcPr>
          <w:p w14:paraId="716A9E24">
            <w:pPr>
              <w:rPr>
                <w:rFonts w:hint="eastAsia" w:ascii="宋体" w:hAnsi="宋体"/>
                <w:sz w:val="24"/>
              </w:rPr>
            </w:pPr>
            <w:r>
              <w:rPr>
                <w:rFonts w:hint="eastAsia" w:ascii="宋体" w:hAnsi="宋体"/>
                <w:sz w:val="24"/>
              </w:rPr>
              <w:t>项目人员业绩能力（满分5分）</w:t>
            </w:r>
          </w:p>
        </w:tc>
        <w:tc>
          <w:tcPr>
            <w:tcW w:w="4678" w:type="dxa"/>
            <w:tcBorders>
              <w:top w:val="single" w:color="auto" w:sz="4" w:space="0"/>
            </w:tcBorders>
            <w:noWrap w:val="0"/>
            <w:tcMar>
              <w:top w:w="57" w:type="dxa"/>
              <w:left w:w="0" w:type="dxa"/>
              <w:bottom w:w="57" w:type="dxa"/>
              <w:right w:w="0" w:type="dxa"/>
            </w:tcMar>
            <w:vAlign w:val="center"/>
          </w:tcPr>
          <w:p w14:paraId="205CA4F9">
            <w:pPr>
              <w:rPr>
                <w:rFonts w:hint="eastAsia" w:ascii="宋体" w:hAnsi="宋体"/>
                <w:color w:val="auto"/>
                <w:sz w:val="24"/>
              </w:rPr>
            </w:pPr>
            <w:r>
              <w:rPr>
                <w:rFonts w:hint="eastAsia" w:ascii="宋体" w:hAnsi="宋体"/>
                <w:color w:val="auto"/>
                <w:sz w:val="24"/>
              </w:rPr>
              <w:t>项目人员配置齐全，人员业绩较好得满分</w:t>
            </w:r>
            <w:r>
              <w:rPr>
                <w:rFonts w:ascii="宋体" w:hAnsi="宋体"/>
                <w:color w:val="auto"/>
                <w:sz w:val="24"/>
              </w:rPr>
              <w:t>4</w:t>
            </w:r>
            <w:r>
              <w:rPr>
                <w:rFonts w:hint="eastAsia" w:ascii="宋体" w:hAnsi="宋体"/>
                <w:color w:val="auto"/>
                <w:sz w:val="24"/>
              </w:rPr>
              <w:t>-</w:t>
            </w:r>
            <w:r>
              <w:rPr>
                <w:rFonts w:ascii="宋体" w:hAnsi="宋体"/>
                <w:color w:val="auto"/>
                <w:sz w:val="24"/>
              </w:rPr>
              <w:t>5</w:t>
            </w:r>
            <w:r>
              <w:rPr>
                <w:rFonts w:hint="eastAsia" w:ascii="宋体" w:hAnsi="宋体"/>
                <w:color w:val="auto"/>
                <w:sz w:val="24"/>
              </w:rPr>
              <w:t>分；人员配制齐全，业绩较好的2-</w:t>
            </w:r>
            <w:r>
              <w:rPr>
                <w:rFonts w:ascii="宋体" w:hAnsi="宋体"/>
                <w:color w:val="auto"/>
                <w:sz w:val="24"/>
              </w:rPr>
              <w:t>4</w:t>
            </w:r>
            <w:r>
              <w:rPr>
                <w:rFonts w:hint="eastAsia" w:ascii="宋体" w:hAnsi="宋体"/>
                <w:color w:val="auto"/>
                <w:sz w:val="24"/>
              </w:rPr>
              <w:t>；人员配制不得当，业绩较差得0-</w:t>
            </w:r>
            <w:r>
              <w:rPr>
                <w:rFonts w:ascii="宋体" w:hAnsi="宋体"/>
                <w:color w:val="auto"/>
                <w:sz w:val="24"/>
              </w:rPr>
              <w:t>2</w:t>
            </w:r>
            <w:r>
              <w:rPr>
                <w:rFonts w:hint="eastAsia" w:ascii="宋体" w:hAnsi="宋体"/>
                <w:color w:val="auto"/>
                <w:sz w:val="24"/>
              </w:rPr>
              <w:t>。</w:t>
            </w:r>
          </w:p>
        </w:tc>
        <w:tc>
          <w:tcPr>
            <w:tcW w:w="839" w:type="dxa"/>
            <w:tcBorders>
              <w:top w:val="single" w:color="auto" w:sz="4" w:space="0"/>
            </w:tcBorders>
            <w:noWrap w:val="0"/>
            <w:tcMar>
              <w:top w:w="57" w:type="dxa"/>
              <w:left w:w="0" w:type="dxa"/>
              <w:bottom w:w="57" w:type="dxa"/>
              <w:right w:w="0" w:type="dxa"/>
            </w:tcMar>
            <w:vAlign w:val="center"/>
          </w:tcPr>
          <w:p w14:paraId="4C18B1A0">
            <w:pPr>
              <w:jc w:val="center"/>
              <w:rPr>
                <w:rFonts w:hint="eastAsia" w:ascii="宋体" w:hAnsi="宋体"/>
                <w:sz w:val="24"/>
              </w:rPr>
            </w:pPr>
            <w:r>
              <w:rPr>
                <w:rFonts w:hint="eastAsia" w:ascii="宋体" w:hAnsi="宋体"/>
                <w:sz w:val="24"/>
              </w:rPr>
              <w:t>满分5分</w:t>
            </w:r>
          </w:p>
        </w:tc>
      </w:tr>
    </w:tbl>
    <w:p w14:paraId="70930063">
      <w:pPr>
        <w:rPr>
          <w:rFonts w:hint="eastAsia" w:ascii="宋体" w:hAnsi="宋体"/>
        </w:rPr>
      </w:pPr>
    </w:p>
    <w:p w14:paraId="7B56CD0A">
      <w:pPr>
        <w:widowControl/>
        <w:spacing w:line="360" w:lineRule="auto"/>
        <w:rPr>
          <w:rFonts w:hint="eastAsia" w:ascii="宋体" w:hAnsi="宋体"/>
          <w:b/>
          <w:szCs w:val="21"/>
        </w:rPr>
      </w:pPr>
      <w:r>
        <w:rPr>
          <w:rFonts w:hint="eastAsia" w:ascii="宋体" w:hAnsi="宋体"/>
          <w:b/>
          <w:szCs w:val="21"/>
        </w:rPr>
        <w:t>注：如按照本办法确定为实质上响应询价文件要求的投标单位少于三家时，如评委会认为投标仍然具有竞争性，则按以下办法进行推荐中标候选人：</w:t>
      </w:r>
    </w:p>
    <w:p w14:paraId="14D45F7E">
      <w:pPr>
        <w:spacing w:line="360" w:lineRule="auto"/>
        <w:jc w:val="left"/>
        <w:rPr>
          <w:rFonts w:hint="eastAsia" w:ascii="宋体" w:hAnsi="宋体"/>
          <w:b/>
          <w:szCs w:val="21"/>
        </w:rPr>
      </w:pPr>
      <w:r>
        <w:rPr>
          <w:rFonts w:hint="eastAsia" w:ascii="宋体" w:hAnsi="宋体"/>
          <w:b/>
          <w:szCs w:val="21"/>
        </w:rPr>
        <w:t>1、如评委会意见一致，则共同填写评审表。推荐第一名、第二名顺序的中标候选人。</w:t>
      </w:r>
    </w:p>
    <w:p w14:paraId="437CD6E6">
      <w:pPr>
        <w:spacing w:line="360" w:lineRule="auto"/>
        <w:jc w:val="left"/>
        <w:rPr>
          <w:rFonts w:hint="eastAsia" w:ascii="宋体" w:hAnsi="宋体"/>
          <w:b/>
          <w:szCs w:val="21"/>
        </w:rPr>
      </w:pPr>
      <w:r>
        <w:rPr>
          <w:rFonts w:hint="eastAsia" w:ascii="宋体" w:hAnsi="宋体"/>
          <w:b/>
          <w:szCs w:val="21"/>
        </w:rPr>
        <w:t>2、如评委会成员不能达成一致意见，则独立填写评审推荐表，每个评委推荐排名第一、第二名的中标候选人。被推荐为第一名的中标候选人得2分、被推荐为第二名的中标候选人得1分，所有评委推荐候选人得分汇总最高的为第一中标候选人、次高的为第二中标候选人。得分相同时投标报价较低的为第一中标候选人，投标报价稍高的为第二中标候选人。按此评标办法进行评审。</w:t>
      </w:r>
    </w:p>
    <w:p w14:paraId="4DAF73A3">
      <w:pPr>
        <w:rPr>
          <w:rFonts w:ascii="宋体" w:hAnsi="宋体"/>
        </w:rPr>
      </w:pPr>
      <w:r>
        <w:rPr>
          <w:rFonts w:hint="eastAsia" w:ascii="宋体" w:hAnsi="宋体"/>
          <w:b/>
          <w:szCs w:val="21"/>
        </w:rPr>
        <w:t>3、只有一名时,直接推荐为中标候选人。</w:t>
      </w:r>
    </w:p>
    <w:p w14:paraId="5EA96AE3">
      <w:pPr>
        <w:keepNext/>
        <w:keepLines/>
        <w:tabs>
          <w:tab w:val="left" w:pos="6320"/>
        </w:tabs>
        <w:spacing w:before="120" w:after="120" w:line="360" w:lineRule="auto"/>
        <w:outlineLvl w:val="1"/>
        <w:rPr>
          <w:rFonts w:hint="default" w:ascii="Arial" w:hAnsi="Arial" w:eastAsia="黑体"/>
          <w:kern w:val="0"/>
          <w:sz w:val="36"/>
          <w:szCs w:val="36"/>
          <w:lang w:val="en-US" w:eastAsia="zh-CN"/>
        </w:rPr>
      </w:pPr>
    </w:p>
    <w:p w14:paraId="58AA7998"/>
    <w:sectPr>
      <w:type w:val="continuous"/>
      <w:pgSz w:w="11907" w:h="16840"/>
      <w:pgMar w:top="1134" w:right="1418" w:bottom="1134" w:left="1418" w:header="720" w:footer="720"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7CDDD">
    <w:pPr>
      <w:pStyle w:val="8"/>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0CE5C">
    <w:pPr>
      <w:framePr w:wrap="around" w:vAnchor="text" w:hAnchor="margin" w:xAlign="center" w:y="1"/>
    </w:pPr>
    <w:r>
      <w:fldChar w:fldCharType="begin"/>
    </w:r>
    <w:r>
      <w:instrText xml:space="preserve">PAGE  </w:instrText>
    </w:r>
    <w:r>
      <w:fldChar w:fldCharType="end"/>
    </w:r>
  </w:p>
  <w:p w14:paraId="1C8CD1C7">
    <w:pPr>
      <w:ind w:right="360"/>
    </w:pPr>
  </w:p>
  <w:p w14:paraId="6E92D37C"/>
  <w:p w14:paraId="4419FC38"/>
  <w:p w14:paraId="2BD7169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81579">
    <w:pPr>
      <w:framePr w:wrap="around" w:vAnchor="text" w:hAnchor="margin" w:xAlign="right" w:y="1"/>
    </w:pPr>
    <w:r>
      <w:fldChar w:fldCharType="begin"/>
    </w:r>
    <w:r>
      <w:instrText xml:space="preserve">PAGE  </w:instrText>
    </w:r>
    <w:r>
      <w:fldChar w:fldCharType="separate"/>
    </w:r>
    <w:r>
      <w:t>1</w:t>
    </w:r>
    <w:r>
      <w:fldChar w:fldCharType="end"/>
    </w:r>
  </w:p>
  <w:p w14:paraId="0696B1EB">
    <w:pPr>
      <w:ind w:right="360"/>
    </w:pPr>
  </w:p>
  <w:p w14:paraId="2A99B315"/>
  <w:p w14:paraId="753E3361"/>
  <w:p w14:paraId="784CBBE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AB055">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23343">
    <w:pPr>
      <w:pStyle w:val="8"/>
      <w:jc w:val="right"/>
    </w:pPr>
  </w:p>
  <w:p w14:paraId="6749A4EB">
    <w:pPr>
      <w:pStyle w:val="8"/>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9820B">
    <w:pPr>
      <w:pStyle w:val="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5FAA8">
    <w:pPr>
      <w:pStyle w:val="8"/>
      <w:jc w:val="center"/>
      <w:rPr>
        <w:rFonts w:hint="eastAsia" w:eastAsiaTheme="minorEastAsia"/>
        <w:lang w:eastAsia="zh-CN"/>
      </w:rPr>
    </w:pPr>
    <w:r>
      <w:fldChar w:fldCharType="begin"/>
    </w:r>
    <w:r>
      <w:instrText xml:space="preserve">PAGE </w:instrText>
    </w:r>
    <w:r>
      <w:fldChar w:fldCharType="separate"/>
    </w:r>
    <w:r>
      <w:t>13</w:t>
    </w:r>
    <w:r>
      <w:fldChar w:fldCharType="end"/>
    </w:r>
    <w:r>
      <w:rPr>
        <w:lang w:val="zh-CN"/>
      </w:rPr>
      <w:t xml:space="preserve"> /</w:t>
    </w:r>
    <w:r>
      <w:rPr>
        <w:rFonts w:hint="eastAsia"/>
      </w:rPr>
      <w:t>1</w:t>
    </w:r>
    <w:r>
      <w:rPr>
        <w:rFonts w:hint="eastAsia"/>
        <w:lang w:val="en-US" w:eastAsia="zh-CN"/>
      </w:rPr>
      <w:t>3</w:t>
    </w:r>
  </w:p>
  <w:p w14:paraId="43AE8742">
    <w:pPr>
      <w:pStyle w:val="8"/>
      <w:jc w:val="both"/>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43157">
    <w:pPr>
      <w:framePr w:wrap="around" w:vAnchor="text" w:hAnchor="margin" w:xAlign="right" w:y="1"/>
    </w:pPr>
    <w:r>
      <w:fldChar w:fldCharType="begin"/>
    </w:r>
    <w:r>
      <w:instrText xml:space="preserve">PAGE  </w:instrText>
    </w:r>
    <w:r>
      <w:fldChar w:fldCharType="separate"/>
    </w:r>
    <w:r>
      <w:t>1</w:t>
    </w:r>
    <w:r>
      <w:fldChar w:fldCharType="end"/>
    </w:r>
  </w:p>
  <w:p w14:paraId="2B2D67A9">
    <w:pPr>
      <w:ind w:right="360"/>
    </w:pPr>
  </w:p>
  <w:p w14:paraId="6A238BBE"/>
  <w:p w14:paraId="52B082C2"/>
  <w:p w14:paraId="77185E9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0C32B">
    <w:pPr>
      <w:pStyle w:val="8"/>
      <w:jc w:val="center"/>
    </w:pPr>
    <w:r>
      <w:fldChar w:fldCharType="begin"/>
    </w:r>
    <w:r>
      <w:instrText xml:space="preserve">PAGE </w:instrText>
    </w:r>
    <w:r>
      <w:fldChar w:fldCharType="separate"/>
    </w:r>
    <w:r>
      <w:t>12</w:t>
    </w:r>
    <w:r>
      <w:fldChar w:fldCharType="end"/>
    </w:r>
    <w:r>
      <w:rPr>
        <w:lang w:val="zh-CN"/>
      </w:rPr>
      <w:t xml:space="preserve"> /</w:t>
    </w:r>
    <w:r>
      <w:rPr>
        <w:lang w:val="zh-CN"/>
      </w:rPr>
      <w:fldChar w:fldCharType="begin"/>
    </w:r>
    <w:r>
      <w:rPr>
        <w:rFonts w:hint="eastAsia"/>
        <w:lang w:val="zh-CN"/>
      </w:rPr>
      <w:instrText xml:space="preserve">=</w:instrText>
    </w:r>
    <w:r>
      <w:rPr>
        <w:lang w:val="zh-CN"/>
      </w:rPr>
      <w:fldChar w:fldCharType="begin"/>
    </w:r>
    <w:r>
      <w:rPr>
        <w:lang w:val="zh-CN"/>
      </w:rPr>
      <w:instrText xml:space="preserve"> NUMPAGES </w:instrText>
    </w:r>
    <w:r>
      <w:rPr>
        <w:lang w:val="zh-CN"/>
      </w:rPr>
      <w:fldChar w:fldCharType="separate"/>
    </w:r>
    <w:r>
      <w:rPr>
        <w:lang w:val="zh-CN"/>
      </w:rPr>
      <w:instrText xml:space="preserve">15</w:instrText>
    </w:r>
    <w:r>
      <w:rPr>
        <w:lang w:val="zh-CN"/>
      </w:rPr>
      <w:fldChar w:fldCharType="end"/>
    </w:r>
    <w:r>
      <w:rPr>
        <w:rFonts w:hint="eastAsia"/>
        <w:lang w:val="zh-CN"/>
      </w:rPr>
      <w:instrText xml:space="preserve">-3</w:instrText>
    </w:r>
    <w:r>
      <w:rPr>
        <w:lang w:val="zh-CN"/>
      </w:rPr>
      <w:instrText xml:space="preserve"> </w:instrText>
    </w:r>
    <w:r>
      <w:rPr>
        <w:lang w:val="zh-CN"/>
      </w:rPr>
      <w:fldChar w:fldCharType="separate"/>
    </w:r>
    <w:r>
      <w:rPr>
        <w:lang w:val="zh-CN"/>
      </w:rPr>
      <w:t>12</w:t>
    </w:r>
    <w:r>
      <w:rPr>
        <w:lang w:val="zh-CN"/>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AED73">
    <w:pPr>
      <w:framePr w:wrap="around" w:vAnchor="text" w:hAnchor="margin" w:xAlign="right" w:y="1"/>
    </w:pPr>
    <w:r>
      <w:fldChar w:fldCharType="begin"/>
    </w:r>
    <w:r>
      <w:instrText xml:space="preserve">PAGE  </w:instrText>
    </w:r>
    <w:r>
      <w:fldChar w:fldCharType="end"/>
    </w:r>
  </w:p>
  <w:p w14:paraId="58CDECFB">
    <w:pPr>
      <w:ind w:right="360"/>
    </w:pPr>
  </w:p>
  <w:p w14:paraId="57E2BE39"/>
  <w:p w14:paraId="4969F101"/>
  <w:p w14:paraId="7880B99C"/>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A95C5">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FA748">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CB1D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22C37">
    <w:pPr>
      <w:pStyle w:val="9"/>
      <w:jc w:val="both"/>
    </w:pPr>
    <w:r>
      <w:rPr>
        <w:rFonts w:hint="eastAsia"/>
      </w:rPr>
      <w:t>内蒙古大地云天化工有限公司                      202</w:t>
    </w:r>
    <w:r>
      <w:rPr>
        <w:rFonts w:hint="eastAsia"/>
        <w:lang w:val="en-US" w:eastAsia="zh-CN"/>
      </w:rPr>
      <w:t>5-2026</w:t>
    </w:r>
    <w:r>
      <w:rPr>
        <w:rFonts w:hint="eastAsia"/>
      </w:rPr>
      <w:t>年厂区建筑物、道路、装饰装修维护服务</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2C6E">
    <w:pPr>
      <w:pStyle w:val="9"/>
      <w:jc w:val="both"/>
    </w:pPr>
    <w:r>
      <w:rPr>
        <w:rFonts w:hint="eastAsia"/>
      </w:rPr>
      <w:t>内蒙古大地云天化工有限公司                         202</w:t>
    </w:r>
    <w:r>
      <w:rPr>
        <w:rFonts w:hint="eastAsia"/>
        <w:lang w:val="en-US" w:eastAsia="zh-CN"/>
      </w:rPr>
      <w:t>5-2027</w:t>
    </w:r>
    <w:r>
      <w:rPr>
        <w:rFonts w:hint="eastAsia"/>
      </w:rPr>
      <w:t>年</w:t>
    </w:r>
    <w:r>
      <w:rPr>
        <w:rFonts w:hint="eastAsia"/>
        <w:lang w:val="en-US" w:eastAsia="zh-CN"/>
      </w:rPr>
      <w:t>度</w:t>
    </w:r>
    <w:bookmarkStart w:id="76" w:name="_GoBack"/>
    <w:bookmarkEnd w:id="76"/>
    <w:r>
      <w:rPr>
        <w:rFonts w:hint="eastAsia"/>
      </w:rPr>
      <w:t>厂区建筑物、道路、装饰装修维护服务</w:t>
    </w:r>
  </w:p>
  <w:p w14:paraId="153499EC">
    <w:pPr>
      <w:pStyle w:val="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5E6A3">
    <w:pPr>
      <w:pStyle w:val="9"/>
    </w:pPr>
    <w:r>
      <w:rPr>
        <w:rFonts w:hint="eastAsia"/>
      </w:rPr>
      <w:t>内蒙古大地云天化工有限公司120万吨/年缓控释肥项目硫酸火车卸车技改施工二次</w:t>
    </w:r>
    <w:r>
      <w:rPr>
        <w:rFonts w:hint="eastAsia"/>
        <w:lang w:eastAsia="zh-CN"/>
      </w:rPr>
      <w:t>询价询价</w:t>
    </w:r>
    <w:r>
      <w:rPr>
        <w:rFonts w:hint="eastAsia"/>
      </w:rPr>
      <w:t>文件商务部分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64DC"/>
    <w:multiLevelType w:val="singleLevel"/>
    <w:tmpl w:val="826F64DC"/>
    <w:lvl w:ilvl="0" w:tentative="0">
      <w:start w:val="1"/>
      <w:numFmt w:val="decimal"/>
      <w:lvlText w:val="%1."/>
      <w:lvlJc w:val="left"/>
      <w:pPr>
        <w:tabs>
          <w:tab w:val="left" w:pos="312"/>
        </w:tabs>
      </w:pPr>
    </w:lvl>
  </w:abstractNum>
  <w:abstractNum w:abstractNumId="1">
    <w:nsid w:val="C2818EE2"/>
    <w:multiLevelType w:val="singleLevel"/>
    <w:tmpl w:val="C2818EE2"/>
    <w:lvl w:ilvl="0" w:tentative="0">
      <w:start w:val="1"/>
      <w:numFmt w:val="decimal"/>
      <w:lvlText w:val="%1."/>
      <w:lvlJc w:val="left"/>
      <w:pPr>
        <w:tabs>
          <w:tab w:val="left" w:pos="312"/>
        </w:tabs>
      </w:pPr>
    </w:lvl>
  </w:abstractNum>
  <w:abstractNum w:abstractNumId="2">
    <w:nsid w:val="C4B96725"/>
    <w:multiLevelType w:val="singleLevel"/>
    <w:tmpl w:val="C4B96725"/>
    <w:lvl w:ilvl="0" w:tentative="0">
      <w:start w:val="5"/>
      <w:numFmt w:val="chineseCounting"/>
      <w:suff w:val="nothing"/>
      <w:lvlText w:val="%1、"/>
      <w:lvlJc w:val="left"/>
      <w:rPr>
        <w:rFonts w:hint="eastAsia"/>
      </w:rPr>
    </w:lvl>
  </w:abstractNum>
  <w:abstractNum w:abstractNumId="3">
    <w:nsid w:val="DCAC5E9D"/>
    <w:multiLevelType w:val="singleLevel"/>
    <w:tmpl w:val="DCAC5E9D"/>
    <w:lvl w:ilvl="0" w:tentative="0">
      <w:start w:val="1"/>
      <w:numFmt w:val="decimal"/>
      <w:lvlText w:val="%1."/>
      <w:lvlJc w:val="left"/>
      <w:pPr>
        <w:tabs>
          <w:tab w:val="left" w:pos="312"/>
        </w:tabs>
      </w:pPr>
    </w:lvl>
  </w:abstractNum>
  <w:abstractNum w:abstractNumId="4">
    <w:nsid w:val="0C93B36D"/>
    <w:multiLevelType w:val="singleLevel"/>
    <w:tmpl w:val="0C93B36D"/>
    <w:lvl w:ilvl="0" w:tentative="0">
      <w:start w:val="2"/>
      <w:numFmt w:val="decimal"/>
      <w:suff w:val="space"/>
      <w:lvlText w:val="%1."/>
      <w:lvlJc w:val="left"/>
    </w:lvl>
  </w:abstractNum>
  <w:abstractNum w:abstractNumId="5">
    <w:nsid w:val="0E0E680E"/>
    <w:multiLevelType w:val="multilevel"/>
    <w:tmpl w:val="0E0E680E"/>
    <w:lvl w:ilvl="0" w:tentative="0">
      <w:start w:val="1"/>
      <w:numFmt w:val="japaneseCounting"/>
      <w:lvlText w:val="第%1章"/>
      <w:lvlJc w:val="left"/>
      <w:pPr>
        <w:ind w:left="1515" w:hanging="1515"/>
      </w:pPr>
      <w:rPr>
        <w:rFonts w:hint="eastAsia"/>
        <w:sz w:val="40"/>
        <w:szCs w:val="4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FC523C2"/>
    <w:multiLevelType w:val="multilevel"/>
    <w:tmpl w:val="0FC523C2"/>
    <w:lvl w:ilvl="0" w:tentative="0">
      <w:start w:val="1"/>
      <w:numFmt w:val="decimal"/>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7">
    <w:nsid w:val="1AF73D6A"/>
    <w:multiLevelType w:val="multilevel"/>
    <w:tmpl w:val="1AF73D6A"/>
    <w:lvl w:ilvl="0" w:tentative="0">
      <w:start w:val="2"/>
      <w:numFmt w:val="japaneseCounting"/>
      <w:lvlText w:val="%1、"/>
      <w:lvlJc w:val="left"/>
      <w:pPr>
        <w:ind w:left="992" w:hanging="51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8">
    <w:nsid w:val="21045D55"/>
    <w:multiLevelType w:val="multilevel"/>
    <w:tmpl w:val="21045D55"/>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2D76B1FF"/>
    <w:multiLevelType w:val="singleLevel"/>
    <w:tmpl w:val="2D76B1FF"/>
    <w:lvl w:ilvl="0" w:tentative="0">
      <w:start w:val="2"/>
      <w:numFmt w:val="decimal"/>
      <w:suff w:val="nothing"/>
      <w:lvlText w:val="%1、"/>
      <w:lvlJc w:val="left"/>
    </w:lvl>
  </w:abstractNum>
  <w:abstractNum w:abstractNumId="10">
    <w:nsid w:val="39266675"/>
    <w:multiLevelType w:val="singleLevel"/>
    <w:tmpl w:val="39266675"/>
    <w:lvl w:ilvl="0" w:tentative="0">
      <w:start w:val="1"/>
      <w:numFmt w:val="decimal"/>
      <w:lvlText w:val="%1."/>
      <w:lvlJc w:val="left"/>
      <w:pPr>
        <w:tabs>
          <w:tab w:val="left" w:pos="312"/>
        </w:tabs>
      </w:pPr>
    </w:lvl>
  </w:abstractNum>
  <w:abstractNum w:abstractNumId="11">
    <w:nsid w:val="5BEF3352"/>
    <w:multiLevelType w:val="multilevel"/>
    <w:tmpl w:val="5BEF335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65682637"/>
    <w:multiLevelType w:val="multilevel"/>
    <w:tmpl w:val="65682637"/>
    <w:lvl w:ilvl="0" w:tentative="0">
      <w:start w:val="1"/>
      <w:numFmt w:val="chineseCountingThousand"/>
      <w:lvlText w:val="%1、"/>
      <w:lvlJc w:val="left"/>
      <w:pPr>
        <w:ind w:left="900" w:hanging="420"/>
      </w:pPr>
      <w:rPr>
        <w:rFonts w:hint="eastAsia"/>
        <w:lang w:val="en-US"/>
      </w:rPr>
    </w:lvl>
    <w:lvl w:ilvl="1" w:tentative="0">
      <w:start w:val="1"/>
      <w:numFmt w:val="decimal"/>
      <w:lvlText w:val="（%2）"/>
      <w:lvlJc w:val="left"/>
      <w:pPr>
        <w:ind w:left="1620" w:hanging="72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5"/>
  </w:num>
  <w:num w:numId="2">
    <w:abstractNumId w:val="7"/>
  </w:num>
  <w:num w:numId="3">
    <w:abstractNumId w:val="4"/>
  </w:num>
  <w:num w:numId="4">
    <w:abstractNumId w:val="8"/>
  </w:num>
  <w:num w:numId="5">
    <w:abstractNumId w:val="2"/>
  </w:num>
  <w:num w:numId="6">
    <w:abstractNumId w:val="11"/>
  </w:num>
  <w:num w:numId="7">
    <w:abstractNumId w:val="6"/>
  </w:num>
  <w:num w:numId="8">
    <w:abstractNumId w:val="12"/>
  </w:num>
  <w:num w:numId="9">
    <w:abstractNumId w:val="1"/>
  </w:num>
  <w:num w:numId="10">
    <w:abstractNumId w:val="3"/>
  </w:num>
  <w:num w:numId="11">
    <w:abstractNumId w:val="0"/>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yOGMxNGMxZWQwNmEzMjI3N2M4MTFlNmU1OWFmNjgifQ=="/>
  </w:docVars>
  <w:rsids>
    <w:rsidRoot w:val="000B39B2"/>
    <w:rsid w:val="00004E10"/>
    <w:rsid w:val="00023B7B"/>
    <w:rsid w:val="00033151"/>
    <w:rsid w:val="000453FC"/>
    <w:rsid w:val="00054D84"/>
    <w:rsid w:val="00057F1A"/>
    <w:rsid w:val="000646AE"/>
    <w:rsid w:val="0008673E"/>
    <w:rsid w:val="000978FE"/>
    <w:rsid w:val="000B39B2"/>
    <w:rsid w:val="000B4F74"/>
    <w:rsid w:val="000C0D44"/>
    <w:rsid w:val="00127ADC"/>
    <w:rsid w:val="00131874"/>
    <w:rsid w:val="001540B5"/>
    <w:rsid w:val="00164F4B"/>
    <w:rsid w:val="001A1889"/>
    <w:rsid w:val="001C34CA"/>
    <w:rsid w:val="001C6ECB"/>
    <w:rsid w:val="00213325"/>
    <w:rsid w:val="00221AF6"/>
    <w:rsid w:val="0022277B"/>
    <w:rsid w:val="00234A71"/>
    <w:rsid w:val="00252B97"/>
    <w:rsid w:val="0026555A"/>
    <w:rsid w:val="0027222F"/>
    <w:rsid w:val="002835DF"/>
    <w:rsid w:val="0029059C"/>
    <w:rsid w:val="00292C97"/>
    <w:rsid w:val="00293504"/>
    <w:rsid w:val="002A0E41"/>
    <w:rsid w:val="002D4306"/>
    <w:rsid w:val="002D573B"/>
    <w:rsid w:val="002D6272"/>
    <w:rsid w:val="002E1D65"/>
    <w:rsid w:val="002E4C59"/>
    <w:rsid w:val="002E5072"/>
    <w:rsid w:val="002E57B8"/>
    <w:rsid w:val="002F4C86"/>
    <w:rsid w:val="00300162"/>
    <w:rsid w:val="00304740"/>
    <w:rsid w:val="003323EA"/>
    <w:rsid w:val="00344F5D"/>
    <w:rsid w:val="003606F7"/>
    <w:rsid w:val="00364042"/>
    <w:rsid w:val="00365863"/>
    <w:rsid w:val="0037432F"/>
    <w:rsid w:val="0038014B"/>
    <w:rsid w:val="00380548"/>
    <w:rsid w:val="00381363"/>
    <w:rsid w:val="0038639C"/>
    <w:rsid w:val="003A19B6"/>
    <w:rsid w:val="003A6B9C"/>
    <w:rsid w:val="003B5681"/>
    <w:rsid w:val="003C3644"/>
    <w:rsid w:val="003E62F1"/>
    <w:rsid w:val="003F3315"/>
    <w:rsid w:val="00411926"/>
    <w:rsid w:val="00423874"/>
    <w:rsid w:val="00444DF1"/>
    <w:rsid w:val="00455727"/>
    <w:rsid w:val="0046507A"/>
    <w:rsid w:val="00467969"/>
    <w:rsid w:val="00492A0C"/>
    <w:rsid w:val="004E1C9B"/>
    <w:rsid w:val="004F7022"/>
    <w:rsid w:val="00503F18"/>
    <w:rsid w:val="005072A5"/>
    <w:rsid w:val="00511841"/>
    <w:rsid w:val="00521169"/>
    <w:rsid w:val="00523535"/>
    <w:rsid w:val="005317B2"/>
    <w:rsid w:val="00560265"/>
    <w:rsid w:val="005742AD"/>
    <w:rsid w:val="00597354"/>
    <w:rsid w:val="005A481C"/>
    <w:rsid w:val="005B5483"/>
    <w:rsid w:val="005D05E2"/>
    <w:rsid w:val="005D3580"/>
    <w:rsid w:val="005E2D21"/>
    <w:rsid w:val="005F20A6"/>
    <w:rsid w:val="005F6AF1"/>
    <w:rsid w:val="00600C3C"/>
    <w:rsid w:val="00611F3C"/>
    <w:rsid w:val="00622998"/>
    <w:rsid w:val="006309E0"/>
    <w:rsid w:val="00633CFE"/>
    <w:rsid w:val="00645D0B"/>
    <w:rsid w:val="00680CCC"/>
    <w:rsid w:val="00692DA1"/>
    <w:rsid w:val="006C29E9"/>
    <w:rsid w:val="006C5F57"/>
    <w:rsid w:val="006D3CA3"/>
    <w:rsid w:val="006E475F"/>
    <w:rsid w:val="006E586B"/>
    <w:rsid w:val="007028D5"/>
    <w:rsid w:val="00731833"/>
    <w:rsid w:val="007470FF"/>
    <w:rsid w:val="00756471"/>
    <w:rsid w:val="00766544"/>
    <w:rsid w:val="00777879"/>
    <w:rsid w:val="00780EE5"/>
    <w:rsid w:val="00781B85"/>
    <w:rsid w:val="00783FCE"/>
    <w:rsid w:val="0078617E"/>
    <w:rsid w:val="007A2515"/>
    <w:rsid w:val="007A4A73"/>
    <w:rsid w:val="007C4E55"/>
    <w:rsid w:val="007C6CEE"/>
    <w:rsid w:val="007D0AC3"/>
    <w:rsid w:val="007D1B14"/>
    <w:rsid w:val="007E6C24"/>
    <w:rsid w:val="00803835"/>
    <w:rsid w:val="0082426F"/>
    <w:rsid w:val="00824B32"/>
    <w:rsid w:val="00832B49"/>
    <w:rsid w:val="00833D91"/>
    <w:rsid w:val="00837390"/>
    <w:rsid w:val="008A1FC1"/>
    <w:rsid w:val="008B639F"/>
    <w:rsid w:val="008C3419"/>
    <w:rsid w:val="008C526F"/>
    <w:rsid w:val="008C68AB"/>
    <w:rsid w:val="008E33AD"/>
    <w:rsid w:val="008E6A99"/>
    <w:rsid w:val="008F03A9"/>
    <w:rsid w:val="00926073"/>
    <w:rsid w:val="00932181"/>
    <w:rsid w:val="00937F6E"/>
    <w:rsid w:val="0094130D"/>
    <w:rsid w:val="00952584"/>
    <w:rsid w:val="00960CA9"/>
    <w:rsid w:val="00972607"/>
    <w:rsid w:val="009753EC"/>
    <w:rsid w:val="009753FC"/>
    <w:rsid w:val="009937BC"/>
    <w:rsid w:val="009B50F5"/>
    <w:rsid w:val="009F2B73"/>
    <w:rsid w:val="009F3475"/>
    <w:rsid w:val="009F53D8"/>
    <w:rsid w:val="00A16F65"/>
    <w:rsid w:val="00A17BD0"/>
    <w:rsid w:val="00A20ABB"/>
    <w:rsid w:val="00A62BC7"/>
    <w:rsid w:val="00A66FA2"/>
    <w:rsid w:val="00A90889"/>
    <w:rsid w:val="00AA2999"/>
    <w:rsid w:val="00AB44E8"/>
    <w:rsid w:val="00AC2645"/>
    <w:rsid w:val="00AD5E05"/>
    <w:rsid w:val="00B04D5A"/>
    <w:rsid w:val="00B159F0"/>
    <w:rsid w:val="00B16BE8"/>
    <w:rsid w:val="00B23DD6"/>
    <w:rsid w:val="00B40CA3"/>
    <w:rsid w:val="00B474CF"/>
    <w:rsid w:val="00B5219A"/>
    <w:rsid w:val="00B53440"/>
    <w:rsid w:val="00B636F9"/>
    <w:rsid w:val="00B71184"/>
    <w:rsid w:val="00B729B4"/>
    <w:rsid w:val="00BE739E"/>
    <w:rsid w:val="00BE7B60"/>
    <w:rsid w:val="00C15A15"/>
    <w:rsid w:val="00C163B9"/>
    <w:rsid w:val="00C23269"/>
    <w:rsid w:val="00C240CA"/>
    <w:rsid w:val="00C250A8"/>
    <w:rsid w:val="00C30B11"/>
    <w:rsid w:val="00C64734"/>
    <w:rsid w:val="00C8348C"/>
    <w:rsid w:val="00C912E8"/>
    <w:rsid w:val="00C94E62"/>
    <w:rsid w:val="00CB057E"/>
    <w:rsid w:val="00CC1DC3"/>
    <w:rsid w:val="00D02DB6"/>
    <w:rsid w:val="00D05F02"/>
    <w:rsid w:val="00D07631"/>
    <w:rsid w:val="00D13908"/>
    <w:rsid w:val="00D360E7"/>
    <w:rsid w:val="00D427A4"/>
    <w:rsid w:val="00D429C2"/>
    <w:rsid w:val="00D44955"/>
    <w:rsid w:val="00D63394"/>
    <w:rsid w:val="00D74F94"/>
    <w:rsid w:val="00D97F5B"/>
    <w:rsid w:val="00DB7333"/>
    <w:rsid w:val="00DC32E2"/>
    <w:rsid w:val="00DD7D19"/>
    <w:rsid w:val="00E271E9"/>
    <w:rsid w:val="00E309AC"/>
    <w:rsid w:val="00E369FF"/>
    <w:rsid w:val="00E53D7C"/>
    <w:rsid w:val="00E56BE3"/>
    <w:rsid w:val="00E57253"/>
    <w:rsid w:val="00E75E59"/>
    <w:rsid w:val="00E76320"/>
    <w:rsid w:val="00ED1FDA"/>
    <w:rsid w:val="00EE78E8"/>
    <w:rsid w:val="00F00695"/>
    <w:rsid w:val="00F10DE5"/>
    <w:rsid w:val="00F26712"/>
    <w:rsid w:val="00F34A05"/>
    <w:rsid w:val="00F409DD"/>
    <w:rsid w:val="00F4613D"/>
    <w:rsid w:val="00F56140"/>
    <w:rsid w:val="00F6646C"/>
    <w:rsid w:val="00F752CD"/>
    <w:rsid w:val="00F836AE"/>
    <w:rsid w:val="00F926F4"/>
    <w:rsid w:val="00FA3B19"/>
    <w:rsid w:val="00FB158C"/>
    <w:rsid w:val="00FD2FFD"/>
    <w:rsid w:val="00FD3769"/>
    <w:rsid w:val="00FE3034"/>
    <w:rsid w:val="00FE4594"/>
    <w:rsid w:val="016B4A23"/>
    <w:rsid w:val="029E56C7"/>
    <w:rsid w:val="02F32FFC"/>
    <w:rsid w:val="03B9797D"/>
    <w:rsid w:val="03CD3BC2"/>
    <w:rsid w:val="03E36675"/>
    <w:rsid w:val="05997E8B"/>
    <w:rsid w:val="07211DCF"/>
    <w:rsid w:val="07813B79"/>
    <w:rsid w:val="0A14667A"/>
    <w:rsid w:val="0C085D1F"/>
    <w:rsid w:val="0FBD4B75"/>
    <w:rsid w:val="156B3246"/>
    <w:rsid w:val="15954BE3"/>
    <w:rsid w:val="172A66E1"/>
    <w:rsid w:val="173C1771"/>
    <w:rsid w:val="18F84196"/>
    <w:rsid w:val="19960E59"/>
    <w:rsid w:val="199C7AF2"/>
    <w:rsid w:val="1A5E7162"/>
    <w:rsid w:val="1AE96D67"/>
    <w:rsid w:val="1C365FDC"/>
    <w:rsid w:val="1CD56C34"/>
    <w:rsid w:val="1DA524FD"/>
    <w:rsid w:val="1F100D66"/>
    <w:rsid w:val="1FDF2E03"/>
    <w:rsid w:val="23700025"/>
    <w:rsid w:val="24E328C7"/>
    <w:rsid w:val="26AB0575"/>
    <w:rsid w:val="280E4A65"/>
    <w:rsid w:val="290111A7"/>
    <w:rsid w:val="2CB172E7"/>
    <w:rsid w:val="2E871728"/>
    <w:rsid w:val="2EAD6A39"/>
    <w:rsid w:val="2EBD35CB"/>
    <w:rsid w:val="2FD8767E"/>
    <w:rsid w:val="319942FA"/>
    <w:rsid w:val="31C0661C"/>
    <w:rsid w:val="321A44D1"/>
    <w:rsid w:val="32BB5035"/>
    <w:rsid w:val="32FB59F9"/>
    <w:rsid w:val="333D0637"/>
    <w:rsid w:val="342C2610"/>
    <w:rsid w:val="36096DA6"/>
    <w:rsid w:val="3696159C"/>
    <w:rsid w:val="37FC2378"/>
    <w:rsid w:val="39CE38A0"/>
    <w:rsid w:val="39CE66D4"/>
    <w:rsid w:val="3A2818CA"/>
    <w:rsid w:val="3E3F4D6C"/>
    <w:rsid w:val="3EE7617A"/>
    <w:rsid w:val="3F5860E5"/>
    <w:rsid w:val="40713C8B"/>
    <w:rsid w:val="42ED2FE9"/>
    <w:rsid w:val="44E11327"/>
    <w:rsid w:val="45A862C3"/>
    <w:rsid w:val="46456C98"/>
    <w:rsid w:val="488F68F0"/>
    <w:rsid w:val="48AC01D4"/>
    <w:rsid w:val="49F941DC"/>
    <w:rsid w:val="4B6978CC"/>
    <w:rsid w:val="4C740B20"/>
    <w:rsid w:val="4F431954"/>
    <w:rsid w:val="51F92E6D"/>
    <w:rsid w:val="52F269AA"/>
    <w:rsid w:val="534A1D91"/>
    <w:rsid w:val="54153FEE"/>
    <w:rsid w:val="5596766E"/>
    <w:rsid w:val="561018A3"/>
    <w:rsid w:val="563D7950"/>
    <w:rsid w:val="56795B09"/>
    <w:rsid w:val="5ACB6FD2"/>
    <w:rsid w:val="5C301DE6"/>
    <w:rsid w:val="5CCF3A9A"/>
    <w:rsid w:val="5DAB78D0"/>
    <w:rsid w:val="5E3B2A02"/>
    <w:rsid w:val="5F3A453D"/>
    <w:rsid w:val="5F8F3C20"/>
    <w:rsid w:val="607448F1"/>
    <w:rsid w:val="608A7C71"/>
    <w:rsid w:val="62787156"/>
    <w:rsid w:val="63594367"/>
    <w:rsid w:val="63B84763"/>
    <w:rsid w:val="643C74D4"/>
    <w:rsid w:val="64C3229B"/>
    <w:rsid w:val="660F3ABA"/>
    <w:rsid w:val="674B49FC"/>
    <w:rsid w:val="67A44E5B"/>
    <w:rsid w:val="6A334ED5"/>
    <w:rsid w:val="6A8F7AD2"/>
    <w:rsid w:val="6ABA711D"/>
    <w:rsid w:val="6AF3166F"/>
    <w:rsid w:val="6BCB5CE1"/>
    <w:rsid w:val="6BE804C3"/>
    <w:rsid w:val="6CA9147F"/>
    <w:rsid w:val="6E2837C7"/>
    <w:rsid w:val="6F213E96"/>
    <w:rsid w:val="6FD5118C"/>
    <w:rsid w:val="6FDE36FA"/>
    <w:rsid w:val="700639E9"/>
    <w:rsid w:val="717E0C02"/>
    <w:rsid w:val="731D6B1E"/>
    <w:rsid w:val="73B324CC"/>
    <w:rsid w:val="741E36AC"/>
    <w:rsid w:val="75530B22"/>
    <w:rsid w:val="793909B4"/>
    <w:rsid w:val="7A9A18DE"/>
    <w:rsid w:val="7AB411F8"/>
    <w:rsid w:val="7BD5403F"/>
    <w:rsid w:val="7C4739DB"/>
    <w:rsid w:val="7D5567E7"/>
    <w:rsid w:val="7E096221"/>
    <w:rsid w:val="7EDF6F4D"/>
    <w:rsid w:val="7F037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qFormat/>
    <w:uiPriority w:val="0"/>
    <w:pPr>
      <w:keepNext/>
      <w:keepLines/>
      <w:spacing w:before="260" w:after="260" w:line="416" w:lineRule="auto"/>
      <w:outlineLvl w:val="1"/>
    </w:pPr>
    <w:rPr>
      <w:rFonts w:ascii="Arial" w:hAnsi="Arial" w:eastAsia="黑体"/>
      <w:b/>
      <w:bCs/>
      <w:kern w:val="0"/>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szCs w:val="20"/>
    </w:rPr>
  </w:style>
  <w:style w:type="paragraph" w:styleId="5">
    <w:name w:val="annotation text"/>
    <w:basedOn w:val="1"/>
    <w:semiHidden/>
    <w:unhideWhenUsed/>
    <w:qFormat/>
    <w:uiPriority w:val="99"/>
    <w:pPr>
      <w:jc w:val="left"/>
    </w:pPr>
  </w:style>
  <w:style w:type="paragraph" w:styleId="6">
    <w:name w:val="Plain Text"/>
    <w:basedOn w:val="1"/>
    <w:qFormat/>
    <w:uiPriority w:val="0"/>
    <w:rPr>
      <w:rFonts w:ascii="宋体" w:hAnsi="Courier New"/>
      <w:kern w:val="0"/>
      <w:sz w:val="20"/>
      <w:szCs w:val="21"/>
    </w:rPr>
  </w:style>
  <w:style w:type="paragraph" w:styleId="7">
    <w:name w:val="Balloon Text"/>
    <w:basedOn w:val="1"/>
    <w:link w:val="17"/>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jc w:val="center"/>
    </w:pPr>
  </w:style>
  <w:style w:type="character" w:styleId="13">
    <w:name w:val="Hyperlink"/>
    <w:qFormat/>
    <w:uiPriority w:val="99"/>
    <w:rPr>
      <w:color w:val="0000FF"/>
      <w:u w:val="single"/>
    </w:rPr>
  </w:style>
  <w:style w:type="character" w:customStyle="1" w:styleId="14">
    <w:name w:val="页眉 字符"/>
    <w:basedOn w:val="12"/>
    <w:link w:val="9"/>
    <w:qFormat/>
    <w:uiPriority w:val="0"/>
    <w:rPr>
      <w:sz w:val="18"/>
      <w:szCs w:val="18"/>
    </w:rPr>
  </w:style>
  <w:style w:type="character" w:customStyle="1" w:styleId="15">
    <w:name w:val="页脚 字符"/>
    <w:basedOn w:val="12"/>
    <w:link w:val="8"/>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框文本 字符"/>
    <w:basedOn w:val="12"/>
    <w:link w:val="7"/>
    <w:semiHidden/>
    <w:qFormat/>
    <w:uiPriority w:val="99"/>
    <w:rPr>
      <w:kern w:val="2"/>
      <w:sz w:val="18"/>
      <w:szCs w:val="18"/>
    </w:rPr>
  </w:style>
  <w:style w:type="paragraph" w:customStyle="1" w:styleId="18">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19">
    <w:name w:val="Table Text"/>
    <w:basedOn w:val="1"/>
    <w:semiHidden/>
    <w:qFormat/>
    <w:uiPriority w:val="0"/>
    <w:rPr>
      <w:rFonts w:ascii="宋体" w:hAnsi="宋体" w:eastAsia="宋体" w:cs="宋体"/>
      <w:sz w:val="23"/>
      <w:szCs w:val="23"/>
      <w:lang w:val="en-US" w:eastAsia="en-US" w:bidi="ar-SA"/>
    </w:rPr>
  </w:style>
  <w:style w:type="table" w:customStyle="1" w:styleId="20">
    <w:name w:val="Table Normal"/>
    <w:semiHidden/>
    <w:unhideWhenUsed/>
    <w:qFormat/>
    <w:uiPriority w:val="0"/>
    <w:tblPr>
      <w:tblCellMar>
        <w:top w:w="0" w:type="dxa"/>
        <w:left w:w="0" w:type="dxa"/>
        <w:bottom w:w="0" w:type="dxa"/>
        <w:right w:w="0" w:type="dxa"/>
      </w:tblCellMar>
    </w:tblPr>
  </w:style>
  <w:style w:type="character" w:customStyle="1" w:styleId="21">
    <w:name w:val="标题 2 字符"/>
    <w:link w:val="3"/>
    <w:qFormat/>
    <w:uiPriority w:val="0"/>
    <w:rPr>
      <w:rFonts w:ascii="Arial" w:hAnsi="Arial" w:eastAsia="黑体"/>
      <w:b/>
      <w:bCs/>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815F40-157F-4398-834C-01E39C3B1BA1}">
  <ds:schemaRefs/>
</ds:datastoreItem>
</file>

<file path=docProps/app.xml><?xml version="1.0" encoding="utf-8"?>
<Properties xmlns="http://schemas.openxmlformats.org/officeDocument/2006/extended-properties" xmlns:vt="http://schemas.openxmlformats.org/officeDocument/2006/docPropsVTypes">
  <Template>Normal</Template>
  <Pages>50</Pages>
  <Words>2834</Words>
  <Characters>3031</Characters>
  <Lines>37</Lines>
  <Paragraphs>10</Paragraphs>
  <TotalTime>8</TotalTime>
  <ScaleCrop>false</ScaleCrop>
  <LinksUpToDate>false</LinksUpToDate>
  <CharactersWithSpaces>3262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2017-06-23T04:35:00Z</dcterms:created>
  <dc:creator>刘瑶</dc:creator>
  <cp:lastModifiedBy>水流云在</cp:lastModifiedBy>
  <cp:lastPrinted>2021-08-09T00:45:00Z</cp:lastPrinted>
  <dcterms:modified xsi:type="dcterms:W3CDTF">2025-10-11T07:34:15Z</dcterms:modified>
  <dc:title>内蒙古大地云天化工有限公司</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DE2A29E812D54F1CA42092A6D82B0C1B</vt:lpwstr>
  </property>
  <property fmtid="{D5CDD505-2E9C-101B-9397-08002B2CF9AE}" pid="4" name="KSOTemplateDocerSaveRecord">
    <vt:lpwstr>eyJoZGlkIjoiYjM5MDMzN2NmZjZhOGRjMDk0ZjI1NmI5MTllYjNmNGUiLCJ1c2VySWQiOiIyODAyMDU3OTAifQ==</vt:lpwstr>
  </property>
</Properties>
</file>